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6F97" w:rsidRPr="00E86FB3" w:rsidRDefault="00526F97" w:rsidP="007E5813">
      <w:pPr>
        <w:pStyle w:val="af5"/>
        <w:rPr>
          <w:szCs w:val="28"/>
        </w:rPr>
      </w:pPr>
      <w:r w:rsidRPr="00E86FB3">
        <w:rPr>
          <w:szCs w:val="28"/>
        </w:rPr>
        <w:t>СОВЕТ</w:t>
      </w:r>
    </w:p>
    <w:p w:rsidR="00526F97" w:rsidRPr="00E86FB3" w:rsidRDefault="00526F97" w:rsidP="007E5813">
      <w:pPr>
        <w:pStyle w:val="af7"/>
        <w:rPr>
          <w:sz w:val="28"/>
          <w:szCs w:val="28"/>
        </w:rPr>
      </w:pPr>
      <w:r w:rsidRPr="00E86FB3">
        <w:rPr>
          <w:sz w:val="28"/>
          <w:szCs w:val="28"/>
        </w:rPr>
        <w:t>НОВОБУРАССКОГО МУНИЦИПАЛЬНОГО ОБРАЗОВАНИЯ</w:t>
      </w:r>
    </w:p>
    <w:p w:rsidR="00526F97" w:rsidRPr="00E86FB3" w:rsidRDefault="00526F97" w:rsidP="007E5813">
      <w:pPr>
        <w:pStyle w:val="af7"/>
        <w:rPr>
          <w:sz w:val="28"/>
          <w:szCs w:val="28"/>
        </w:rPr>
      </w:pPr>
      <w:r w:rsidRPr="00E86FB3">
        <w:rPr>
          <w:sz w:val="28"/>
          <w:szCs w:val="28"/>
        </w:rPr>
        <w:t>НОВОБУРАССКОГО МУНИЦИПАЛЬНОГО РАЙОНА</w:t>
      </w:r>
    </w:p>
    <w:p w:rsidR="00526F97" w:rsidRPr="00E86FB3" w:rsidRDefault="00526F97" w:rsidP="007E5813">
      <w:pPr>
        <w:rPr>
          <w:b/>
          <w:sz w:val="28"/>
          <w:szCs w:val="28"/>
        </w:rPr>
      </w:pPr>
    </w:p>
    <w:p w:rsidR="00526F97" w:rsidRPr="00E86FB3" w:rsidRDefault="00526F97" w:rsidP="007E5813">
      <w:pPr>
        <w:pStyle w:val="2"/>
        <w:spacing w:before="0"/>
        <w:jc w:val="center"/>
        <w:rPr>
          <w:rFonts w:ascii="Times New Roman" w:hAnsi="Times New Roman" w:cs="Times New Roman"/>
          <w:color w:val="auto"/>
          <w:sz w:val="28"/>
          <w:szCs w:val="28"/>
        </w:rPr>
      </w:pPr>
      <w:r w:rsidRPr="00E86FB3">
        <w:rPr>
          <w:rFonts w:ascii="Times New Roman" w:hAnsi="Times New Roman" w:cs="Times New Roman"/>
          <w:color w:val="auto"/>
          <w:sz w:val="28"/>
          <w:szCs w:val="28"/>
        </w:rPr>
        <w:t>РЕШЕНИЕ</w:t>
      </w:r>
    </w:p>
    <w:p w:rsidR="00526F97" w:rsidRPr="00E86FB3" w:rsidRDefault="00526F97" w:rsidP="007E5813">
      <w:pPr>
        <w:jc w:val="center"/>
        <w:rPr>
          <w:b/>
          <w:bCs/>
          <w:sz w:val="28"/>
          <w:szCs w:val="28"/>
        </w:rPr>
      </w:pPr>
      <w:r w:rsidRPr="00E86FB3">
        <w:rPr>
          <w:b/>
          <w:bCs/>
          <w:sz w:val="28"/>
          <w:szCs w:val="28"/>
        </w:rPr>
        <w:t xml:space="preserve">от  « </w:t>
      </w:r>
      <w:r w:rsidR="000229BA">
        <w:rPr>
          <w:b/>
          <w:bCs/>
          <w:sz w:val="28"/>
          <w:szCs w:val="28"/>
        </w:rPr>
        <w:t>24</w:t>
      </w:r>
      <w:r w:rsidRPr="00E86FB3">
        <w:rPr>
          <w:b/>
          <w:bCs/>
          <w:sz w:val="28"/>
          <w:szCs w:val="28"/>
        </w:rPr>
        <w:t xml:space="preserve"> » </w:t>
      </w:r>
      <w:r w:rsidR="000229BA">
        <w:rPr>
          <w:b/>
          <w:bCs/>
          <w:sz w:val="28"/>
          <w:szCs w:val="28"/>
        </w:rPr>
        <w:t>мая</w:t>
      </w:r>
      <w:r w:rsidR="008B77FF" w:rsidRPr="00E86FB3">
        <w:rPr>
          <w:b/>
          <w:bCs/>
          <w:sz w:val="28"/>
          <w:szCs w:val="28"/>
        </w:rPr>
        <w:t xml:space="preserve"> </w:t>
      </w:r>
      <w:r w:rsidRPr="00E86FB3">
        <w:rPr>
          <w:b/>
          <w:bCs/>
          <w:sz w:val="28"/>
          <w:szCs w:val="28"/>
        </w:rPr>
        <w:t>201</w:t>
      </w:r>
      <w:r w:rsidR="008B77FF" w:rsidRPr="00E86FB3">
        <w:rPr>
          <w:b/>
          <w:bCs/>
          <w:sz w:val="28"/>
          <w:szCs w:val="28"/>
        </w:rPr>
        <w:t>9</w:t>
      </w:r>
      <w:r w:rsidRPr="00E86FB3">
        <w:rPr>
          <w:b/>
          <w:bCs/>
          <w:sz w:val="28"/>
          <w:szCs w:val="28"/>
        </w:rPr>
        <w:t xml:space="preserve"> г. № </w:t>
      </w:r>
      <w:r w:rsidR="000229BA">
        <w:rPr>
          <w:b/>
          <w:bCs/>
          <w:sz w:val="28"/>
          <w:szCs w:val="28"/>
        </w:rPr>
        <w:t>60</w:t>
      </w:r>
    </w:p>
    <w:p w:rsidR="00526F97" w:rsidRPr="00E86FB3" w:rsidRDefault="00526F97" w:rsidP="007E5813">
      <w:pPr>
        <w:rPr>
          <w:sz w:val="28"/>
          <w:szCs w:val="28"/>
        </w:rPr>
      </w:pPr>
    </w:p>
    <w:p w:rsidR="00526F97" w:rsidRPr="00E86FB3" w:rsidRDefault="00526F97" w:rsidP="007E5813">
      <w:pPr>
        <w:jc w:val="center"/>
        <w:rPr>
          <w:b/>
          <w:sz w:val="28"/>
          <w:szCs w:val="28"/>
        </w:rPr>
      </w:pPr>
      <w:r w:rsidRPr="00E86FB3">
        <w:rPr>
          <w:b/>
          <w:sz w:val="28"/>
          <w:szCs w:val="28"/>
        </w:rPr>
        <w:t>Об утверждении  Правил землепользования и</w:t>
      </w:r>
    </w:p>
    <w:p w:rsidR="00526F97" w:rsidRPr="00E86FB3" w:rsidRDefault="00526F97" w:rsidP="007E5813">
      <w:pPr>
        <w:jc w:val="center"/>
        <w:rPr>
          <w:b/>
          <w:sz w:val="28"/>
          <w:szCs w:val="28"/>
        </w:rPr>
      </w:pPr>
      <w:r w:rsidRPr="00E86FB3">
        <w:rPr>
          <w:b/>
          <w:sz w:val="28"/>
          <w:szCs w:val="28"/>
        </w:rPr>
        <w:t>застройки населенных пунктов</w:t>
      </w:r>
      <w:r w:rsidR="008B77FF" w:rsidRPr="00E86FB3">
        <w:rPr>
          <w:b/>
          <w:sz w:val="28"/>
          <w:szCs w:val="28"/>
        </w:rPr>
        <w:t xml:space="preserve">, входящих в состав городского поселения – </w:t>
      </w:r>
      <w:r w:rsidRPr="00E86FB3">
        <w:rPr>
          <w:b/>
          <w:sz w:val="28"/>
          <w:szCs w:val="28"/>
        </w:rPr>
        <w:t>Новобурасского муниципального образования</w:t>
      </w:r>
      <w:r w:rsidR="008B77FF" w:rsidRPr="00E86FB3">
        <w:rPr>
          <w:b/>
          <w:sz w:val="28"/>
          <w:szCs w:val="28"/>
        </w:rPr>
        <w:t xml:space="preserve"> Новобурасского муниципального района Саратовской области</w:t>
      </w:r>
    </w:p>
    <w:p w:rsidR="00526F97" w:rsidRPr="00E86FB3" w:rsidRDefault="00526F97" w:rsidP="007E5813">
      <w:pPr>
        <w:rPr>
          <w:sz w:val="28"/>
          <w:szCs w:val="28"/>
        </w:rPr>
      </w:pPr>
    </w:p>
    <w:p w:rsidR="00526F97" w:rsidRPr="00E86FB3" w:rsidRDefault="00526F97" w:rsidP="007E5813">
      <w:pPr>
        <w:jc w:val="both"/>
        <w:rPr>
          <w:sz w:val="28"/>
          <w:szCs w:val="28"/>
        </w:rPr>
      </w:pPr>
      <w:r w:rsidRPr="00E86FB3">
        <w:rPr>
          <w:sz w:val="28"/>
          <w:szCs w:val="28"/>
        </w:rPr>
        <w:t xml:space="preserve">         В целях создания условий для устойчивого развития территории Новобурасского муниципального образования</w:t>
      </w:r>
      <w:r w:rsidR="008B77FF" w:rsidRPr="00E86FB3">
        <w:rPr>
          <w:sz w:val="28"/>
          <w:szCs w:val="28"/>
        </w:rPr>
        <w:t xml:space="preserve"> Новобурасского муниципального района Саратовской области</w:t>
      </w:r>
      <w:r w:rsidRPr="00E86FB3">
        <w:rPr>
          <w:sz w:val="28"/>
          <w:szCs w:val="28"/>
        </w:rPr>
        <w:t>,  руководствуясь статьей 32 Градостроительного кодекса Российской Федерации, статьей 14 Федерального закона от 06.10.2003 года № 131- ФЗ «Об общих принципах организации местного самоуправления в Российской Федерации», с учетом протоколов публичных слушаний по проектам Правил землепользования и застройки населенных пунктов</w:t>
      </w:r>
      <w:r w:rsidR="008B77FF" w:rsidRPr="00E86FB3">
        <w:rPr>
          <w:sz w:val="28"/>
          <w:szCs w:val="28"/>
        </w:rPr>
        <w:t xml:space="preserve">, входящих в состав городского </w:t>
      </w:r>
      <w:r w:rsidRPr="00E86FB3">
        <w:rPr>
          <w:sz w:val="28"/>
          <w:szCs w:val="28"/>
        </w:rPr>
        <w:t>поселения  и заключения о результатах таких публичных слушаний, Совет решил:</w:t>
      </w:r>
    </w:p>
    <w:p w:rsidR="00526F97" w:rsidRPr="00E86FB3" w:rsidRDefault="00526F97" w:rsidP="007E5813">
      <w:pPr>
        <w:pStyle w:val="af9"/>
        <w:numPr>
          <w:ilvl w:val="0"/>
          <w:numId w:val="133"/>
        </w:numPr>
        <w:jc w:val="both"/>
        <w:rPr>
          <w:rFonts w:ascii="Times New Roman" w:hAnsi="Times New Roman"/>
          <w:sz w:val="28"/>
          <w:szCs w:val="28"/>
        </w:rPr>
      </w:pPr>
      <w:r w:rsidRPr="00E86FB3">
        <w:rPr>
          <w:rFonts w:ascii="Times New Roman" w:hAnsi="Times New Roman"/>
          <w:sz w:val="28"/>
          <w:szCs w:val="28"/>
        </w:rPr>
        <w:t>Утвердить:</w:t>
      </w:r>
    </w:p>
    <w:p w:rsidR="00526F97" w:rsidRPr="00E86FB3" w:rsidRDefault="00526F97" w:rsidP="007E5813">
      <w:pPr>
        <w:ind w:firstLine="720"/>
        <w:jc w:val="both"/>
        <w:rPr>
          <w:sz w:val="28"/>
          <w:szCs w:val="28"/>
        </w:rPr>
      </w:pPr>
      <w:r w:rsidRPr="00E86FB3">
        <w:rPr>
          <w:sz w:val="28"/>
          <w:szCs w:val="28"/>
        </w:rPr>
        <w:t xml:space="preserve">1.1. Правила землепользования и застройки </w:t>
      </w:r>
      <w:r w:rsidR="008B77FF" w:rsidRPr="00E86FB3">
        <w:rPr>
          <w:sz w:val="28"/>
          <w:szCs w:val="28"/>
        </w:rPr>
        <w:t xml:space="preserve">населенного пункта, входящего в состав городского поселения – Новобурасского муниципального образования Новобурасского муниципального района Саратовской области: </w:t>
      </w:r>
      <w:r w:rsidRPr="00E86FB3">
        <w:rPr>
          <w:sz w:val="28"/>
          <w:szCs w:val="28"/>
        </w:rPr>
        <w:t>рабочего поселка Новые Бурасы, согласно Приложени</w:t>
      </w:r>
      <w:r w:rsidR="008B77FF" w:rsidRPr="00E86FB3">
        <w:rPr>
          <w:sz w:val="28"/>
          <w:szCs w:val="28"/>
        </w:rPr>
        <w:t>ю</w:t>
      </w:r>
      <w:r w:rsidRPr="00E86FB3">
        <w:rPr>
          <w:sz w:val="28"/>
          <w:szCs w:val="28"/>
        </w:rPr>
        <w:t xml:space="preserve"> №1</w:t>
      </w:r>
      <w:r w:rsidR="008B77FF" w:rsidRPr="00E86FB3">
        <w:rPr>
          <w:sz w:val="28"/>
          <w:szCs w:val="28"/>
        </w:rPr>
        <w:t xml:space="preserve"> к настоящему решению</w:t>
      </w:r>
      <w:r w:rsidRPr="00E86FB3">
        <w:rPr>
          <w:sz w:val="28"/>
          <w:szCs w:val="28"/>
        </w:rPr>
        <w:t>;</w:t>
      </w:r>
    </w:p>
    <w:p w:rsidR="00526F97" w:rsidRPr="00E86FB3" w:rsidRDefault="00526F97" w:rsidP="007E5813">
      <w:pPr>
        <w:ind w:firstLine="720"/>
        <w:jc w:val="both"/>
        <w:rPr>
          <w:sz w:val="28"/>
          <w:szCs w:val="28"/>
        </w:rPr>
      </w:pPr>
      <w:r w:rsidRPr="00E86FB3">
        <w:rPr>
          <w:sz w:val="28"/>
          <w:szCs w:val="28"/>
        </w:rPr>
        <w:t>1.2. Правила землепользования и застройки</w:t>
      </w:r>
      <w:r w:rsidR="008B77FF" w:rsidRPr="00E86FB3">
        <w:rPr>
          <w:sz w:val="28"/>
          <w:szCs w:val="28"/>
        </w:rPr>
        <w:t xml:space="preserve"> сельских населенных пунктов, входящих в состав городского поселения – Новобурасского муниципального образования Новобурасского муниципального района Саратовской области:  </w:t>
      </w:r>
      <w:r w:rsidRPr="00E86FB3">
        <w:rPr>
          <w:sz w:val="28"/>
          <w:szCs w:val="28"/>
        </w:rPr>
        <w:t xml:space="preserve"> </w:t>
      </w:r>
      <w:r w:rsidR="00B6382C" w:rsidRPr="00E86FB3">
        <w:rPr>
          <w:sz w:val="28"/>
          <w:szCs w:val="28"/>
        </w:rPr>
        <w:t>поселок Бурасы; село Гремячка; поселок Динамовский; поселок Знание;</w:t>
      </w:r>
      <w:r w:rsidR="00440C2A" w:rsidRPr="00E86FB3">
        <w:rPr>
          <w:sz w:val="28"/>
          <w:szCs w:val="28"/>
        </w:rPr>
        <w:t xml:space="preserve"> </w:t>
      </w:r>
      <w:r w:rsidR="00B6382C" w:rsidRPr="00E86FB3">
        <w:rPr>
          <w:sz w:val="28"/>
          <w:szCs w:val="28"/>
        </w:rPr>
        <w:t>село Елшанка; село Красная Речка; село Лох; село Марьино-Лашмино; поселок Медв</w:t>
      </w:r>
      <w:r w:rsidR="00440C2A" w:rsidRPr="00E86FB3">
        <w:rPr>
          <w:sz w:val="28"/>
          <w:szCs w:val="28"/>
        </w:rPr>
        <w:t>едицкий</w:t>
      </w:r>
      <w:r w:rsidRPr="00E86FB3">
        <w:rPr>
          <w:sz w:val="28"/>
          <w:szCs w:val="28"/>
        </w:rPr>
        <w:t>, согласно Приложени</w:t>
      </w:r>
      <w:r w:rsidR="00440C2A" w:rsidRPr="00E86FB3">
        <w:rPr>
          <w:sz w:val="28"/>
          <w:szCs w:val="28"/>
        </w:rPr>
        <w:t>ю</w:t>
      </w:r>
      <w:r w:rsidRPr="00E86FB3">
        <w:rPr>
          <w:sz w:val="28"/>
          <w:szCs w:val="28"/>
        </w:rPr>
        <w:t xml:space="preserve"> №2</w:t>
      </w:r>
      <w:r w:rsidR="00440C2A" w:rsidRPr="00E86FB3">
        <w:rPr>
          <w:sz w:val="28"/>
          <w:szCs w:val="28"/>
        </w:rPr>
        <w:t xml:space="preserve"> к настоящему решению.</w:t>
      </w:r>
    </w:p>
    <w:p w:rsidR="00440C2A" w:rsidRPr="00E86FB3" w:rsidRDefault="00440C2A" w:rsidP="007E5813">
      <w:pPr>
        <w:pStyle w:val="af9"/>
        <w:numPr>
          <w:ilvl w:val="0"/>
          <w:numId w:val="133"/>
        </w:numPr>
        <w:ind w:left="0" w:firstLine="360"/>
        <w:jc w:val="both"/>
        <w:rPr>
          <w:rFonts w:ascii="Times New Roman" w:hAnsi="Times New Roman"/>
          <w:bCs/>
          <w:sz w:val="28"/>
          <w:szCs w:val="28"/>
        </w:rPr>
      </w:pPr>
      <w:r w:rsidRPr="00E86FB3">
        <w:rPr>
          <w:rFonts w:ascii="Times New Roman" w:hAnsi="Times New Roman"/>
          <w:bCs/>
          <w:sz w:val="28"/>
          <w:szCs w:val="28"/>
        </w:rPr>
        <w:t>Признать утратившими силу следующие муниципальные нормативные правовые акты:</w:t>
      </w:r>
    </w:p>
    <w:p w:rsidR="007E5813" w:rsidRPr="00E86FB3" w:rsidRDefault="007E5813" w:rsidP="007E5813">
      <w:pPr>
        <w:pStyle w:val="af9"/>
        <w:ind w:left="0"/>
        <w:jc w:val="both"/>
        <w:rPr>
          <w:rFonts w:ascii="Times New Roman" w:hAnsi="Times New Roman"/>
          <w:bCs/>
          <w:sz w:val="28"/>
          <w:szCs w:val="28"/>
        </w:rPr>
      </w:pPr>
      <w:r w:rsidRPr="00E86FB3">
        <w:rPr>
          <w:rFonts w:ascii="Times New Roman" w:hAnsi="Times New Roman"/>
          <w:bCs/>
          <w:sz w:val="28"/>
          <w:szCs w:val="28"/>
        </w:rPr>
        <w:t xml:space="preserve">         </w:t>
      </w:r>
      <w:r w:rsidR="00440C2A" w:rsidRPr="00E86FB3">
        <w:rPr>
          <w:rFonts w:ascii="Times New Roman" w:hAnsi="Times New Roman"/>
          <w:bCs/>
          <w:sz w:val="28"/>
          <w:szCs w:val="28"/>
        </w:rPr>
        <w:t xml:space="preserve">- </w:t>
      </w:r>
      <w:r w:rsidRPr="00E86FB3">
        <w:rPr>
          <w:rFonts w:ascii="Times New Roman" w:hAnsi="Times New Roman"/>
          <w:bCs/>
          <w:sz w:val="28"/>
          <w:szCs w:val="28"/>
        </w:rPr>
        <w:t>от 24.12.2012г. №168 «Об утверждении Правил землепользования и застройки Новобурасского муниципального образования»;</w:t>
      </w:r>
    </w:p>
    <w:p w:rsidR="007E5813" w:rsidRPr="00E86FB3" w:rsidRDefault="007E5813" w:rsidP="007E5813">
      <w:pPr>
        <w:pStyle w:val="af9"/>
        <w:ind w:left="0"/>
        <w:jc w:val="both"/>
        <w:rPr>
          <w:rFonts w:ascii="Times New Roman" w:hAnsi="Times New Roman"/>
          <w:bCs/>
          <w:sz w:val="28"/>
          <w:szCs w:val="28"/>
        </w:rPr>
      </w:pPr>
      <w:r w:rsidRPr="00E86FB3">
        <w:rPr>
          <w:rFonts w:ascii="Times New Roman" w:hAnsi="Times New Roman"/>
          <w:bCs/>
          <w:sz w:val="28"/>
          <w:szCs w:val="28"/>
        </w:rPr>
        <w:t xml:space="preserve">          - от 22.06.2015г. №76 «О проекте внесения изменений и дополнений в Правила землепользования и застройки, утвержденные решением Совета Новобурасского муниципального образования от 24.12.2012г. №168 «Об утверждении Правил землепользования и застройки Новобурасского муниципального образования»;</w:t>
      </w:r>
    </w:p>
    <w:p w:rsidR="007E5813" w:rsidRPr="00E86FB3" w:rsidRDefault="007E5813" w:rsidP="007E5813">
      <w:pPr>
        <w:pStyle w:val="af9"/>
        <w:ind w:left="0"/>
        <w:jc w:val="both"/>
        <w:rPr>
          <w:rFonts w:ascii="Times New Roman" w:hAnsi="Times New Roman"/>
          <w:bCs/>
          <w:sz w:val="28"/>
          <w:szCs w:val="28"/>
        </w:rPr>
      </w:pPr>
      <w:r w:rsidRPr="00E86FB3">
        <w:rPr>
          <w:rFonts w:ascii="Times New Roman" w:hAnsi="Times New Roman"/>
          <w:bCs/>
          <w:sz w:val="28"/>
          <w:szCs w:val="28"/>
        </w:rPr>
        <w:t xml:space="preserve">         - от 10.08.2015г. №78 «О внесении изменений и дополнений в Правила землепользования и застройки, утвержденные решением Совета Новобурасского муниципального образования от 24.12.2012г. №168 «Об утверждении Правил землепользования и застройки Новобурасского муниципального образования»;</w:t>
      </w:r>
    </w:p>
    <w:p w:rsidR="007E5813" w:rsidRPr="00E86FB3" w:rsidRDefault="007E5813" w:rsidP="007E5813">
      <w:pPr>
        <w:pStyle w:val="af9"/>
        <w:ind w:left="0"/>
        <w:jc w:val="both"/>
        <w:rPr>
          <w:rFonts w:ascii="Times New Roman" w:hAnsi="Times New Roman"/>
          <w:bCs/>
          <w:sz w:val="28"/>
          <w:szCs w:val="28"/>
        </w:rPr>
      </w:pPr>
      <w:r w:rsidRPr="00E86FB3">
        <w:rPr>
          <w:rFonts w:ascii="Times New Roman" w:hAnsi="Times New Roman"/>
          <w:bCs/>
          <w:sz w:val="28"/>
          <w:szCs w:val="28"/>
        </w:rPr>
        <w:lastRenderedPageBreak/>
        <w:t xml:space="preserve">         - от 21.10.2016г. №132 «О проекте внесения изменений и дополнений в Правила землепользования и застройки, утвержденные решением Совета Новобурасского муниципального образования от 24.12.2012г. №168 «Об утверждении Правил землепользования и застройки Новобурасского муниципального образования»;</w:t>
      </w:r>
    </w:p>
    <w:p w:rsidR="007E5813" w:rsidRPr="00E86FB3" w:rsidRDefault="007E5813" w:rsidP="007E5813">
      <w:pPr>
        <w:pStyle w:val="af9"/>
        <w:ind w:left="0"/>
        <w:jc w:val="both"/>
        <w:rPr>
          <w:rFonts w:ascii="Times New Roman" w:hAnsi="Times New Roman"/>
          <w:bCs/>
          <w:sz w:val="28"/>
          <w:szCs w:val="28"/>
        </w:rPr>
      </w:pPr>
      <w:r w:rsidRPr="00E86FB3">
        <w:rPr>
          <w:rFonts w:ascii="Times New Roman" w:hAnsi="Times New Roman"/>
          <w:bCs/>
          <w:sz w:val="28"/>
          <w:szCs w:val="28"/>
        </w:rPr>
        <w:t xml:space="preserve">         - от 28.12.2016г. №144 «О внесении изменений и дополнений в Правила землепользования и застройки, утвержденные решением Совета Новобурасского муниципального образования от 24.12.2012г. №168 «Об утверждении Правил землепользования и застройки Новобурасского муниципального образования»;</w:t>
      </w:r>
    </w:p>
    <w:p w:rsidR="007E5813" w:rsidRPr="00E86FB3" w:rsidRDefault="007E5813" w:rsidP="007E5813">
      <w:pPr>
        <w:pStyle w:val="af9"/>
        <w:ind w:left="0"/>
        <w:jc w:val="both"/>
        <w:rPr>
          <w:rFonts w:ascii="Times New Roman" w:hAnsi="Times New Roman"/>
          <w:bCs/>
          <w:sz w:val="28"/>
          <w:szCs w:val="28"/>
        </w:rPr>
      </w:pPr>
      <w:r w:rsidRPr="00E86FB3">
        <w:rPr>
          <w:rFonts w:ascii="Times New Roman" w:hAnsi="Times New Roman"/>
          <w:bCs/>
          <w:sz w:val="28"/>
          <w:szCs w:val="28"/>
        </w:rPr>
        <w:t xml:space="preserve">         - от 23.03.2017г. №149 «О внесении изменений и дополнений в Правила землепользования и застройки, утвержденные решением Совета Новобурасского муниципального образования от 24.12.2012г. №168 «Об утверждении Правил землепользования и застройки Новобурасского муниципального образования»;</w:t>
      </w:r>
    </w:p>
    <w:p w:rsidR="007E5813" w:rsidRPr="00E86FB3" w:rsidRDefault="007E5813" w:rsidP="007E5813">
      <w:pPr>
        <w:pStyle w:val="af9"/>
        <w:ind w:left="0"/>
        <w:jc w:val="both"/>
        <w:rPr>
          <w:rFonts w:ascii="Times New Roman" w:hAnsi="Times New Roman"/>
          <w:bCs/>
          <w:sz w:val="28"/>
          <w:szCs w:val="28"/>
        </w:rPr>
      </w:pPr>
      <w:r w:rsidRPr="00E86FB3">
        <w:rPr>
          <w:rFonts w:ascii="Times New Roman" w:hAnsi="Times New Roman"/>
          <w:bCs/>
          <w:sz w:val="28"/>
          <w:szCs w:val="28"/>
        </w:rPr>
        <w:t xml:space="preserve">         - от 26.04.2018г. №178 «О проекте внесения изменений и дополнений в Правила землепользования и застройки, утвержденные решением Совета Новобурасского муниципального образования от 24.12.2012г. №168 «Об утверждении Правил землепользования и застройки Новобурасского муниципального образования»;</w:t>
      </w:r>
    </w:p>
    <w:p w:rsidR="00440C2A" w:rsidRPr="00E86FB3" w:rsidRDefault="007E5813" w:rsidP="007E5813">
      <w:pPr>
        <w:pStyle w:val="af9"/>
        <w:ind w:left="0"/>
        <w:jc w:val="both"/>
        <w:rPr>
          <w:rFonts w:ascii="Times New Roman" w:hAnsi="Times New Roman"/>
          <w:bCs/>
          <w:sz w:val="28"/>
          <w:szCs w:val="28"/>
        </w:rPr>
      </w:pPr>
      <w:r w:rsidRPr="00E86FB3">
        <w:rPr>
          <w:rFonts w:ascii="Times New Roman" w:hAnsi="Times New Roman"/>
          <w:bCs/>
          <w:sz w:val="28"/>
          <w:szCs w:val="28"/>
        </w:rPr>
        <w:t xml:space="preserve">         - от 28.06.2018г. №187 «О внесении изменений и дополнений в Правила землепользования и застройки, утвержденные решением Совета Новобурасского муниципального образования от 24.12.2012г. №168 «Об утверждении Правил землепользования и застройки Новобурасского муниципального образования».      </w:t>
      </w:r>
    </w:p>
    <w:p w:rsidR="00440C2A" w:rsidRPr="00E86FB3" w:rsidRDefault="00440C2A" w:rsidP="007E5813">
      <w:pPr>
        <w:pStyle w:val="af9"/>
        <w:numPr>
          <w:ilvl w:val="0"/>
          <w:numId w:val="133"/>
        </w:numPr>
        <w:ind w:left="0" w:firstLine="360"/>
        <w:jc w:val="both"/>
        <w:rPr>
          <w:rFonts w:ascii="Times New Roman" w:hAnsi="Times New Roman"/>
          <w:bCs/>
          <w:sz w:val="28"/>
          <w:szCs w:val="28"/>
        </w:rPr>
      </w:pPr>
      <w:r w:rsidRPr="00E86FB3">
        <w:rPr>
          <w:rFonts w:ascii="Times New Roman" w:hAnsi="Times New Roman"/>
          <w:bCs/>
          <w:sz w:val="28"/>
          <w:szCs w:val="28"/>
        </w:rPr>
        <w:t>Настоящее решение вступает в силу со дня его официального обнародования</w:t>
      </w:r>
      <w:r w:rsidRPr="00E86FB3">
        <w:rPr>
          <w:rFonts w:ascii="Times New Roman" w:hAnsi="Times New Roman"/>
          <w:sz w:val="28"/>
          <w:szCs w:val="28"/>
        </w:rPr>
        <w:t xml:space="preserve"> в специально выделенных для официального опубликования (обнародования) местах, утвержденных Решением Совета Новобурасского муниципального образования от 15.04.2019г. №54 «О порядке официального опубликования (обнародования) муниципальных правовых актов в Новобурасском муниципальном образовании» Настоящее решение подлежит размещению на сайте администрации Новобурасского муниципального района в сети Интернет </w:t>
      </w:r>
      <w:r w:rsidRPr="00E86FB3">
        <w:rPr>
          <w:rFonts w:ascii="Times New Roman" w:hAnsi="Times New Roman"/>
          <w:bCs/>
          <w:kern w:val="2"/>
          <w:sz w:val="28"/>
          <w:szCs w:val="28"/>
        </w:rPr>
        <w:t>(</w:t>
      </w:r>
      <w:hyperlink r:id="rId5" w:history="1">
        <w:r w:rsidRPr="00E86FB3">
          <w:rPr>
            <w:rStyle w:val="a5"/>
            <w:rFonts w:ascii="Times New Roman" w:eastAsiaTheme="majorEastAsia" w:hAnsi="Times New Roman"/>
            <w:bCs/>
            <w:color w:val="auto"/>
            <w:kern w:val="2"/>
            <w:sz w:val="28"/>
            <w:szCs w:val="28"/>
            <w:lang w:val="en-US"/>
          </w:rPr>
          <w:t>http</w:t>
        </w:r>
        <w:r w:rsidRPr="00E86FB3">
          <w:rPr>
            <w:rStyle w:val="a5"/>
            <w:rFonts w:ascii="Times New Roman" w:eastAsiaTheme="majorEastAsia" w:hAnsi="Times New Roman"/>
            <w:bCs/>
            <w:color w:val="auto"/>
            <w:kern w:val="2"/>
            <w:sz w:val="28"/>
            <w:szCs w:val="28"/>
          </w:rPr>
          <w:t>://</w:t>
        </w:r>
        <w:r w:rsidRPr="00E86FB3">
          <w:rPr>
            <w:rStyle w:val="a5"/>
            <w:rFonts w:ascii="Times New Roman" w:eastAsiaTheme="majorEastAsia" w:hAnsi="Times New Roman"/>
            <w:bCs/>
            <w:color w:val="auto"/>
            <w:kern w:val="2"/>
            <w:sz w:val="28"/>
            <w:szCs w:val="28"/>
            <w:lang w:val="en-US"/>
          </w:rPr>
          <w:t>www</w:t>
        </w:r>
        <w:r w:rsidRPr="00E86FB3">
          <w:rPr>
            <w:rStyle w:val="a5"/>
            <w:rFonts w:ascii="Times New Roman" w:eastAsiaTheme="majorEastAsia" w:hAnsi="Times New Roman"/>
            <w:bCs/>
            <w:color w:val="auto"/>
            <w:kern w:val="2"/>
            <w:sz w:val="28"/>
            <w:szCs w:val="28"/>
          </w:rPr>
          <w:t>.</w:t>
        </w:r>
        <w:proofErr w:type="spellStart"/>
        <w:r w:rsidRPr="00E86FB3">
          <w:rPr>
            <w:rStyle w:val="a5"/>
            <w:rFonts w:ascii="Times New Roman" w:eastAsiaTheme="majorEastAsia" w:hAnsi="Times New Roman"/>
            <w:bCs/>
            <w:color w:val="auto"/>
            <w:kern w:val="2"/>
            <w:sz w:val="28"/>
            <w:szCs w:val="28"/>
            <w:lang w:val="en-US"/>
          </w:rPr>
          <w:t>admnburasy</w:t>
        </w:r>
        <w:proofErr w:type="spellEnd"/>
        <w:r w:rsidRPr="00E86FB3">
          <w:rPr>
            <w:rStyle w:val="a5"/>
            <w:rFonts w:ascii="Times New Roman" w:eastAsiaTheme="majorEastAsia" w:hAnsi="Times New Roman"/>
            <w:bCs/>
            <w:color w:val="auto"/>
            <w:kern w:val="2"/>
            <w:sz w:val="28"/>
            <w:szCs w:val="28"/>
          </w:rPr>
          <w:t>.</w:t>
        </w:r>
        <w:proofErr w:type="spellStart"/>
        <w:r w:rsidRPr="00E86FB3">
          <w:rPr>
            <w:rStyle w:val="a5"/>
            <w:rFonts w:ascii="Times New Roman" w:eastAsiaTheme="majorEastAsia" w:hAnsi="Times New Roman"/>
            <w:bCs/>
            <w:color w:val="auto"/>
            <w:kern w:val="2"/>
            <w:sz w:val="28"/>
            <w:szCs w:val="28"/>
            <w:lang w:val="en-US"/>
          </w:rPr>
          <w:t>ru</w:t>
        </w:r>
        <w:proofErr w:type="spellEnd"/>
        <w:r w:rsidRPr="00E86FB3">
          <w:rPr>
            <w:rStyle w:val="a5"/>
            <w:rFonts w:ascii="Times New Roman" w:eastAsiaTheme="majorEastAsia" w:hAnsi="Times New Roman"/>
            <w:bCs/>
            <w:color w:val="auto"/>
            <w:kern w:val="2"/>
            <w:sz w:val="28"/>
            <w:szCs w:val="28"/>
          </w:rPr>
          <w:t>/</w:t>
        </w:r>
      </w:hyperlink>
      <w:r w:rsidRPr="00E86FB3">
        <w:rPr>
          <w:rFonts w:ascii="Times New Roman" w:hAnsi="Times New Roman"/>
          <w:bCs/>
          <w:kern w:val="2"/>
          <w:sz w:val="28"/>
          <w:szCs w:val="28"/>
        </w:rPr>
        <w:t>).</w:t>
      </w:r>
    </w:p>
    <w:p w:rsidR="00440C2A" w:rsidRPr="00E86FB3" w:rsidRDefault="00440C2A" w:rsidP="007E5813">
      <w:pPr>
        <w:tabs>
          <w:tab w:val="left" w:pos="0"/>
        </w:tabs>
        <w:jc w:val="both"/>
        <w:rPr>
          <w:b/>
          <w:sz w:val="28"/>
          <w:szCs w:val="28"/>
        </w:rPr>
      </w:pPr>
    </w:p>
    <w:p w:rsidR="00440C2A" w:rsidRPr="00E86FB3" w:rsidRDefault="00440C2A" w:rsidP="007E5813">
      <w:pPr>
        <w:tabs>
          <w:tab w:val="left" w:pos="0"/>
        </w:tabs>
        <w:jc w:val="both"/>
        <w:rPr>
          <w:b/>
          <w:sz w:val="28"/>
          <w:szCs w:val="28"/>
        </w:rPr>
      </w:pPr>
    </w:p>
    <w:p w:rsidR="00440C2A" w:rsidRPr="00E86FB3" w:rsidRDefault="00440C2A" w:rsidP="007E5813">
      <w:pPr>
        <w:tabs>
          <w:tab w:val="left" w:pos="0"/>
        </w:tabs>
        <w:jc w:val="both"/>
        <w:rPr>
          <w:b/>
          <w:sz w:val="28"/>
          <w:szCs w:val="28"/>
        </w:rPr>
      </w:pPr>
      <w:r w:rsidRPr="00E86FB3">
        <w:rPr>
          <w:b/>
          <w:sz w:val="28"/>
          <w:szCs w:val="28"/>
        </w:rPr>
        <w:t xml:space="preserve">Глава Новобурасского </w:t>
      </w:r>
    </w:p>
    <w:p w:rsidR="00440C2A" w:rsidRPr="00E86FB3" w:rsidRDefault="00440C2A" w:rsidP="007E5813">
      <w:pPr>
        <w:tabs>
          <w:tab w:val="left" w:pos="0"/>
        </w:tabs>
        <w:jc w:val="both"/>
        <w:rPr>
          <w:b/>
          <w:sz w:val="28"/>
          <w:szCs w:val="28"/>
        </w:rPr>
      </w:pPr>
      <w:r w:rsidRPr="00E86FB3">
        <w:rPr>
          <w:b/>
          <w:sz w:val="28"/>
          <w:szCs w:val="28"/>
        </w:rPr>
        <w:t>муниципального образования</w:t>
      </w:r>
      <w:r w:rsidRPr="00E86FB3">
        <w:rPr>
          <w:b/>
          <w:sz w:val="28"/>
          <w:szCs w:val="28"/>
        </w:rPr>
        <w:tab/>
      </w:r>
      <w:r w:rsidRPr="00E86FB3">
        <w:rPr>
          <w:b/>
          <w:sz w:val="28"/>
          <w:szCs w:val="28"/>
        </w:rPr>
        <w:tab/>
      </w:r>
      <w:r w:rsidRPr="00E86FB3">
        <w:rPr>
          <w:b/>
          <w:sz w:val="28"/>
          <w:szCs w:val="28"/>
        </w:rPr>
        <w:tab/>
      </w:r>
      <w:r w:rsidRPr="00E86FB3">
        <w:rPr>
          <w:b/>
          <w:sz w:val="28"/>
          <w:szCs w:val="28"/>
        </w:rPr>
        <w:tab/>
      </w:r>
      <w:r w:rsidRPr="00E86FB3">
        <w:rPr>
          <w:b/>
          <w:sz w:val="28"/>
          <w:szCs w:val="28"/>
        </w:rPr>
        <w:tab/>
      </w:r>
      <w:r w:rsidRPr="00E86FB3">
        <w:rPr>
          <w:b/>
          <w:sz w:val="28"/>
          <w:szCs w:val="28"/>
        </w:rPr>
        <w:tab/>
        <w:t xml:space="preserve">           И.Е. Попков                                </w:t>
      </w:r>
    </w:p>
    <w:p w:rsidR="00526F97" w:rsidRPr="00E86FB3" w:rsidRDefault="00526F97" w:rsidP="007E5813">
      <w:pPr>
        <w:jc w:val="both"/>
      </w:pPr>
    </w:p>
    <w:p w:rsidR="00526F97" w:rsidRPr="00E86FB3" w:rsidRDefault="00526F97" w:rsidP="007E5813">
      <w:pPr>
        <w:jc w:val="both"/>
      </w:pPr>
    </w:p>
    <w:p w:rsidR="00942AF6" w:rsidRPr="00E86FB3" w:rsidRDefault="00942AF6" w:rsidP="007E5813">
      <w:pPr>
        <w:jc w:val="both"/>
      </w:pPr>
    </w:p>
    <w:p w:rsidR="00942AF6" w:rsidRPr="00E86FB3" w:rsidRDefault="00942AF6" w:rsidP="007E5813">
      <w:pPr>
        <w:jc w:val="both"/>
      </w:pPr>
    </w:p>
    <w:p w:rsidR="00942AF6" w:rsidRPr="00E86FB3" w:rsidRDefault="00942AF6" w:rsidP="007E5813">
      <w:pPr>
        <w:jc w:val="both"/>
      </w:pPr>
    </w:p>
    <w:p w:rsidR="00942AF6" w:rsidRPr="00E86FB3" w:rsidRDefault="00942AF6" w:rsidP="007E5813">
      <w:pPr>
        <w:jc w:val="both"/>
      </w:pPr>
    </w:p>
    <w:p w:rsidR="00942AF6" w:rsidRPr="00E86FB3" w:rsidRDefault="00942AF6" w:rsidP="007E5813">
      <w:pPr>
        <w:jc w:val="both"/>
      </w:pPr>
    </w:p>
    <w:p w:rsidR="00942AF6" w:rsidRPr="00E86FB3" w:rsidRDefault="00942AF6" w:rsidP="007E5813">
      <w:pPr>
        <w:jc w:val="both"/>
      </w:pPr>
    </w:p>
    <w:p w:rsidR="00942AF6" w:rsidRPr="00E86FB3" w:rsidRDefault="00942AF6" w:rsidP="007E5813">
      <w:pPr>
        <w:jc w:val="both"/>
      </w:pPr>
    </w:p>
    <w:p w:rsidR="00942AF6" w:rsidRPr="00E86FB3" w:rsidRDefault="00942AF6" w:rsidP="007E5813">
      <w:pPr>
        <w:jc w:val="both"/>
      </w:pPr>
    </w:p>
    <w:p w:rsidR="00942AF6" w:rsidRPr="00E86FB3" w:rsidRDefault="00942AF6" w:rsidP="007E5813">
      <w:pPr>
        <w:jc w:val="both"/>
      </w:pPr>
    </w:p>
    <w:p w:rsidR="001830C1" w:rsidRPr="00E86FB3" w:rsidRDefault="001830C1" w:rsidP="007E5813">
      <w:pPr>
        <w:jc w:val="both"/>
      </w:pPr>
    </w:p>
    <w:p w:rsidR="001830C1" w:rsidRPr="00E86FB3" w:rsidRDefault="001830C1" w:rsidP="007E5813">
      <w:pPr>
        <w:jc w:val="both"/>
      </w:pPr>
    </w:p>
    <w:p w:rsidR="00526F97" w:rsidRPr="00E86FB3" w:rsidRDefault="00526F97" w:rsidP="007E5813">
      <w:pPr>
        <w:pStyle w:val="ConsPlusNormal"/>
        <w:widowControl/>
        <w:jc w:val="right"/>
        <w:rPr>
          <w:rFonts w:ascii="Times New Roman" w:hAnsi="Times New Roman" w:cs="Times New Roman"/>
          <w:sz w:val="24"/>
          <w:szCs w:val="24"/>
        </w:rPr>
      </w:pPr>
      <w:r w:rsidRPr="00E86FB3">
        <w:rPr>
          <w:rFonts w:ascii="Times New Roman" w:hAnsi="Times New Roman" w:cs="Times New Roman"/>
          <w:sz w:val="24"/>
          <w:szCs w:val="24"/>
        </w:rPr>
        <w:lastRenderedPageBreak/>
        <w:t xml:space="preserve"> Приложение №1</w:t>
      </w:r>
    </w:p>
    <w:p w:rsidR="00526F97" w:rsidRPr="00E86FB3" w:rsidRDefault="00526F97" w:rsidP="007E5813">
      <w:pPr>
        <w:pStyle w:val="ConsPlusNormal"/>
        <w:widowControl/>
        <w:jc w:val="right"/>
        <w:rPr>
          <w:rFonts w:ascii="Times New Roman" w:hAnsi="Times New Roman" w:cs="Times New Roman"/>
          <w:sz w:val="24"/>
          <w:szCs w:val="24"/>
        </w:rPr>
      </w:pPr>
      <w:r w:rsidRPr="00E86FB3">
        <w:rPr>
          <w:rFonts w:ascii="Times New Roman" w:hAnsi="Times New Roman" w:cs="Times New Roman"/>
          <w:sz w:val="24"/>
          <w:szCs w:val="24"/>
        </w:rPr>
        <w:t>к решению Совета Новобурасского МО</w:t>
      </w:r>
    </w:p>
    <w:p w:rsidR="00526F97" w:rsidRPr="00E86FB3" w:rsidRDefault="00526F97" w:rsidP="007E5813">
      <w:pPr>
        <w:pStyle w:val="ConsPlusNormal"/>
        <w:widowControl/>
        <w:jc w:val="right"/>
        <w:rPr>
          <w:rFonts w:ascii="Times New Roman" w:hAnsi="Times New Roman" w:cs="Times New Roman"/>
          <w:sz w:val="24"/>
          <w:szCs w:val="24"/>
        </w:rPr>
      </w:pPr>
      <w:r w:rsidRPr="00E86FB3">
        <w:rPr>
          <w:rFonts w:ascii="Times New Roman" w:hAnsi="Times New Roman" w:cs="Times New Roman"/>
          <w:sz w:val="24"/>
          <w:szCs w:val="24"/>
        </w:rPr>
        <w:t>от «</w:t>
      </w:r>
      <w:r w:rsidR="008256C9">
        <w:rPr>
          <w:rFonts w:ascii="Times New Roman" w:hAnsi="Times New Roman" w:cs="Times New Roman"/>
          <w:sz w:val="24"/>
          <w:szCs w:val="24"/>
        </w:rPr>
        <w:t xml:space="preserve"> 24 </w:t>
      </w:r>
      <w:r w:rsidRPr="00E86FB3">
        <w:rPr>
          <w:rFonts w:ascii="Times New Roman" w:hAnsi="Times New Roman" w:cs="Times New Roman"/>
          <w:sz w:val="24"/>
          <w:szCs w:val="24"/>
        </w:rPr>
        <w:t xml:space="preserve">» </w:t>
      </w:r>
      <w:r w:rsidR="008256C9">
        <w:rPr>
          <w:rFonts w:ascii="Times New Roman" w:hAnsi="Times New Roman" w:cs="Times New Roman"/>
          <w:sz w:val="24"/>
          <w:szCs w:val="24"/>
        </w:rPr>
        <w:t xml:space="preserve">мая </w:t>
      </w:r>
      <w:r w:rsidRPr="00E86FB3">
        <w:rPr>
          <w:rFonts w:ascii="Times New Roman" w:hAnsi="Times New Roman" w:cs="Times New Roman"/>
          <w:sz w:val="24"/>
          <w:szCs w:val="24"/>
        </w:rPr>
        <w:t>201</w:t>
      </w:r>
      <w:r w:rsidR="00942AF6" w:rsidRPr="00E86FB3">
        <w:rPr>
          <w:rFonts w:ascii="Times New Roman" w:hAnsi="Times New Roman" w:cs="Times New Roman"/>
          <w:sz w:val="24"/>
          <w:szCs w:val="24"/>
        </w:rPr>
        <w:t>9</w:t>
      </w:r>
      <w:r w:rsidRPr="00E86FB3">
        <w:rPr>
          <w:rFonts w:ascii="Times New Roman" w:hAnsi="Times New Roman" w:cs="Times New Roman"/>
          <w:sz w:val="24"/>
          <w:szCs w:val="24"/>
        </w:rPr>
        <w:t xml:space="preserve"> года № </w:t>
      </w:r>
      <w:r w:rsidR="008256C9">
        <w:rPr>
          <w:rFonts w:ascii="Times New Roman" w:hAnsi="Times New Roman" w:cs="Times New Roman"/>
          <w:sz w:val="24"/>
          <w:szCs w:val="24"/>
        </w:rPr>
        <w:t>60</w:t>
      </w:r>
    </w:p>
    <w:p w:rsidR="00526F97" w:rsidRPr="00E86FB3" w:rsidRDefault="00526F97" w:rsidP="007E5813">
      <w:pPr>
        <w:pStyle w:val="ConsPlusNormal"/>
        <w:widowControl/>
        <w:jc w:val="right"/>
        <w:rPr>
          <w:rFonts w:ascii="Times New Roman" w:hAnsi="Times New Roman" w:cs="Times New Roman"/>
          <w:sz w:val="24"/>
          <w:szCs w:val="24"/>
        </w:rPr>
      </w:pPr>
    </w:p>
    <w:p w:rsidR="00526F97" w:rsidRPr="00E86FB3" w:rsidRDefault="00526F97" w:rsidP="007E5813">
      <w:pPr>
        <w:pStyle w:val="ConsPlusNormal"/>
        <w:widowControl/>
        <w:jc w:val="right"/>
        <w:rPr>
          <w:rFonts w:ascii="Times New Roman" w:hAnsi="Times New Roman" w:cs="Times New Roman"/>
          <w:sz w:val="24"/>
          <w:szCs w:val="24"/>
        </w:rPr>
      </w:pPr>
    </w:p>
    <w:p w:rsidR="00526F97" w:rsidRPr="00E86FB3" w:rsidRDefault="00526F97" w:rsidP="00942AF6">
      <w:pPr>
        <w:jc w:val="center"/>
        <w:rPr>
          <w:b/>
        </w:rPr>
      </w:pPr>
      <w:r w:rsidRPr="00E86FB3">
        <w:rPr>
          <w:b/>
        </w:rPr>
        <w:t>ПРАВИЛА</w:t>
      </w:r>
    </w:p>
    <w:p w:rsidR="00526F97" w:rsidRPr="00E86FB3" w:rsidRDefault="00526F97" w:rsidP="00942AF6">
      <w:pPr>
        <w:jc w:val="center"/>
        <w:rPr>
          <w:b/>
        </w:rPr>
      </w:pPr>
      <w:r w:rsidRPr="00E86FB3">
        <w:rPr>
          <w:b/>
        </w:rPr>
        <w:t>ЗЕМЛЕПОЛЬЗОВАНИЯ И ЗАСТРОЙКИ</w:t>
      </w:r>
    </w:p>
    <w:p w:rsidR="001830C1" w:rsidRPr="00E86FB3" w:rsidRDefault="00942AF6" w:rsidP="00942AF6">
      <w:pPr>
        <w:jc w:val="center"/>
      </w:pPr>
      <w:r w:rsidRPr="00E86FB3">
        <w:t xml:space="preserve">населенного пункта, входящего в состав городского поселения – Новобурасского муниципального образования Новобурасского муниципального района Саратовской области: </w:t>
      </w:r>
    </w:p>
    <w:p w:rsidR="00526F97" w:rsidRPr="00E86FB3" w:rsidRDefault="00526F97" w:rsidP="00942AF6">
      <w:pPr>
        <w:jc w:val="center"/>
        <w:rPr>
          <w:b/>
        </w:rPr>
      </w:pPr>
      <w:r w:rsidRPr="00E86FB3">
        <w:rPr>
          <w:b/>
          <w:i/>
        </w:rPr>
        <w:t>рабочего поселка Новые Бурасы</w:t>
      </w:r>
    </w:p>
    <w:p w:rsidR="000A2587" w:rsidRPr="00E86FB3" w:rsidRDefault="0060566F" w:rsidP="00596834">
      <w:pPr>
        <w:pStyle w:val="12"/>
      </w:pPr>
      <w:r w:rsidRPr="00E86FB3">
        <w:t xml:space="preserve">                  </w:t>
      </w:r>
      <w:r w:rsidR="00942AF6" w:rsidRPr="00E86FB3">
        <w:t xml:space="preserve">                          </w:t>
      </w:r>
    </w:p>
    <w:p w:rsidR="0060566F" w:rsidRPr="00E86FB3" w:rsidRDefault="0060566F" w:rsidP="00596834">
      <w:pPr>
        <w:pStyle w:val="12"/>
      </w:pPr>
      <w:r w:rsidRPr="00E86FB3">
        <w:t>СОДЕРЖАНИЕ</w:t>
      </w:r>
    </w:p>
    <w:p w:rsidR="0060566F" w:rsidRPr="00E86FB3" w:rsidRDefault="0060566F" w:rsidP="007E5813">
      <w:pPr>
        <w:jc w:val="both"/>
      </w:pPr>
    </w:p>
    <w:p w:rsidR="00ED399A" w:rsidRPr="00E86FB3" w:rsidRDefault="0060566F" w:rsidP="00223740">
      <w:pPr>
        <w:pStyle w:val="12"/>
        <w:rPr>
          <w:kern w:val="32"/>
        </w:rPr>
      </w:pPr>
      <w:r w:rsidRPr="00E86FB3">
        <w:rPr>
          <w:kern w:val="32"/>
        </w:rPr>
        <w:t>Часть I. Порядок применения Правил землепользования и застройки и внесения в них изменени</w:t>
      </w:r>
      <w:r w:rsidR="00223740" w:rsidRPr="00E86FB3">
        <w:rPr>
          <w:kern w:val="32"/>
        </w:rPr>
        <w:t>й</w:t>
      </w:r>
    </w:p>
    <w:p w:rsidR="0060566F" w:rsidRPr="00E86FB3" w:rsidRDefault="003A40ED" w:rsidP="00942AF6">
      <w:pPr>
        <w:pStyle w:val="21"/>
        <w:rPr>
          <w:sz w:val="24"/>
          <w:szCs w:val="24"/>
          <w:lang w:eastAsia="ru-RU"/>
        </w:rPr>
      </w:pPr>
      <w:hyperlink r:id="rId6" w:anchor="_Toc473720944" w:history="1">
        <w:r w:rsidR="0060566F" w:rsidRPr="00E86FB3">
          <w:rPr>
            <w:rStyle w:val="a5"/>
            <w:bCs/>
            <w:iCs/>
            <w:color w:val="auto"/>
            <w:sz w:val="24"/>
            <w:szCs w:val="24"/>
          </w:rPr>
          <w:t>Глава 1. Общие положения</w:t>
        </w:r>
      </w:hyperlink>
    </w:p>
    <w:p w:rsidR="0060566F" w:rsidRPr="00E86FB3" w:rsidRDefault="000A2587" w:rsidP="00942AF6">
      <w:pPr>
        <w:pStyle w:val="32"/>
        <w:rPr>
          <w:noProof/>
          <w:sz w:val="24"/>
          <w:szCs w:val="24"/>
          <w:lang w:eastAsia="ru-RU"/>
        </w:rPr>
      </w:pPr>
      <w:r w:rsidRPr="00E86FB3">
        <w:rPr>
          <w:sz w:val="24"/>
          <w:szCs w:val="24"/>
        </w:rPr>
        <w:t xml:space="preserve">         </w:t>
      </w:r>
      <w:hyperlink r:id="rId7" w:anchor="_Toc473720945" w:history="1">
        <w:r w:rsidR="0060566F" w:rsidRPr="00E86FB3">
          <w:rPr>
            <w:rStyle w:val="a5"/>
            <w:rFonts w:ascii="Times New Roman" w:hAnsi="Times New Roman"/>
            <w:bCs/>
            <w:noProof/>
            <w:color w:val="auto"/>
            <w:sz w:val="24"/>
            <w:szCs w:val="24"/>
            <w:u w:val="none"/>
          </w:rPr>
          <w:t>Статья 1. Назначение и содержание Правил землепользования и застройки</w:t>
        </w:r>
      </w:hyperlink>
    </w:p>
    <w:p w:rsidR="00942AF6" w:rsidRPr="00E86FB3" w:rsidRDefault="000A2587" w:rsidP="00942AF6">
      <w:pPr>
        <w:pStyle w:val="32"/>
        <w:rPr>
          <w:sz w:val="24"/>
          <w:szCs w:val="24"/>
        </w:rPr>
      </w:pPr>
      <w:r w:rsidRPr="00E86FB3">
        <w:rPr>
          <w:sz w:val="24"/>
          <w:szCs w:val="24"/>
        </w:rPr>
        <w:t xml:space="preserve">         </w:t>
      </w:r>
      <w:hyperlink r:id="rId8" w:anchor="_Toc473720946" w:history="1">
        <w:r w:rsidR="0060566F" w:rsidRPr="00E86FB3">
          <w:rPr>
            <w:rStyle w:val="a5"/>
            <w:rFonts w:ascii="Times New Roman" w:hAnsi="Times New Roman"/>
            <w:bCs/>
            <w:noProof/>
            <w:color w:val="auto"/>
            <w:sz w:val="24"/>
            <w:szCs w:val="24"/>
            <w:u w:val="none"/>
          </w:rPr>
          <w:t>Статья 2. Основные понятия, используемые в Правилах землепользования и застройки</w:t>
        </w:r>
      </w:hyperlink>
    </w:p>
    <w:p w:rsidR="0060566F" w:rsidRPr="00E86FB3" w:rsidRDefault="000A2587" w:rsidP="00942AF6">
      <w:pPr>
        <w:pStyle w:val="32"/>
        <w:rPr>
          <w:noProof/>
          <w:sz w:val="24"/>
          <w:szCs w:val="24"/>
          <w:lang w:eastAsia="ru-RU"/>
        </w:rPr>
      </w:pPr>
      <w:r w:rsidRPr="00E86FB3">
        <w:rPr>
          <w:sz w:val="24"/>
          <w:szCs w:val="24"/>
        </w:rPr>
        <w:t xml:space="preserve"> </w:t>
      </w:r>
      <w:r w:rsidR="00942AF6" w:rsidRPr="00E86FB3">
        <w:rPr>
          <w:sz w:val="24"/>
          <w:szCs w:val="24"/>
        </w:rPr>
        <w:t xml:space="preserve">        </w:t>
      </w:r>
      <w:hyperlink r:id="rId9" w:anchor="_Toc473720947" w:history="1">
        <w:r w:rsidR="0060566F" w:rsidRPr="00E86FB3">
          <w:rPr>
            <w:rStyle w:val="a5"/>
            <w:rFonts w:ascii="Times New Roman" w:hAnsi="Times New Roman"/>
            <w:bCs/>
            <w:noProof/>
            <w:color w:val="auto"/>
            <w:sz w:val="24"/>
            <w:szCs w:val="24"/>
            <w:u w:val="none"/>
          </w:rPr>
          <w:t>Статья 3. Правовой статус и сфера действия Правил землепользования и застройки</w:t>
        </w:r>
      </w:hyperlink>
    </w:p>
    <w:p w:rsidR="0060566F" w:rsidRPr="00E86FB3" w:rsidRDefault="000A2587" w:rsidP="00942AF6">
      <w:pPr>
        <w:pStyle w:val="32"/>
        <w:rPr>
          <w:noProof/>
          <w:sz w:val="24"/>
          <w:szCs w:val="24"/>
          <w:lang w:eastAsia="ru-RU"/>
        </w:rPr>
      </w:pPr>
      <w:r w:rsidRPr="00E86FB3">
        <w:rPr>
          <w:sz w:val="24"/>
          <w:szCs w:val="24"/>
        </w:rPr>
        <w:t xml:space="preserve">         </w:t>
      </w:r>
      <w:hyperlink r:id="rId10" w:anchor="_Toc473720948" w:history="1">
        <w:r w:rsidR="0060566F" w:rsidRPr="00E86FB3">
          <w:rPr>
            <w:rStyle w:val="a5"/>
            <w:rFonts w:ascii="Times New Roman" w:hAnsi="Times New Roman"/>
            <w:bCs/>
            <w:noProof/>
            <w:color w:val="auto"/>
            <w:sz w:val="24"/>
            <w:szCs w:val="24"/>
            <w:u w:val="none"/>
          </w:rPr>
          <w:t>Статья 4. Открытость и доступность информации о землепользовании и застройки</w:t>
        </w:r>
      </w:hyperlink>
    </w:p>
    <w:p w:rsidR="0060566F" w:rsidRPr="00E86FB3" w:rsidRDefault="003A40ED" w:rsidP="00942AF6">
      <w:pPr>
        <w:pStyle w:val="21"/>
        <w:rPr>
          <w:sz w:val="24"/>
          <w:szCs w:val="24"/>
          <w:lang w:eastAsia="ru-RU"/>
        </w:rPr>
      </w:pPr>
      <w:hyperlink r:id="rId11" w:anchor="_Toc473720949" w:history="1">
        <w:r w:rsidR="0060566F" w:rsidRPr="00E86FB3">
          <w:rPr>
            <w:rStyle w:val="a5"/>
            <w:bCs/>
            <w:iCs/>
            <w:color w:val="auto"/>
            <w:sz w:val="24"/>
            <w:szCs w:val="24"/>
          </w:rPr>
          <w:t>Глава 2. Положение о регулировании землепользования и застройки органами местного самоуправления</w:t>
        </w:r>
      </w:hyperlink>
    </w:p>
    <w:p w:rsidR="0060566F" w:rsidRPr="00E86FB3" w:rsidRDefault="00942AF6" w:rsidP="00942AF6">
      <w:pPr>
        <w:pStyle w:val="32"/>
        <w:rPr>
          <w:noProof/>
          <w:sz w:val="24"/>
          <w:szCs w:val="24"/>
          <w:lang w:eastAsia="ru-RU"/>
        </w:rPr>
      </w:pPr>
      <w:r w:rsidRPr="00E86FB3">
        <w:rPr>
          <w:sz w:val="24"/>
          <w:szCs w:val="24"/>
        </w:rPr>
        <w:t xml:space="preserve">         </w:t>
      </w:r>
      <w:r w:rsidR="000A2587" w:rsidRPr="00E86FB3">
        <w:rPr>
          <w:sz w:val="24"/>
          <w:szCs w:val="24"/>
        </w:rPr>
        <w:t xml:space="preserve"> </w:t>
      </w:r>
      <w:hyperlink r:id="rId12" w:anchor="_Toc473720950" w:history="1">
        <w:r w:rsidR="0060566F" w:rsidRPr="00E86FB3">
          <w:rPr>
            <w:rStyle w:val="a5"/>
            <w:rFonts w:ascii="Times New Roman" w:hAnsi="Times New Roman"/>
            <w:bCs/>
            <w:noProof/>
            <w:color w:val="auto"/>
            <w:sz w:val="24"/>
            <w:szCs w:val="24"/>
            <w:u w:val="none"/>
          </w:rPr>
          <w:t>Статья 5. Органы местного самоуправления по регулированию землепользования и застройки</w:t>
        </w:r>
      </w:hyperlink>
    </w:p>
    <w:p w:rsidR="0060566F" w:rsidRPr="00E86FB3" w:rsidRDefault="000A2587" w:rsidP="00942AF6">
      <w:pPr>
        <w:pStyle w:val="32"/>
        <w:rPr>
          <w:noProof/>
          <w:sz w:val="24"/>
          <w:szCs w:val="24"/>
          <w:lang w:eastAsia="ru-RU"/>
        </w:rPr>
      </w:pPr>
      <w:r w:rsidRPr="00E86FB3">
        <w:rPr>
          <w:sz w:val="24"/>
          <w:szCs w:val="24"/>
        </w:rPr>
        <w:t xml:space="preserve">         </w:t>
      </w:r>
      <w:hyperlink r:id="rId13" w:anchor="_Toc473720951" w:history="1">
        <w:r w:rsidR="0060566F" w:rsidRPr="00E86FB3">
          <w:rPr>
            <w:rStyle w:val="a5"/>
            <w:rFonts w:ascii="Times New Roman" w:hAnsi="Times New Roman"/>
            <w:bCs/>
            <w:noProof/>
            <w:color w:val="auto"/>
            <w:sz w:val="24"/>
            <w:szCs w:val="24"/>
            <w:u w:val="none"/>
          </w:rPr>
          <w:t xml:space="preserve">Статья 6. Комиссия по подготовке правил землепользования и застройки </w:t>
        </w:r>
        <w:r w:rsidR="0060566F" w:rsidRPr="00E86FB3">
          <w:rPr>
            <w:rStyle w:val="a5"/>
            <w:rFonts w:ascii="Times New Roman" w:hAnsi="Times New Roman"/>
            <w:noProof/>
            <w:color w:val="auto"/>
            <w:sz w:val="24"/>
            <w:szCs w:val="24"/>
            <w:u w:val="none"/>
          </w:rPr>
          <w:t>Новобурасского муниципального</w:t>
        </w:r>
        <w:r w:rsidR="0060566F" w:rsidRPr="00E86FB3">
          <w:rPr>
            <w:rStyle w:val="a5"/>
            <w:rFonts w:ascii="Times New Roman" w:hAnsi="Times New Roman"/>
            <w:bCs/>
            <w:noProof/>
            <w:color w:val="auto"/>
            <w:sz w:val="24"/>
            <w:szCs w:val="24"/>
            <w:u w:val="none"/>
          </w:rPr>
          <w:t xml:space="preserve"> района</w:t>
        </w:r>
      </w:hyperlink>
    </w:p>
    <w:p w:rsidR="0060566F" w:rsidRPr="00E86FB3" w:rsidRDefault="003A40ED" w:rsidP="00942AF6">
      <w:pPr>
        <w:pStyle w:val="21"/>
        <w:rPr>
          <w:sz w:val="24"/>
          <w:szCs w:val="24"/>
          <w:lang w:eastAsia="ru-RU"/>
        </w:rPr>
      </w:pPr>
      <w:hyperlink r:id="rId14" w:anchor="_Toc473720952" w:history="1">
        <w:r w:rsidR="0060566F" w:rsidRPr="00E86FB3">
          <w:rPr>
            <w:rStyle w:val="a5"/>
            <w:bCs/>
            <w:iCs/>
            <w:color w:val="auto"/>
            <w:sz w:val="24"/>
            <w:szCs w:val="24"/>
          </w:rPr>
          <w:t>Глава 3.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hyperlink>
    </w:p>
    <w:p w:rsidR="0060566F" w:rsidRPr="00E86FB3" w:rsidRDefault="000A2587" w:rsidP="00942AF6">
      <w:pPr>
        <w:pStyle w:val="32"/>
        <w:rPr>
          <w:noProof/>
          <w:sz w:val="24"/>
          <w:szCs w:val="24"/>
          <w:lang w:eastAsia="ru-RU"/>
        </w:rPr>
      </w:pPr>
      <w:r w:rsidRPr="00E86FB3">
        <w:rPr>
          <w:sz w:val="24"/>
          <w:szCs w:val="24"/>
        </w:rPr>
        <w:t xml:space="preserve">         </w:t>
      </w:r>
      <w:hyperlink r:id="rId15" w:anchor="_Toc473720953" w:history="1">
        <w:r w:rsidR="0060566F" w:rsidRPr="00E86FB3">
          <w:rPr>
            <w:rStyle w:val="a5"/>
            <w:rFonts w:ascii="Times New Roman" w:hAnsi="Times New Roman"/>
            <w:bCs/>
            <w:noProof/>
            <w:color w:val="auto"/>
            <w:sz w:val="24"/>
            <w:szCs w:val="24"/>
            <w:u w:val="none"/>
          </w:rPr>
          <w:t>Статья 7. Порядок изменения видов разрешенного использования земельных участков и объектов капитального строительства</w:t>
        </w:r>
      </w:hyperlink>
    </w:p>
    <w:p w:rsidR="0060566F" w:rsidRPr="00E86FB3" w:rsidRDefault="00942AF6" w:rsidP="00942AF6">
      <w:pPr>
        <w:pStyle w:val="32"/>
        <w:rPr>
          <w:noProof/>
          <w:sz w:val="24"/>
          <w:szCs w:val="24"/>
          <w:lang w:eastAsia="ru-RU"/>
        </w:rPr>
      </w:pPr>
      <w:r w:rsidRPr="00E86FB3">
        <w:rPr>
          <w:sz w:val="24"/>
          <w:szCs w:val="24"/>
        </w:rPr>
        <w:t xml:space="preserve">         </w:t>
      </w:r>
      <w:hyperlink r:id="rId16" w:anchor="_Toc473720954" w:history="1">
        <w:r w:rsidR="0060566F" w:rsidRPr="00E86FB3">
          <w:rPr>
            <w:rStyle w:val="a5"/>
            <w:rFonts w:ascii="Times New Roman" w:hAnsi="Times New Roman"/>
            <w:bCs/>
            <w:noProof/>
            <w:color w:val="auto"/>
            <w:sz w:val="24"/>
            <w:szCs w:val="24"/>
            <w:u w:val="none"/>
          </w:rPr>
          <w:t>Статья 8. Порядок предоставления разрешения на условно разрешенный вид использования земельного участка или объекта капитального строительства</w:t>
        </w:r>
      </w:hyperlink>
    </w:p>
    <w:p w:rsidR="0060566F" w:rsidRPr="00E86FB3" w:rsidRDefault="000A2587" w:rsidP="00942AF6">
      <w:pPr>
        <w:pStyle w:val="32"/>
        <w:rPr>
          <w:noProof/>
          <w:sz w:val="24"/>
          <w:szCs w:val="24"/>
          <w:lang w:eastAsia="ru-RU"/>
        </w:rPr>
      </w:pPr>
      <w:r w:rsidRPr="00E86FB3">
        <w:rPr>
          <w:sz w:val="24"/>
          <w:szCs w:val="24"/>
        </w:rPr>
        <w:t xml:space="preserve">         </w:t>
      </w:r>
      <w:hyperlink r:id="rId17" w:anchor="_Toc473720955" w:history="1">
        <w:r w:rsidR="0060566F" w:rsidRPr="00E86FB3">
          <w:rPr>
            <w:rStyle w:val="a5"/>
            <w:rFonts w:ascii="Times New Roman" w:hAnsi="Times New Roman"/>
            <w:bCs/>
            <w:noProof/>
            <w:color w:val="auto"/>
            <w:sz w:val="24"/>
            <w:szCs w:val="24"/>
            <w:u w:val="none"/>
          </w:rPr>
          <w:t>Статья 9.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hyperlink>
    </w:p>
    <w:p w:rsidR="0060566F" w:rsidRPr="00E86FB3" w:rsidRDefault="003A40ED" w:rsidP="00942AF6">
      <w:pPr>
        <w:pStyle w:val="21"/>
        <w:rPr>
          <w:sz w:val="24"/>
          <w:szCs w:val="24"/>
          <w:lang w:eastAsia="ru-RU"/>
        </w:rPr>
      </w:pPr>
      <w:hyperlink r:id="rId18" w:anchor="_Toc473720956" w:history="1">
        <w:r w:rsidR="0060566F" w:rsidRPr="00E86FB3">
          <w:rPr>
            <w:rStyle w:val="a5"/>
            <w:bCs/>
            <w:iCs/>
            <w:color w:val="auto"/>
            <w:sz w:val="24"/>
            <w:szCs w:val="24"/>
          </w:rPr>
          <w:t>Глава 4. Положение о подготовке документации по планировке территории органами местного самоуправления</w:t>
        </w:r>
      </w:hyperlink>
    </w:p>
    <w:p w:rsidR="0060566F" w:rsidRPr="00E86FB3" w:rsidRDefault="000A2587" w:rsidP="00942AF6">
      <w:pPr>
        <w:pStyle w:val="32"/>
        <w:rPr>
          <w:noProof/>
          <w:sz w:val="24"/>
          <w:szCs w:val="24"/>
          <w:lang w:eastAsia="ru-RU"/>
        </w:rPr>
      </w:pPr>
      <w:r w:rsidRPr="00E86FB3">
        <w:rPr>
          <w:sz w:val="24"/>
          <w:szCs w:val="24"/>
        </w:rPr>
        <w:t xml:space="preserve">        </w:t>
      </w:r>
      <w:r w:rsidR="00942AF6" w:rsidRPr="00E86FB3">
        <w:rPr>
          <w:sz w:val="24"/>
          <w:szCs w:val="24"/>
        </w:rPr>
        <w:t xml:space="preserve"> </w:t>
      </w:r>
      <w:hyperlink r:id="rId19" w:anchor="_Toc473720957" w:history="1">
        <w:r w:rsidR="0060566F" w:rsidRPr="00E86FB3">
          <w:rPr>
            <w:rStyle w:val="a5"/>
            <w:rFonts w:ascii="Times New Roman" w:hAnsi="Times New Roman"/>
            <w:bCs/>
            <w:noProof/>
            <w:color w:val="auto"/>
            <w:sz w:val="24"/>
            <w:szCs w:val="24"/>
            <w:u w:val="none"/>
          </w:rPr>
          <w:t>Статья 10. Назначение, виды и состав документации по планировке территории поселения Новобурасского муниципального образования</w:t>
        </w:r>
      </w:hyperlink>
    </w:p>
    <w:p w:rsidR="0060566F" w:rsidRPr="00E86FB3" w:rsidRDefault="000A2587" w:rsidP="00942AF6">
      <w:pPr>
        <w:pStyle w:val="32"/>
        <w:rPr>
          <w:noProof/>
          <w:sz w:val="24"/>
          <w:szCs w:val="24"/>
          <w:lang w:eastAsia="ru-RU"/>
        </w:rPr>
      </w:pPr>
      <w:r w:rsidRPr="00E86FB3">
        <w:rPr>
          <w:sz w:val="24"/>
          <w:szCs w:val="24"/>
        </w:rPr>
        <w:t xml:space="preserve">         </w:t>
      </w:r>
      <w:hyperlink r:id="rId20" w:anchor="_Toc473720958" w:history="1">
        <w:r w:rsidR="0060566F" w:rsidRPr="00E86FB3">
          <w:rPr>
            <w:rStyle w:val="a5"/>
            <w:rFonts w:ascii="Times New Roman" w:hAnsi="Times New Roman"/>
            <w:bCs/>
            <w:noProof/>
            <w:color w:val="auto"/>
            <w:sz w:val="24"/>
            <w:szCs w:val="24"/>
            <w:u w:val="none"/>
          </w:rPr>
          <w:t>Статья 11. Порядок подготовки, принятия решения об утверждении или об отклонении проектов планировки и проектов межевания территории Новобурасского муниципального образования</w:t>
        </w:r>
      </w:hyperlink>
    </w:p>
    <w:p w:rsidR="0060566F" w:rsidRPr="00E86FB3" w:rsidRDefault="00942AF6" w:rsidP="00942AF6">
      <w:pPr>
        <w:pStyle w:val="32"/>
        <w:rPr>
          <w:noProof/>
          <w:sz w:val="24"/>
          <w:szCs w:val="24"/>
          <w:lang w:eastAsia="ru-RU"/>
        </w:rPr>
      </w:pPr>
      <w:r w:rsidRPr="00E86FB3">
        <w:rPr>
          <w:sz w:val="24"/>
          <w:szCs w:val="24"/>
        </w:rPr>
        <w:t xml:space="preserve">        </w:t>
      </w:r>
      <w:r w:rsidR="000A2587" w:rsidRPr="00E86FB3">
        <w:rPr>
          <w:sz w:val="24"/>
          <w:szCs w:val="24"/>
        </w:rPr>
        <w:t xml:space="preserve"> </w:t>
      </w:r>
      <w:hyperlink r:id="rId21" w:anchor="_Toc473720959" w:history="1">
        <w:r w:rsidR="0060566F" w:rsidRPr="00E86FB3">
          <w:rPr>
            <w:rStyle w:val="a5"/>
            <w:rFonts w:ascii="Times New Roman" w:hAnsi="Times New Roman"/>
            <w:bCs/>
            <w:noProof/>
            <w:color w:val="auto"/>
            <w:sz w:val="24"/>
            <w:szCs w:val="24"/>
            <w:u w:val="none"/>
          </w:rPr>
          <w:t>Статья 12. Порядок подготовки градостроительных планов земельных участков</w:t>
        </w:r>
      </w:hyperlink>
    </w:p>
    <w:p w:rsidR="0060566F" w:rsidRPr="00E86FB3" w:rsidRDefault="003A40ED" w:rsidP="00942AF6">
      <w:pPr>
        <w:pStyle w:val="21"/>
        <w:rPr>
          <w:sz w:val="24"/>
          <w:szCs w:val="24"/>
          <w:lang w:eastAsia="ru-RU"/>
        </w:rPr>
      </w:pPr>
      <w:hyperlink r:id="rId22" w:anchor="_Toc473720960" w:history="1">
        <w:r w:rsidR="0060566F" w:rsidRPr="00E86FB3">
          <w:rPr>
            <w:rStyle w:val="a5"/>
            <w:bCs/>
            <w:iCs/>
            <w:color w:val="auto"/>
            <w:sz w:val="24"/>
            <w:szCs w:val="24"/>
          </w:rPr>
          <w:t>Глава 5. Положение о проведении публичных слушаний по вопросам землепользования и застройки</w:t>
        </w:r>
      </w:hyperlink>
    </w:p>
    <w:p w:rsidR="0060566F" w:rsidRPr="00E86FB3" w:rsidRDefault="000A2587" w:rsidP="00942AF6">
      <w:pPr>
        <w:pStyle w:val="32"/>
        <w:rPr>
          <w:noProof/>
          <w:sz w:val="24"/>
          <w:szCs w:val="24"/>
          <w:lang w:eastAsia="ru-RU"/>
        </w:rPr>
      </w:pPr>
      <w:r w:rsidRPr="00E86FB3">
        <w:rPr>
          <w:sz w:val="24"/>
          <w:szCs w:val="24"/>
        </w:rPr>
        <w:t xml:space="preserve">         </w:t>
      </w:r>
      <w:hyperlink r:id="rId23" w:anchor="_Toc473720961" w:history="1">
        <w:r w:rsidR="0060566F" w:rsidRPr="00E86FB3">
          <w:rPr>
            <w:rStyle w:val="a5"/>
            <w:rFonts w:ascii="Times New Roman" w:hAnsi="Times New Roman"/>
            <w:bCs/>
            <w:noProof/>
            <w:color w:val="auto"/>
            <w:sz w:val="24"/>
            <w:szCs w:val="24"/>
            <w:u w:val="none"/>
          </w:rPr>
          <w:t>Статья 13. Общие положения организации и проведения публичных слушаний по вопросам градостроительной деятельности, регулирования землепользования и застройки</w:t>
        </w:r>
      </w:hyperlink>
    </w:p>
    <w:p w:rsidR="0060566F" w:rsidRPr="00E86FB3" w:rsidRDefault="000A2587" w:rsidP="00942AF6">
      <w:pPr>
        <w:pStyle w:val="32"/>
        <w:rPr>
          <w:noProof/>
          <w:sz w:val="24"/>
          <w:szCs w:val="24"/>
          <w:lang w:eastAsia="ru-RU"/>
        </w:rPr>
      </w:pPr>
      <w:r w:rsidRPr="00E86FB3">
        <w:rPr>
          <w:sz w:val="24"/>
          <w:szCs w:val="24"/>
        </w:rPr>
        <w:t xml:space="preserve">         </w:t>
      </w:r>
      <w:hyperlink r:id="rId24" w:anchor="_Toc473720962" w:history="1">
        <w:r w:rsidR="0060566F" w:rsidRPr="00E86FB3">
          <w:rPr>
            <w:rStyle w:val="a5"/>
            <w:rFonts w:ascii="Times New Roman" w:hAnsi="Times New Roman"/>
            <w:bCs/>
            <w:noProof/>
            <w:color w:val="auto"/>
            <w:sz w:val="24"/>
            <w:szCs w:val="24"/>
            <w:u w:val="none"/>
          </w:rPr>
          <w:t>Статья 14. Сроки проведения публичных слушаний</w:t>
        </w:r>
      </w:hyperlink>
    </w:p>
    <w:p w:rsidR="0060566F" w:rsidRPr="00E86FB3" w:rsidRDefault="000A2587" w:rsidP="00942AF6">
      <w:pPr>
        <w:pStyle w:val="32"/>
        <w:rPr>
          <w:noProof/>
          <w:sz w:val="24"/>
          <w:szCs w:val="24"/>
          <w:lang w:eastAsia="ru-RU"/>
        </w:rPr>
      </w:pPr>
      <w:r w:rsidRPr="00E86FB3">
        <w:rPr>
          <w:sz w:val="24"/>
          <w:szCs w:val="24"/>
        </w:rPr>
        <w:t xml:space="preserve">         </w:t>
      </w:r>
      <w:hyperlink r:id="rId25" w:anchor="_Toc473720963" w:history="1">
        <w:r w:rsidR="0060566F" w:rsidRPr="00E86FB3">
          <w:rPr>
            <w:rStyle w:val="a5"/>
            <w:rFonts w:ascii="Times New Roman" w:hAnsi="Times New Roman"/>
            <w:bCs/>
            <w:noProof/>
            <w:color w:val="auto"/>
            <w:sz w:val="24"/>
            <w:szCs w:val="24"/>
            <w:u w:val="none"/>
          </w:rPr>
          <w:t>Статья 15. Полномочия Комиссии в области организации и проведения публичных слушаний</w:t>
        </w:r>
      </w:hyperlink>
    </w:p>
    <w:p w:rsidR="0060566F" w:rsidRPr="00E86FB3" w:rsidRDefault="000A2587" w:rsidP="00942AF6">
      <w:pPr>
        <w:pStyle w:val="32"/>
        <w:rPr>
          <w:noProof/>
          <w:sz w:val="24"/>
          <w:szCs w:val="24"/>
          <w:lang w:eastAsia="ru-RU"/>
        </w:rPr>
      </w:pPr>
      <w:r w:rsidRPr="00E86FB3">
        <w:rPr>
          <w:sz w:val="24"/>
          <w:szCs w:val="24"/>
        </w:rPr>
        <w:t xml:space="preserve">        </w:t>
      </w:r>
      <w:hyperlink r:id="rId26" w:anchor="_Toc473720964" w:history="1">
        <w:r w:rsidR="0060566F" w:rsidRPr="00E86FB3">
          <w:rPr>
            <w:rStyle w:val="a5"/>
            <w:rFonts w:ascii="Times New Roman" w:hAnsi="Times New Roman"/>
            <w:bCs/>
            <w:noProof/>
            <w:color w:val="auto"/>
            <w:sz w:val="24"/>
            <w:szCs w:val="24"/>
            <w:u w:val="none"/>
          </w:rPr>
          <w:t>Статья 16. Проведение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и на отклонение от предельных параметров разрешенного строительства, реконструкции объектов капитального строительства</w:t>
        </w:r>
      </w:hyperlink>
    </w:p>
    <w:p w:rsidR="0060566F" w:rsidRPr="00E86FB3" w:rsidRDefault="000A2587" w:rsidP="00942AF6">
      <w:pPr>
        <w:pStyle w:val="32"/>
        <w:rPr>
          <w:noProof/>
          <w:sz w:val="24"/>
          <w:szCs w:val="24"/>
          <w:lang w:eastAsia="ru-RU"/>
        </w:rPr>
      </w:pPr>
      <w:r w:rsidRPr="00E86FB3">
        <w:rPr>
          <w:sz w:val="24"/>
          <w:szCs w:val="24"/>
        </w:rPr>
        <w:lastRenderedPageBreak/>
        <w:t xml:space="preserve">        </w:t>
      </w:r>
      <w:hyperlink r:id="rId27" w:anchor="_Toc473720965" w:history="1">
        <w:r w:rsidR="0060566F" w:rsidRPr="00E86FB3">
          <w:rPr>
            <w:rStyle w:val="a5"/>
            <w:rFonts w:ascii="Times New Roman" w:hAnsi="Times New Roman"/>
            <w:bCs/>
            <w:noProof/>
            <w:color w:val="auto"/>
            <w:sz w:val="24"/>
            <w:szCs w:val="24"/>
            <w:u w:val="none"/>
          </w:rPr>
          <w:t>Статья 17. Организация и проведение публичных слушаний по проектам планировки территории Новобурасского  муниципального образования и проектам межевания территории Новобурасского муниципального образования, подготовленным в составе документации по планировке территории Новобурасского муниципального образования</w:t>
        </w:r>
      </w:hyperlink>
    </w:p>
    <w:p w:rsidR="0060566F" w:rsidRPr="00E86FB3" w:rsidRDefault="003A40ED" w:rsidP="00942AF6">
      <w:pPr>
        <w:pStyle w:val="21"/>
        <w:rPr>
          <w:sz w:val="24"/>
          <w:szCs w:val="24"/>
          <w:lang w:eastAsia="ru-RU"/>
        </w:rPr>
      </w:pPr>
      <w:hyperlink r:id="rId28" w:anchor="_Toc473720966" w:history="1">
        <w:r w:rsidR="0060566F" w:rsidRPr="00E86FB3">
          <w:rPr>
            <w:rStyle w:val="a5"/>
            <w:bCs/>
            <w:iCs/>
            <w:color w:val="auto"/>
            <w:sz w:val="24"/>
            <w:szCs w:val="24"/>
          </w:rPr>
          <w:t>Глава 6. Положение о внесении изменений в Правила землепользования и застройки</w:t>
        </w:r>
      </w:hyperlink>
    </w:p>
    <w:p w:rsidR="0060566F" w:rsidRPr="00E86FB3" w:rsidRDefault="000A2587" w:rsidP="00942AF6">
      <w:pPr>
        <w:pStyle w:val="32"/>
        <w:rPr>
          <w:noProof/>
          <w:sz w:val="24"/>
          <w:szCs w:val="24"/>
          <w:lang w:eastAsia="ru-RU"/>
        </w:rPr>
      </w:pPr>
      <w:r w:rsidRPr="00E86FB3">
        <w:rPr>
          <w:sz w:val="24"/>
          <w:szCs w:val="24"/>
        </w:rPr>
        <w:t xml:space="preserve">        </w:t>
      </w:r>
      <w:hyperlink r:id="rId29" w:anchor="_Toc473720967" w:history="1">
        <w:r w:rsidR="0060566F" w:rsidRPr="00E86FB3">
          <w:rPr>
            <w:rStyle w:val="a5"/>
            <w:rFonts w:ascii="Times New Roman" w:hAnsi="Times New Roman"/>
            <w:bCs/>
            <w:noProof/>
            <w:color w:val="auto"/>
            <w:sz w:val="24"/>
            <w:szCs w:val="24"/>
            <w:u w:val="none"/>
          </w:rPr>
          <w:t>Статья 18. Основания для внесения изменений в Правила землепользования и застройки</w:t>
        </w:r>
      </w:hyperlink>
    </w:p>
    <w:p w:rsidR="00ED399A" w:rsidRPr="00E86FB3" w:rsidRDefault="000A2587" w:rsidP="00223740">
      <w:pPr>
        <w:pStyle w:val="32"/>
        <w:rPr>
          <w:sz w:val="24"/>
          <w:szCs w:val="24"/>
        </w:rPr>
      </w:pPr>
      <w:r w:rsidRPr="00E86FB3">
        <w:rPr>
          <w:sz w:val="24"/>
          <w:szCs w:val="24"/>
        </w:rPr>
        <w:t xml:space="preserve">        </w:t>
      </w:r>
      <w:hyperlink r:id="rId30" w:anchor="_Toc473720968" w:history="1">
        <w:r w:rsidR="0060566F" w:rsidRPr="00E86FB3">
          <w:rPr>
            <w:rStyle w:val="a5"/>
            <w:rFonts w:ascii="Times New Roman" w:hAnsi="Times New Roman"/>
            <w:bCs/>
            <w:noProof/>
            <w:color w:val="auto"/>
            <w:sz w:val="24"/>
            <w:szCs w:val="24"/>
            <w:u w:val="none"/>
          </w:rPr>
          <w:t>Статья 19. Порядок внесения изменений в Правила землепользования застройки</w:t>
        </w:r>
      </w:hyperlink>
    </w:p>
    <w:p w:rsidR="00ED399A" w:rsidRPr="00E86FB3" w:rsidRDefault="003A40ED" w:rsidP="00596834">
      <w:pPr>
        <w:pStyle w:val="12"/>
        <w:rPr>
          <w:rStyle w:val="a5"/>
          <w:caps/>
          <w:color w:val="auto"/>
          <w:kern w:val="32"/>
        </w:rPr>
      </w:pPr>
      <w:r w:rsidRPr="00E86FB3">
        <w:fldChar w:fldCharType="begin"/>
      </w:r>
      <w:r w:rsidR="00AD1FFE" w:rsidRPr="00E86FB3">
        <w:instrText>HYPERLINK "file:///C:\\Documents%20and%20Settings\\Юля\\Мои%20документы\\ПЗЗ%20(%20по%20району)\\Постановления%20по%20подготовке%20проектов%20ПЗЗ%20в%20МО\\Приложение%20№1%20в%20ПЗЗ%20Новобурасское,%20городское%20%20измененные..doc" \l "_Toc473720969"</w:instrText>
      </w:r>
      <w:r w:rsidRPr="00E86FB3">
        <w:fldChar w:fldCharType="separate"/>
      </w:r>
      <w:r w:rsidR="0060566F" w:rsidRPr="00E86FB3">
        <w:rPr>
          <w:rStyle w:val="a5"/>
          <w:caps/>
          <w:color w:val="auto"/>
          <w:kern w:val="32"/>
        </w:rPr>
        <w:t xml:space="preserve">Часть II. Карта </w:t>
      </w:r>
      <w:r w:rsidR="00ED399A" w:rsidRPr="00E86FB3">
        <w:rPr>
          <w:rStyle w:val="a5"/>
          <w:caps/>
          <w:color w:val="auto"/>
          <w:kern w:val="32"/>
        </w:rPr>
        <w:t>градостроительного зонирования</w:t>
      </w:r>
    </w:p>
    <w:p w:rsidR="00ED399A" w:rsidRPr="00E86FB3" w:rsidRDefault="0060566F" w:rsidP="00223740">
      <w:pPr>
        <w:pStyle w:val="12"/>
      </w:pPr>
      <w:r w:rsidRPr="00E86FB3">
        <w:rPr>
          <w:rStyle w:val="a5"/>
          <w:caps/>
          <w:color w:val="auto"/>
          <w:kern w:val="32"/>
        </w:rPr>
        <w:t>Градостроительные регламенты</w:t>
      </w:r>
      <w:r w:rsidR="003A40ED" w:rsidRPr="00E86FB3">
        <w:fldChar w:fldCharType="end"/>
      </w:r>
    </w:p>
    <w:p w:rsidR="0060566F" w:rsidRPr="00E86FB3" w:rsidRDefault="003A40ED" w:rsidP="00942AF6">
      <w:pPr>
        <w:pStyle w:val="21"/>
        <w:rPr>
          <w:sz w:val="24"/>
          <w:szCs w:val="24"/>
          <w:lang w:eastAsia="ru-RU"/>
        </w:rPr>
      </w:pPr>
      <w:hyperlink r:id="rId31" w:anchor="_Toc473720970" w:history="1">
        <w:r w:rsidR="0060566F" w:rsidRPr="00E86FB3">
          <w:rPr>
            <w:rStyle w:val="a5"/>
            <w:bCs/>
            <w:iCs/>
            <w:color w:val="auto"/>
            <w:sz w:val="24"/>
            <w:szCs w:val="24"/>
          </w:rPr>
          <w:t>Глава 7. Градостроительное зонирование</w:t>
        </w:r>
      </w:hyperlink>
    </w:p>
    <w:p w:rsidR="0060566F" w:rsidRPr="00E86FB3" w:rsidRDefault="000A2587" w:rsidP="00942AF6">
      <w:pPr>
        <w:pStyle w:val="32"/>
        <w:rPr>
          <w:noProof/>
          <w:sz w:val="24"/>
          <w:szCs w:val="24"/>
          <w:lang w:eastAsia="ru-RU"/>
        </w:rPr>
      </w:pPr>
      <w:r w:rsidRPr="00E86FB3">
        <w:rPr>
          <w:sz w:val="24"/>
          <w:szCs w:val="24"/>
        </w:rPr>
        <w:t xml:space="preserve">        </w:t>
      </w:r>
      <w:hyperlink r:id="rId32" w:anchor="_Toc473720971" w:history="1">
        <w:r w:rsidR="0060566F" w:rsidRPr="00E86FB3">
          <w:rPr>
            <w:rStyle w:val="a5"/>
            <w:rFonts w:ascii="Times New Roman" w:hAnsi="Times New Roman"/>
            <w:bCs/>
            <w:noProof/>
            <w:color w:val="auto"/>
            <w:sz w:val="24"/>
            <w:szCs w:val="24"/>
            <w:u w:val="none"/>
          </w:rPr>
          <w:t>Статья 20. Карта градостроительного зонирования Новобурасского</w:t>
        </w:r>
        <w:r w:rsidR="0060566F" w:rsidRPr="00E86FB3">
          <w:rPr>
            <w:rStyle w:val="a5"/>
            <w:rFonts w:ascii="Times New Roman" w:hAnsi="Times New Roman"/>
            <w:noProof/>
            <w:color w:val="auto"/>
            <w:sz w:val="24"/>
            <w:szCs w:val="24"/>
            <w:u w:val="none"/>
          </w:rPr>
          <w:t xml:space="preserve"> муниципального образования</w:t>
        </w:r>
      </w:hyperlink>
    </w:p>
    <w:p w:rsidR="0060566F" w:rsidRPr="00E86FB3" w:rsidRDefault="000A2587" w:rsidP="00942AF6">
      <w:pPr>
        <w:pStyle w:val="32"/>
        <w:rPr>
          <w:noProof/>
          <w:sz w:val="24"/>
          <w:szCs w:val="24"/>
          <w:lang w:eastAsia="ru-RU"/>
        </w:rPr>
      </w:pPr>
      <w:r w:rsidRPr="00E86FB3">
        <w:rPr>
          <w:sz w:val="24"/>
          <w:szCs w:val="24"/>
        </w:rPr>
        <w:t xml:space="preserve">        </w:t>
      </w:r>
      <w:hyperlink r:id="rId33" w:anchor="_Toc473720972" w:history="1">
        <w:r w:rsidR="0060566F" w:rsidRPr="00E86FB3">
          <w:rPr>
            <w:rStyle w:val="a5"/>
            <w:rFonts w:ascii="Times New Roman" w:hAnsi="Times New Roman"/>
            <w:bCs/>
            <w:noProof/>
            <w:color w:val="auto"/>
            <w:sz w:val="24"/>
            <w:szCs w:val="24"/>
            <w:u w:val="none"/>
          </w:rPr>
          <w:t>Статья 21. Порядок установления территориальных зон</w:t>
        </w:r>
      </w:hyperlink>
    </w:p>
    <w:p w:rsidR="0060566F" w:rsidRPr="00E86FB3" w:rsidRDefault="000A2587" w:rsidP="00942AF6">
      <w:pPr>
        <w:pStyle w:val="32"/>
        <w:rPr>
          <w:noProof/>
          <w:sz w:val="24"/>
          <w:szCs w:val="24"/>
          <w:lang w:eastAsia="ru-RU"/>
        </w:rPr>
      </w:pPr>
      <w:r w:rsidRPr="00E86FB3">
        <w:rPr>
          <w:sz w:val="24"/>
          <w:szCs w:val="24"/>
        </w:rPr>
        <w:t xml:space="preserve">        </w:t>
      </w:r>
      <w:hyperlink r:id="rId34" w:anchor="_Toc473720973" w:history="1">
        <w:r w:rsidR="0060566F" w:rsidRPr="00E86FB3">
          <w:rPr>
            <w:rStyle w:val="a5"/>
            <w:rFonts w:ascii="Times New Roman" w:hAnsi="Times New Roman"/>
            <w:bCs/>
            <w:noProof/>
            <w:color w:val="auto"/>
            <w:sz w:val="24"/>
            <w:szCs w:val="24"/>
            <w:u w:val="none"/>
          </w:rPr>
          <w:t>Статья 22. Виды территориальных зон, обозначенных на Карте градостроительного зонирования Новобурасского</w:t>
        </w:r>
        <w:r w:rsidR="0060566F" w:rsidRPr="00E86FB3">
          <w:rPr>
            <w:rStyle w:val="a5"/>
            <w:rFonts w:ascii="Times New Roman" w:hAnsi="Times New Roman"/>
            <w:noProof/>
            <w:color w:val="auto"/>
            <w:sz w:val="24"/>
            <w:szCs w:val="24"/>
            <w:u w:val="none"/>
          </w:rPr>
          <w:t xml:space="preserve"> муниципального образования</w:t>
        </w:r>
        <w:r w:rsidR="0060566F" w:rsidRPr="00E86FB3">
          <w:rPr>
            <w:rStyle w:val="a5"/>
            <w:rFonts w:ascii="Times New Roman" w:hAnsi="Times New Roman"/>
            <w:noProof/>
            <w:webHidden/>
            <w:color w:val="auto"/>
            <w:sz w:val="24"/>
            <w:szCs w:val="24"/>
            <w:u w:val="none"/>
          </w:rPr>
          <w:tab/>
        </w:r>
      </w:hyperlink>
      <w:r w:rsidR="0060566F" w:rsidRPr="00E86FB3">
        <w:rPr>
          <w:sz w:val="24"/>
          <w:szCs w:val="24"/>
        </w:rPr>
        <w:t>24</w:t>
      </w:r>
    </w:p>
    <w:p w:rsidR="0060566F" w:rsidRPr="00E86FB3" w:rsidRDefault="000A2587" w:rsidP="00942AF6">
      <w:pPr>
        <w:pStyle w:val="32"/>
        <w:rPr>
          <w:noProof/>
          <w:sz w:val="24"/>
          <w:szCs w:val="24"/>
          <w:lang w:eastAsia="ru-RU"/>
        </w:rPr>
      </w:pPr>
      <w:r w:rsidRPr="00E86FB3">
        <w:rPr>
          <w:sz w:val="24"/>
          <w:szCs w:val="24"/>
        </w:rPr>
        <w:t xml:space="preserve">        </w:t>
      </w:r>
      <w:hyperlink r:id="rId35" w:anchor="_Toc473720974" w:history="1">
        <w:r w:rsidR="0060566F" w:rsidRPr="00E86FB3">
          <w:rPr>
            <w:rStyle w:val="a5"/>
            <w:rFonts w:ascii="Times New Roman" w:hAnsi="Times New Roman"/>
            <w:bCs/>
            <w:noProof/>
            <w:color w:val="auto"/>
            <w:sz w:val="24"/>
            <w:szCs w:val="24"/>
            <w:u w:val="none"/>
          </w:rPr>
          <w:t>Статья 23. Линии градостроительного регулирования</w:t>
        </w:r>
      </w:hyperlink>
    </w:p>
    <w:p w:rsidR="0060566F" w:rsidRPr="00E86FB3" w:rsidRDefault="003A40ED" w:rsidP="00942AF6">
      <w:pPr>
        <w:pStyle w:val="21"/>
        <w:rPr>
          <w:sz w:val="24"/>
          <w:szCs w:val="24"/>
          <w:lang w:eastAsia="ru-RU"/>
        </w:rPr>
      </w:pPr>
      <w:hyperlink r:id="rId36" w:anchor="_Toc473720975" w:history="1">
        <w:r w:rsidR="0060566F" w:rsidRPr="00E86FB3">
          <w:rPr>
            <w:rStyle w:val="a5"/>
            <w:bCs/>
            <w:iCs/>
            <w:color w:val="auto"/>
            <w:sz w:val="24"/>
            <w:szCs w:val="24"/>
          </w:rPr>
          <w:t>Глава 8. Градостроительные регламенты. Параметры разрешенного использования земельных участков и объектов капитального строительства</w:t>
        </w:r>
      </w:hyperlink>
    </w:p>
    <w:p w:rsidR="0060566F" w:rsidRPr="00E86FB3" w:rsidRDefault="000A2587" w:rsidP="00942AF6">
      <w:pPr>
        <w:pStyle w:val="32"/>
        <w:rPr>
          <w:noProof/>
          <w:sz w:val="24"/>
          <w:szCs w:val="24"/>
          <w:lang w:eastAsia="ru-RU"/>
        </w:rPr>
      </w:pPr>
      <w:r w:rsidRPr="00E86FB3">
        <w:rPr>
          <w:sz w:val="24"/>
          <w:szCs w:val="24"/>
        </w:rPr>
        <w:t xml:space="preserve">        </w:t>
      </w:r>
      <w:hyperlink r:id="rId37" w:anchor="_Toc473720976" w:history="1">
        <w:r w:rsidR="0060566F" w:rsidRPr="00E86FB3">
          <w:rPr>
            <w:rStyle w:val="a5"/>
            <w:rFonts w:ascii="Times New Roman" w:hAnsi="Times New Roman"/>
            <w:bCs/>
            <w:noProof/>
            <w:color w:val="auto"/>
            <w:sz w:val="24"/>
            <w:szCs w:val="24"/>
            <w:u w:val="none"/>
          </w:rPr>
          <w:t>Статья 24. Порядок установления градостроительных регламентов</w:t>
        </w:r>
      </w:hyperlink>
    </w:p>
    <w:p w:rsidR="0060566F" w:rsidRPr="00E86FB3" w:rsidRDefault="000A2587" w:rsidP="00942AF6">
      <w:pPr>
        <w:pStyle w:val="32"/>
        <w:rPr>
          <w:noProof/>
          <w:sz w:val="24"/>
          <w:szCs w:val="24"/>
          <w:lang w:eastAsia="ru-RU"/>
        </w:rPr>
      </w:pPr>
      <w:r w:rsidRPr="00E86FB3">
        <w:rPr>
          <w:sz w:val="24"/>
          <w:szCs w:val="24"/>
        </w:rPr>
        <w:t xml:space="preserve">        </w:t>
      </w:r>
      <w:hyperlink r:id="rId38" w:anchor="_Toc473720977" w:history="1">
        <w:r w:rsidR="0060566F" w:rsidRPr="00E86FB3">
          <w:rPr>
            <w:rStyle w:val="a5"/>
            <w:rFonts w:ascii="Times New Roman" w:hAnsi="Times New Roman"/>
            <w:bCs/>
            <w:noProof/>
            <w:color w:val="auto"/>
            <w:sz w:val="24"/>
            <w:szCs w:val="24"/>
            <w:u w:val="none"/>
          </w:rPr>
          <w:t>Статья 25. Виды разрешенного использования земельных участков и объектов капитального строительства</w:t>
        </w:r>
      </w:hyperlink>
    </w:p>
    <w:p w:rsidR="0060566F" w:rsidRPr="00E86FB3" w:rsidRDefault="000A2587" w:rsidP="00942AF6">
      <w:pPr>
        <w:pStyle w:val="32"/>
        <w:rPr>
          <w:noProof/>
          <w:sz w:val="24"/>
          <w:szCs w:val="24"/>
          <w:lang w:eastAsia="ru-RU"/>
        </w:rPr>
      </w:pPr>
      <w:r w:rsidRPr="00E86FB3">
        <w:rPr>
          <w:sz w:val="24"/>
          <w:szCs w:val="24"/>
        </w:rPr>
        <w:t xml:space="preserve">        </w:t>
      </w:r>
      <w:hyperlink r:id="rId39" w:anchor="_Toc473720978" w:history="1">
        <w:r w:rsidR="0060566F" w:rsidRPr="00E86FB3">
          <w:rPr>
            <w:rStyle w:val="a5"/>
            <w:rFonts w:ascii="Times New Roman" w:hAnsi="Times New Roman"/>
            <w:bCs/>
            <w:noProof/>
            <w:color w:val="auto"/>
            <w:sz w:val="24"/>
            <w:szCs w:val="24"/>
            <w:u w:val="none"/>
          </w:rPr>
          <w:t>Статья 26. Использование объектов недвижимости, не соответствующих установленным градостроительным регламентам</w:t>
        </w:r>
      </w:hyperlink>
    </w:p>
    <w:p w:rsidR="0060566F" w:rsidRPr="00E86FB3" w:rsidRDefault="000A2587" w:rsidP="00942AF6">
      <w:pPr>
        <w:pStyle w:val="32"/>
        <w:rPr>
          <w:noProof/>
          <w:sz w:val="24"/>
          <w:szCs w:val="24"/>
          <w:lang w:eastAsia="ru-RU"/>
        </w:rPr>
      </w:pPr>
      <w:r w:rsidRPr="00E86FB3">
        <w:rPr>
          <w:sz w:val="24"/>
          <w:szCs w:val="24"/>
        </w:rPr>
        <w:t xml:space="preserve">        </w:t>
      </w:r>
      <w:hyperlink r:id="rId40" w:anchor="_Toc473720979" w:history="1">
        <w:r w:rsidR="0060566F" w:rsidRPr="00E86FB3">
          <w:rPr>
            <w:rStyle w:val="a5"/>
            <w:rFonts w:ascii="Times New Roman" w:hAnsi="Times New Roman"/>
            <w:bCs/>
            <w:noProof/>
            <w:color w:val="auto"/>
            <w:sz w:val="24"/>
            <w:szCs w:val="24"/>
            <w:u w:val="none"/>
          </w:rPr>
          <w:t>Статья 27. Градостроительные регламенты на территории жилой зоны</w:t>
        </w:r>
      </w:hyperlink>
    </w:p>
    <w:p w:rsidR="0060566F" w:rsidRPr="00E86FB3" w:rsidRDefault="000A2587" w:rsidP="00942AF6">
      <w:pPr>
        <w:pStyle w:val="32"/>
        <w:rPr>
          <w:noProof/>
          <w:sz w:val="24"/>
          <w:szCs w:val="24"/>
          <w:lang w:eastAsia="ru-RU"/>
        </w:rPr>
      </w:pPr>
      <w:r w:rsidRPr="00E86FB3">
        <w:rPr>
          <w:sz w:val="24"/>
          <w:szCs w:val="24"/>
        </w:rPr>
        <w:t xml:space="preserve">        </w:t>
      </w:r>
      <w:hyperlink r:id="rId41" w:anchor="_Toc473720980" w:history="1">
        <w:r w:rsidR="0060566F" w:rsidRPr="00E86FB3">
          <w:rPr>
            <w:rStyle w:val="a5"/>
            <w:rFonts w:ascii="Times New Roman" w:hAnsi="Times New Roman"/>
            <w:bCs/>
            <w:noProof/>
            <w:color w:val="auto"/>
            <w:sz w:val="24"/>
            <w:szCs w:val="24"/>
            <w:u w:val="none"/>
          </w:rPr>
          <w:t>Статья 28. Градостроительные регламенты на территориях общественно-деловой зоны</w:t>
        </w:r>
      </w:hyperlink>
    </w:p>
    <w:p w:rsidR="0060566F" w:rsidRPr="00E86FB3" w:rsidRDefault="00942AF6" w:rsidP="00942AF6">
      <w:pPr>
        <w:pStyle w:val="32"/>
        <w:rPr>
          <w:noProof/>
          <w:sz w:val="24"/>
          <w:szCs w:val="24"/>
          <w:lang w:eastAsia="ru-RU"/>
        </w:rPr>
      </w:pPr>
      <w:r w:rsidRPr="00E86FB3">
        <w:rPr>
          <w:sz w:val="24"/>
          <w:szCs w:val="24"/>
        </w:rPr>
        <w:t xml:space="preserve">        </w:t>
      </w:r>
      <w:hyperlink r:id="rId42" w:anchor="_Toc473720981" w:history="1">
        <w:r w:rsidR="0060566F" w:rsidRPr="00E86FB3">
          <w:rPr>
            <w:rStyle w:val="a5"/>
            <w:rFonts w:ascii="Times New Roman" w:hAnsi="Times New Roman"/>
            <w:bCs/>
            <w:noProof/>
            <w:color w:val="auto"/>
            <w:sz w:val="24"/>
            <w:szCs w:val="24"/>
            <w:u w:val="none"/>
          </w:rPr>
          <w:t>Статья 29. Градостроительный регламент на территориях зон рекреационных назначений</w:t>
        </w:r>
      </w:hyperlink>
    </w:p>
    <w:p w:rsidR="0060566F" w:rsidRPr="00E86FB3" w:rsidRDefault="000A2587" w:rsidP="00942AF6">
      <w:pPr>
        <w:pStyle w:val="32"/>
        <w:rPr>
          <w:noProof/>
          <w:sz w:val="24"/>
          <w:szCs w:val="24"/>
          <w:lang w:eastAsia="ru-RU"/>
        </w:rPr>
      </w:pPr>
      <w:r w:rsidRPr="00E86FB3">
        <w:rPr>
          <w:sz w:val="24"/>
          <w:szCs w:val="24"/>
        </w:rPr>
        <w:t xml:space="preserve">        </w:t>
      </w:r>
      <w:hyperlink r:id="rId43" w:anchor="_Toc473720982" w:history="1">
        <w:r w:rsidR="0060566F" w:rsidRPr="00E86FB3">
          <w:rPr>
            <w:rStyle w:val="a5"/>
            <w:rFonts w:ascii="Times New Roman" w:hAnsi="Times New Roman"/>
            <w:bCs/>
            <w:noProof/>
            <w:color w:val="auto"/>
            <w:sz w:val="24"/>
            <w:szCs w:val="24"/>
            <w:u w:val="none"/>
          </w:rPr>
          <w:t>Статья 30. Градостроительный регламент на территориях зон особо охраняемых природных территорий</w:t>
        </w:r>
      </w:hyperlink>
    </w:p>
    <w:p w:rsidR="0060566F" w:rsidRPr="00E86FB3" w:rsidRDefault="000A2587" w:rsidP="00942AF6">
      <w:pPr>
        <w:pStyle w:val="32"/>
        <w:rPr>
          <w:noProof/>
          <w:sz w:val="24"/>
          <w:szCs w:val="24"/>
          <w:lang w:eastAsia="ru-RU"/>
        </w:rPr>
      </w:pPr>
      <w:r w:rsidRPr="00E86FB3">
        <w:rPr>
          <w:sz w:val="24"/>
          <w:szCs w:val="24"/>
        </w:rPr>
        <w:t xml:space="preserve">        </w:t>
      </w:r>
      <w:hyperlink r:id="rId44" w:anchor="_Toc473720983" w:history="1">
        <w:r w:rsidR="0060566F" w:rsidRPr="00E86FB3">
          <w:rPr>
            <w:rStyle w:val="a5"/>
            <w:rFonts w:ascii="Times New Roman" w:hAnsi="Times New Roman"/>
            <w:bCs/>
            <w:noProof/>
            <w:color w:val="auto"/>
            <w:sz w:val="24"/>
            <w:szCs w:val="24"/>
            <w:u w:val="none"/>
          </w:rPr>
          <w:t>Статья 31. Градостроительный регламент на территориях зон производственных объектов</w:t>
        </w:r>
      </w:hyperlink>
    </w:p>
    <w:p w:rsidR="0060566F" w:rsidRPr="00E86FB3" w:rsidRDefault="000A2587" w:rsidP="00942AF6">
      <w:pPr>
        <w:pStyle w:val="32"/>
        <w:rPr>
          <w:noProof/>
          <w:sz w:val="24"/>
          <w:szCs w:val="24"/>
          <w:lang w:eastAsia="ru-RU"/>
        </w:rPr>
      </w:pPr>
      <w:r w:rsidRPr="00E86FB3">
        <w:rPr>
          <w:sz w:val="24"/>
          <w:szCs w:val="24"/>
        </w:rPr>
        <w:t xml:space="preserve">        </w:t>
      </w:r>
      <w:hyperlink r:id="rId45" w:anchor="_Toc473720984" w:history="1">
        <w:r w:rsidR="0060566F" w:rsidRPr="00E86FB3">
          <w:rPr>
            <w:rStyle w:val="a5"/>
            <w:rFonts w:ascii="Times New Roman" w:hAnsi="Times New Roman"/>
            <w:bCs/>
            <w:noProof/>
            <w:color w:val="auto"/>
            <w:sz w:val="24"/>
            <w:szCs w:val="24"/>
            <w:u w:val="none"/>
          </w:rPr>
          <w:t>Статья 32. Градостроительные регламенты на территориях зон сельскохозяйственного использования</w:t>
        </w:r>
      </w:hyperlink>
    </w:p>
    <w:p w:rsidR="0060566F" w:rsidRPr="00E86FB3" w:rsidRDefault="000A2587" w:rsidP="00942AF6">
      <w:pPr>
        <w:pStyle w:val="32"/>
        <w:rPr>
          <w:noProof/>
          <w:sz w:val="24"/>
          <w:szCs w:val="24"/>
          <w:lang w:eastAsia="ru-RU"/>
        </w:rPr>
      </w:pPr>
      <w:r w:rsidRPr="00E86FB3">
        <w:rPr>
          <w:sz w:val="24"/>
          <w:szCs w:val="24"/>
        </w:rPr>
        <w:t xml:space="preserve">        </w:t>
      </w:r>
      <w:hyperlink r:id="rId46" w:anchor="_Toc473720985" w:history="1">
        <w:r w:rsidR="0060566F" w:rsidRPr="00E86FB3">
          <w:rPr>
            <w:rStyle w:val="a5"/>
            <w:rFonts w:ascii="Times New Roman" w:hAnsi="Times New Roman"/>
            <w:bCs/>
            <w:noProof/>
            <w:color w:val="auto"/>
            <w:sz w:val="24"/>
            <w:szCs w:val="24"/>
            <w:u w:val="none"/>
          </w:rPr>
          <w:t>Статья 33. Градостроительные регламенты на территориях зон специального назначения</w:t>
        </w:r>
      </w:hyperlink>
    </w:p>
    <w:p w:rsidR="0060566F" w:rsidRPr="00E86FB3" w:rsidRDefault="000A2587" w:rsidP="00942AF6">
      <w:pPr>
        <w:pStyle w:val="32"/>
        <w:rPr>
          <w:noProof/>
          <w:sz w:val="24"/>
          <w:szCs w:val="24"/>
          <w:lang w:eastAsia="ru-RU"/>
        </w:rPr>
      </w:pPr>
      <w:r w:rsidRPr="00E86FB3">
        <w:rPr>
          <w:sz w:val="24"/>
          <w:szCs w:val="24"/>
        </w:rPr>
        <w:t xml:space="preserve">        </w:t>
      </w:r>
      <w:hyperlink r:id="rId47" w:anchor="_Toc473720986" w:history="1">
        <w:r w:rsidR="0060566F" w:rsidRPr="00E86FB3">
          <w:rPr>
            <w:rStyle w:val="a5"/>
            <w:rFonts w:ascii="Times New Roman" w:hAnsi="Times New Roman"/>
            <w:bCs/>
            <w:noProof/>
            <w:color w:val="auto"/>
            <w:sz w:val="24"/>
            <w:szCs w:val="24"/>
            <w:u w:val="none"/>
          </w:rPr>
          <w:t>Статья 34. Градостроительные регламенты  зон с особыми условиями использования территорий</w:t>
        </w:r>
      </w:hyperlink>
    </w:p>
    <w:p w:rsidR="0060566F" w:rsidRPr="00E86FB3" w:rsidRDefault="003A40ED" w:rsidP="00942AF6">
      <w:pPr>
        <w:pStyle w:val="21"/>
        <w:rPr>
          <w:sz w:val="24"/>
          <w:szCs w:val="24"/>
          <w:lang w:eastAsia="ru-RU"/>
        </w:rPr>
      </w:pPr>
      <w:hyperlink r:id="rId48" w:anchor="_Toc473720987" w:history="1">
        <w:r w:rsidR="0060566F" w:rsidRPr="00E86FB3">
          <w:rPr>
            <w:rStyle w:val="a5"/>
            <w:bCs/>
            <w:iCs/>
            <w:color w:val="auto"/>
            <w:sz w:val="24"/>
            <w:szCs w:val="24"/>
          </w:rPr>
          <w:t>Глава 9. Дополнительные градостроительные регламенты в зонах с особыми условиями использования территории</w:t>
        </w:r>
      </w:hyperlink>
    </w:p>
    <w:p w:rsidR="0060566F" w:rsidRPr="00E86FB3" w:rsidRDefault="000A2587" w:rsidP="00942AF6">
      <w:pPr>
        <w:pStyle w:val="32"/>
        <w:rPr>
          <w:noProof/>
          <w:sz w:val="24"/>
          <w:szCs w:val="24"/>
          <w:lang w:eastAsia="ru-RU"/>
        </w:rPr>
      </w:pPr>
      <w:r w:rsidRPr="00E86FB3">
        <w:rPr>
          <w:sz w:val="24"/>
          <w:szCs w:val="24"/>
        </w:rPr>
        <w:t xml:space="preserve">        </w:t>
      </w:r>
      <w:hyperlink r:id="rId49" w:anchor="_Toc473720989" w:history="1">
        <w:r w:rsidR="0060566F" w:rsidRPr="00E86FB3">
          <w:rPr>
            <w:rStyle w:val="a5"/>
            <w:rFonts w:ascii="Times New Roman" w:hAnsi="Times New Roman"/>
            <w:bCs/>
            <w:noProof/>
            <w:color w:val="auto"/>
            <w:sz w:val="24"/>
            <w:szCs w:val="24"/>
            <w:u w:val="none"/>
          </w:rPr>
          <w:t>Статья 35. Ограничения использования земельных участков и объектов капитального строительства по экологическим условиям и нормативному режиму хозяйственной деятельности для различных зон</w:t>
        </w:r>
      </w:hyperlink>
    </w:p>
    <w:p w:rsidR="00ED399A" w:rsidRPr="00E86FB3" w:rsidRDefault="000A2587" w:rsidP="00223740">
      <w:pPr>
        <w:pStyle w:val="32"/>
        <w:rPr>
          <w:sz w:val="24"/>
          <w:szCs w:val="24"/>
        </w:rPr>
      </w:pPr>
      <w:r w:rsidRPr="00E86FB3">
        <w:rPr>
          <w:sz w:val="24"/>
          <w:szCs w:val="24"/>
        </w:rPr>
        <w:t xml:space="preserve">        </w:t>
      </w:r>
      <w:hyperlink r:id="rId50" w:anchor="_Toc473720990" w:history="1">
        <w:r w:rsidR="0060566F" w:rsidRPr="00E86FB3">
          <w:rPr>
            <w:rStyle w:val="a5"/>
            <w:rFonts w:ascii="Times New Roman" w:hAnsi="Times New Roman"/>
            <w:bCs/>
            <w:noProof/>
            <w:color w:val="auto"/>
            <w:sz w:val="24"/>
            <w:szCs w:val="24"/>
            <w:u w:val="none"/>
          </w:rPr>
          <w:t>Статья 36. Ограничения</w:t>
        </w:r>
        <w:r w:rsidR="0060566F" w:rsidRPr="00E86FB3">
          <w:rPr>
            <w:rStyle w:val="a5"/>
            <w:rFonts w:ascii="Times New Roman" w:hAnsi="Times New Roman"/>
            <w:noProof/>
            <w:color w:val="auto"/>
            <w:sz w:val="24"/>
            <w:szCs w:val="24"/>
            <w:u w:val="none"/>
          </w:rPr>
          <w:t xml:space="preserve"> по условиям охраны объектов культурного наследия</w:t>
        </w:r>
      </w:hyperlink>
    </w:p>
    <w:p w:rsidR="00ED399A" w:rsidRPr="00E86FB3" w:rsidRDefault="003A40ED" w:rsidP="00223740">
      <w:pPr>
        <w:pStyle w:val="12"/>
      </w:pPr>
      <w:hyperlink r:id="rId51" w:anchor="_Toc473720991" w:history="1">
        <w:r w:rsidR="0060566F" w:rsidRPr="00E86FB3">
          <w:rPr>
            <w:rStyle w:val="a5"/>
            <w:caps/>
            <w:color w:val="auto"/>
          </w:rPr>
          <w:t xml:space="preserve">Часть III. Иные вопросы землепользования и застройки НОВОБУРАССКОГО </w:t>
        </w:r>
        <w:r w:rsidR="0060566F" w:rsidRPr="00E86FB3">
          <w:rPr>
            <w:rStyle w:val="a5"/>
            <w:color w:val="auto"/>
          </w:rPr>
          <w:t xml:space="preserve"> </w:t>
        </w:r>
        <w:r w:rsidR="0060566F" w:rsidRPr="00E86FB3">
          <w:rPr>
            <w:rStyle w:val="a5"/>
            <w:caps/>
            <w:color w:val="auto"/>
          </w:rPr>
          <w:t>муниципального образования</w:t>
        </w:r>
      </w:hyperlink>
    </w:p>
    <w:p w:rsidR="0060566F" w:rsidRPr="00E86FB3" w:rsidRDefault="003A40ED" w:rsidP="00942AF6">
      <w:pPr>
        <w:pStyle w:val="21"/>
        <w:rPr>
          <w:sz w:val="24"/>
          <w:szCs w:val="24"/>
          <w:lang w:eastAsia="ru-RU"/>
        </w:rPr>
      </w:pPr>
      <w:hyperlink r:id="rId52" w:anchor="_Toc473720992" w:history="1">
        <w:r w:rsidR="0060566F" w:rsidRPr="00E86FB3">
          <w:rPr>
            <w:rStyle w:val="a5"/>
            <w:bCs/>
            <w:iCs/>
            <w:color w:val="auto"/>
            <w:sz w:val="24"/>
            <w:szCs w:val="24"/>
          </w:rPr>
          <w:t>Глава 10. Регулирование землепользования и застройки на территории Новобурасского</w:t>
        </w:r>
        <w:r w:rsidR="0060566F" w:rsidRPr="00E86FB3">
          <w:rPr>
            <w:rStyle w:val="a5"/>
            <w:color w:val="auto"/>
            <w:sz w:val="24"/>
            <w:szCs w:val="24"/>
          </w:rPr>
          <w:t xml:space="preserve"> </w:t>
        </w:r>
        <w:r w:rsidR="0060566F" w:rsidRPr="00E86FB3">
          <w:rPr>
            <w:rStyle w:val="a5"/>
            <w:bCs/>
            <w:iCs/>
            <w:color w:val="auto"/>
            <w:sz w:val="24"/>
            <w:szCs w:val="24"/>
          </w:rPr>
          <w:t>муниципального образования</w:t>
        </w:r>
      </w:hyperlink>
    </w:p>
    <w:p w:rsidR="0060566F" w:rsidRPr="00E86FB3" w:rsidRDefault="000A2587" w:rsidP="00942AF6">
      <w:pPr>
        <w:pStyle w:val="32"/>
        <w:rPr>
          <w:noProof/>
          <w:sz w:val="24"/>
          <w:szCs w:val="24"/>
          <w:lang w:eastAsia="ru-RU"/>
        </w:rPr>
      </w:pPr>
      <w:r w:rsidRPr="00E86FB3">
        <w:rPr>
          <w:sz w:val="24"/>
          <w:szCs w:val="24"/>
        </w:rPr>
        <w:t xml:space="preserve">        </w:t>
      </w:r>
      <w:hyperlink r:id="rId53" w:anchor="_Toc473720993" w:history="1">
        <w:r w:rsidR="0060566F" w:rsidRPr="00E86FB3">
          <w:rPr>
            <w:rStyle w:val="a5"/>
            <w:rFonts w:ascii="Times New Roman" w:hAnsi="Times New Roman"/>
            <w:bCs/>
            <w:noProof/>
            <w:color w:val="auto"/>
            <w:sz w:val="24"/>
            <w:szCs w:val="24"/>
            <w:u w:val="none"/>
          </w:rPr>
          <w:t>Статья 37. Общий порядок предоставления земельных участков для строительства из земель муниципальной собственности на территории Новобурасского</w:t>
        </w:r>
        <w:r w:rsidR="0060566F" w:rsidRPr="00E86FB3">
          <w:rPr>
            <w:rStyle w:val="a5"/>
            <w:rFonts w:ascii="Times New Roman" w:hAnsi="Times New Roman"/>
            <w:noProof/>
            <w:color w:val="auto"/>
            <w:sz w:val="24"/>
            <w:szCs w:val="24"/>
            <w:u w:val="none"/>
          </w:rPr>
          <w:t xml:space="preserve"> муниципального образования</w:t>
        </w:r>
      </w:hyperlink>
    </w:p>
    <w:p w:rsidR="0060566F" w:rsidRPr="00E86FB3" w:rsidRDefault="000A2587" w:rsidP="00942AF6">
      <w:pPr>
        <w:pStyle w:val="32"/>
        <w:rPr>
          <w:noProof/>
          <w:sz w:val="24"/>
          <w:szCs w:val="24"/>
          <w:lang w:eastAsia="ru-RU"/>
        </w:rPr>
      </w:pPr>
      <w:r w:rsidRPr="00E86FB3">
        <w:rPr>
          <w:sz w:val="24"/>
          <w:szCs w:val="24"/>
        </w:rPr>
        <w:t xml:space="preserve">        </w:t>
      </w:r>
      <w:hyperlink r:id="rId54" w:anchor="_Toc473720994" w:history="1">
        <w:r w:rsidR="0060566F" w:rsidRPr="00E86FB3">
          <w:rPr>
            <w:rStyle w:val="a5"/>
            <w:rFonts w:ascii="Times New Roman" w:hAnsi="Times New Roman"/>
            <w:bCs/>
            <w:noProof/>
            <w:color w:val="auto"/>
            <w:sz w:val="24"/>
            <w:szCs w:val="24"/>
            <w:u w:val="none"/>
          </w:rPr>
          <w:t>Статья 38. Публичный сервитут</w:t>
        </w:r>
      </w:hyperlink>
    </w:p>
    <w:p w:rsidR="0060566F" w:rsidRPr="00E86FB3" w:rsidRDefault="000A2587" w:rsidP="00942AF6">
      <w:pPr>
        <w:pStyle w:val="32"/>
        <w:rPr>
          <w:noProof/>
          <w:sz w:val="24"/>
          <w:szCs w:val="24"/>
          <w:lang w:eastAsia="ru-RU"/>
        </w:rPr>
      </w:pPr>
      <w:r w:rsidRPr="00E86FB3">
        <w:rPr>
          <w:sz w:val="24"/>
          <w:szCs w:val="24"/>
        </w:rPr>
        <w:t xml:space="preserve">        </w:t>
      </w:r>
      <w:hyperlink r:id="rId55" w:anchor="_Toc473720995" w:history="1">
        <w:r w:rsidR="0060566F" w:rsidRPr="00E86FB3">
          <w:rPr>
            <w:rStyle w:val="a5"/>
            <w:rFonts w:ascii="Times New Roman" w:hAnsi="Times New Roman"/>
            <w:bCs/>
            <w:noProof/>
            <w:color w:val="auto"/>
            <w:sz w:val="24"/>
            <w:szCs w:val="24"/>
            <w:u w:val="none"/>
          </w:rPr>
          <w:t>Статья 39. Резервирование и изъятие земельных участков для муниципальных нужд</w:t>
        </w:r>
      </w:hyperlink>
    </w:p>
    <w:p w:rsidR="0060566F" w:rsidRPr="00E86FB3" w:rsidRDefault="000A2587" w:rsidP="00942AF6">
      <w:pPr>
        <w:pStyle w:val="32"/>
        <w:rPr>
          <w:noProof/>
          <w:sz w:val="24"/>
          <w:szCs w:val="24"/>
          <w:lang w:eastAsia="ru-RU"/>
        </w:rPr>
      </w:pPr>
      <w:r w:rsidRPr="00E86FB3">
        <w:rPr>
          <w:sz w:val="24"/>
          <w:szCs w:val="24"/>
        </w:rPr>
        <w:t xml:space="preserve">        </w:t>
      </w:r>
      <w:hyperlink r:id="rId56" w:anchor="_Toc473720996" w:history="1">
        <w:r w:rsidR="0060566F" w:rsidRPr="00E86FB3">
          <w:rPr>
            <w:rStyle w:val="a5"/>
            <w:rFonts w:ascii="Times New Roman" w:hAnsi="Times New Roman"/>
            <w:bCs/>
            <w:noProof/>
            <w:color w:val="auto"/>
            <w:sz w:val="24"/>
            <w:szCs w:val="24"/>
            <w:u w:val="none"/>
          </w:rPr>
          <w:t>Статья 40. Основные принципы организации застройки территории муниципального образования</w:t>
        </w:r>
      </w:hyperlink>
    </w:p>
    <w:p w:rsidR="0060566F" w:rsidRPr="00E86FB3" w:rsidRDefault="00942AF6" w:rsidP="00942AF6">
      <w:pPr>
        <w:pStyle w:val="32"/>
        <w:rPr>
          <w:noProof/>
          <w:sz w:val="24"/>
          <w:szCs w:val="24"/>
          <w:lang w:eastAsia="ru-RU"/>
        </w:rPr>
      </w:pPr>
      <w:r w:rsidRPr="00E86FB3">
        <w:rPr>
          <w:sz w:val="24"/>
          <w:szCs w:val="24"/>
        </w:rPr>
        <w:t xml:space="preserve">       </w:t>
      </w:r>
      <w:r w:rsidR="000A2587" w:rsidRPr="00E86FB3">
        <w:rPr>
          <w:sz w:val="24"/>
          <w:szCs w:val="24"/>
        </w:rPr>
        <w:t xml:space="preserve"> </w:t>
      </w:r>
      <w:hyperlink r:id="rId57" w:anchor="_Toc473720997" w:history="1">
        <w:r w:rsidR="0060566F" w:rsidRPr="00E86FB3">
          <w:rPr>
            <w:rStyle w:val="a5"/>
            <w:rFonts w:ascii="Times New Roman" w:hAnsi="Times New Roman"/>
            <w:bCs/>
            <w:noProof/>
            <w:color w:val="auto"/>
            <w:sz w:val="24"/>
            <w:szCs w:val="24"/>
            <w:u w:val="none"/>
          </w:rPr>
          <w:t>Статья 41. Право на осуществление строительства, реконструкции объектов капитального строительства</w:t>
        </w:r>
      </w:hyperlink>
    </w:p>
    <w:p w:rsidR="0060566F" w:rsidRPr="00E86FB3" w:rsidRDefault="00942AF6" w:rsidP="00942AF6">
      <w:pPr>
        <w:pStyle w:val="32"/>
        <w:rPr>
          <w:noProof/>
          <w:sz w:val="24"/>
          <w:szCs w:val="24"/>
          <w:lang w:eastAsia="ru-RU"/>
        </w:rPr>
      </w:pPr>
      <w:r w:rsidRPr="00E86FB3">
        <w:rPr>
          <w:sz w:val="24"/>
          <w:szCs w:val="24"/>
        </w:rPr>
        <w:lastRenderedPageBreak/>
        <w:t xml:space="preserve">       </w:t>
      </w:r>
      <w:r w:rsidR="000A2587" w:rsidRPr="00E86FB3">
        <w:rPr>
          <w:sz w:val="24"/>
          <w:szCs w:val="24"/>
        </w:rPr>
        <w:t xml:space="preserve"> </w:t>
      </w:r>
      <w:hyperlink r:id="rId58" w:anchor="_Toc473720998" w:history="1">
        <w:r w:rsidR="0060566F" w:rsidRPr="00E86FB3">
          <w:rPr>
            <w:rStyle w:val="a5"/>
            <w:rFonts w:ascii="Times New Roman" w:hAnsi="Times New Roman"/>
            <w:bCs/>
            <w:noProof/>
            <w:color w:val="auto"/>
            <w:sz w:val="24"/>
            <w:szCs w:val="24"/>
            <w:u w:val="none"/>
          </w:rPr>
          <w:t>Статья 42. Проектная документация объекта капитального строительства</w:t>
        </w:r>
      </w:hyperlink>
    </w:p>
    <w:p w:rsidR="0060566F" w:rsidRPr="00E86FB3" w:rsidRDefault="000A2587" w:rsidP="00942AF6">
      <w:pPr>
        <w:pStyle w:val="32"/>
        <w:rPr>
          <w:noProof/>
          <w:sz w:val="24"/>
          <w:szCs w:val="24"/>
          <w:lang w:eastAsia="ru-RU"/>
        </w:rPr>
      </w:pPr>
      <w:r w:rsidRPr="00E86FB3">
        <w:rPr>
          <w:sz w:val="24"/>
          <w:szCs w:val="24"/>
        </w:rPr>
        <w:t xml:space="preserve">        </w:t>
      </w:r>
      <w:hyperlink r:id="rId59" w:anchor="_Toc473720999" w:history="1">
        <w:r w:rsidR="0060566F" w:rsidRPr="00E86FB3">
          <w:rPr>
            <w:rStyle w:val="a5"/>
            <w:rFonts w:ascii="Times New Roman" w:hAnsi="Times New Roman"/>
            <w:bCs/>
            <w:noProof/>
            <w:color w:val="auto"/>
            <w:sz w:val="24"/>
            <w:szCs w:val="24"/>
            <w:u w:val="none"/>
          </w:rPr>
          <w:t>Статья 43. Государственная экспертиза и утверждение проектной документации</w:t>
        </w:r>
      </w:hyperlink>
    </w:p>
    <w:p w:rsidR="0060566F" w:rsidRPr="00E86FB3" w:rsidRDefault="000A2587" w:rsidP="00942AF6">
      <w:pPr>
        <w:pStyle w:val="32"/>
        <w:rPr>
          <w:noProof/>
          <w:sz w:val="24"/>
          <w:szCs w:val="24"/>
          <w:lang w:eastAsia="ru-RU"/>
        </w:rPr>
      </w:pPr>
      <w:r w:rsidRPr="00E86FB3">
        <w:rPr>
          <w:sz w:val="24"/>
          <w:szCs w:val="24"/>
        </w:rPr>
        <w:t xml:space="preserve">        </w:t>
      </w:r>
      <w:hyperlink r:id="rId60" w:anchor="_Toc473721000" w:history="1">
        <w:r w:rsidR="0060566F" w:rsidRPr="00E86FB3">
          <w:rPr>
            <w:rStyle w:val="a5"/>
            <w:rFonts w:ascii="Times New Roman" w:hAnsi="Times New Roman"/>
            <w:bCs/>
            <w:noProof/>
            <w:color w:val="auto"/>
            <w:sz w:val="24"/>
            <w:szCs w:val="24"/>
            <w:u w:val="none"/>
          </w:rPr>
          <w:t>Статья 44. Выдача разрешения на строительство</w:t>
        </w:r>
      </w:hyperlink>
    </w:p>
    <w:p w:rsidR="0060566F" w:rsidRPr="00E86FB3" w:rsidRDefault="000A2587" w:rsidP="00942AF6">
      <w:pPr>
        <w:pStyle w:val="32"/>
        <w:rPr>
          <w:noProof/>
          <w:sz w:val="24"/>
          <w:szCs w:val="24"/>
          <w:lang w:eastAsia="ru-RU"/>
        </w:rPr>
      </w:pPr>
      <w:r w:rsidRPr="00E86FB3">
        <w:rPr>
          <w:sz w:val="24"/>
          <w:szCs w:val="24"/>
        </w:rPr>
        <w:t xml:space="preserve">        </w:t>
      </w:r>
      <w:hyperlink r:id="rId61" w:anchor="_Toc473721001" w:history="1">
        <w:r w:rsidR="0060566F" w:rsidRPr="00E86FB3">
          <w:rPr>
            <w:rStyle w:val="a5"/>
            <w:rFonts w:ascii="Times New Roman" w:hAnsi="Times New Roman"/>
            <w:bCs/>
            <w:noProof/>
            <w:color w:val="auto"/>
            <w:sz w:val="24"/>
            <w:szCs w:val="24"/>
            <w:u w:val="none"/>
          </w:rPr>
          <w:t>Статья 45. Выдача разрешения на ввод объекта в эксплуатацию</w:t>
        </w:r>
      </w:hyperlink>
    </w:p>
    <w:p w:rsidR="0060566F" w:rsidRPr="00E86FB3" w:rsidRDefault="000A2587" w:rsidP="00942AF6">
      <w:pPr>
        <w:pStyle w:val="32"/>
        <w:rPr>
          <w:noProof/>
          <w:sz w:val="24"/>
          <w:szCs w:val="24"/>
          <w:lang w:eastAsia="ru-RU"/>
        </w:rPr>
      </w:pPr>
      <w:r w:rsidRPr="00E86FB3">
        <w:rPr>
          <w:sz w:val="24"/>
          <w:szCs w:val="24"/>
        </w:rPr>
        <w:t xml:space="preserve">        </w:t>
      </w:r>
      <w:hyperlink r:id="rId62" w:anchor="_Toc473721002" w:history="1">
        <w:r w:rsidR="0060566F" w:rsidRPr="00E86FB3">
          <w:rPr>
            <w:rStyle w:val="a5"/>
            <w:rFonts w:ascii="Times New Roman" w:hAnsi="Times New Roman"/>
            <w:bCs/>
            <w:noProof/>
            <w:color w:val="auto"/>
            <w:sz w:val="24"/>
            <w:szCs w:val="24"/>
            <w:u w:val="none"/>
          </w:rPr>
          <w:t>Статья 46. Осуществление строительства, реконструкции, капитального ремонта объекта капитального строительства, строительного контроля и государственного строительного надзора</w:t>
        </w:r>
      </w:hyperlink>
    </w:p>
    <w:p w:rsidR="0060566F" w:rsidRPr="00E86FB3" w:rsidRDefault="003A40ED" w:rsidP="00942AF6">
      <w:pPr>
        <w:pStyle w:val="21"/>
        <w:rPr>
          <w:sz w:val="24"/>
          <w:szCs w:val="24"/>
          <w:lang w:eastAsia="ru-RU"/>
        </w:rPr>
      </w:pPr>
      <w:hyperlink r:id="rId63" w:anchor="_Toc473721003" w:history="1">
        <w:r w:rsidR="0060566F" w:rsidRPr="00E86FB3">
          <w:rPr>
            <w:rStyle w:val="a5"/>
            <w:bCs/>
            <w:iCs/>
            <w:color w:val="auto"/>
            <w:sz w:val="24"/>
            <w:szCs w:val="24"/>
          </w:rPr>
          <w:t>Глава 11. Заключительные положения</w:t>
        </w:r>
      </w:hyperlink>
    </w:p>
    <w:p w:rsidR="0060566F" w:rsidRPr="00E86FB3" w:rsidRDefault="000A2587" w:rsidP="00942AF6">
      <w:pPr>
        <w:pStyle w:val="32"/>
        <w:rPr>
          <w:noProof/>
          <w:sz w:val="24"/>
          <w:szCs w:val="24"/>
          <w:lang w:eastAsia="ru-RU"/>
        </w:rPr>
      </w:pPr>
      <w:r w:rsidRPr="00E86FB3">
        <w:rPr>
          <w:sz w:val="24"/>
          <w:szCs w:val="24"/>
        </w:rPr>
        <w:t xml:space="preserve">         </w:t>
      </w:r>
      <w:hyperlink r:id="rId64" w:anchor="_Toc473721004" w:history="1">
        <w:r w:rsidR="0060566F" w:rsidRPr="00E86FB3">
          <w:rPr>
            <w:rStyle w:val="a5"/>
            <w:rFonts w:ascii="Times New Roman" w:hAnsi="Times New Roman"/>
            <w:bCs/>
            <w:noProof/>
            <w:color w:val="auto"/>
            <w:sz w:val="24"/>
            <w:szCs w:val="24"/>
            <w:u w:val="none"/>
          </w:rPr>
          <w:t>Статья 47. Действие настоящих правил по отношению к ранее возникшим правоотношениям</w:t>
        </w:r>
      </w:hyperlink>
    </w:p>
    <w:p w:rsidR="0060566F" w:rsidRPr="00E86FB3" w:rsidRDefault="000A2587" w:rsidP="00942AF6">
      <w:pPr>
        <w:pStyle w:val="32"/>
        <w:rPr>
          <w:noProof/>
          <w:sz w:val="24"/>
          <w:szCs w:val="24"/>
          <w:lang w:eastAsia="ru-RU"/>
        </w:rPr>
      </w:pPr>
      <w:r w:rsidRPr="00E86FB3">
        <w:rPr>
          <w:sz w:val="24"/>
          <w:szCs w:val="24"/>
        </w:rPr>
        <w:t xml:space="preserve">         </w:t>
      </w:r>
      <w:hyperlink r:id="rId65" w:anchor="_Toc473721005" w:history="1">
        <w:r w:rsidR="0060566F" w:rsidRPr="00E86FB3">
          <w:rPr>
            <w:rStyle w:val="a5"/>
            <w:rFonts w:ascii="Times New Roman" w:hAnsi="Times New Roman"/>
            <w:bCs/>
            <w:noProof/>
            <w:color w:val="auto"/>
            <w:sz w:val="24"/>
            <w:szCs w:val="24"/>
            <w:u w:val="none"/>
          </w:rPr>
          <w:t>Статья 48. Действие настоящих правил по отношению к градостроительной документации</w:t>
        </w:r>
      </w:hyperlink>
    </w:p>
    <w:p w:rsidR="00ED399A" w:rsidRPr="00E86FB3" w:rsidRDefault="003A40ED" w:rsidP="00223740">
      <w:pPr>
        <w:pStyle w:val="12"/>
      </w:pPr>
      <w:hyperlink r:id="rId66" w:anchor="_Toc473721006" w:history="1">
        <w:r w:rsidR="0060566F" w:rsidRPr="00E86FB3">
          <w:rPr>
            <w:rStyle w:val="a5"/>
            <w:caps/>
            <w:color w:val="auto"/>
          </w:rPr>
          <w:t>Приложение</w:t>
        </w:r>
      </w:hyperlink>
    </w:p>
    <w:p w:rsidR="0060566F" w:rsidRPr="00E86FB3" w:rsidRDefault="003A40ED" w:rsidP="007E5813">
      <w:pPr>
        <w:jc w:val="both"/>
      </w:pPr>
      <w:hyperlink r:id="rId67" w:anchor="_Toc473721007" w:history="1">
        <w:r w:rsidR="0060566F" w:rsidRPr="00E86FB3">
          <w:rPr>
            <w:rStyle w:val="a5"/>
            <w:bCs/>
            <w:iCs/>
            <w:color w:val="auto"/>
            <w:u w:val="none"/>
          </w:rPr>
          <w:t>Классификатор видов разрешенного использования земельных участков с изменениями и дополнениями от 30.09.2015 г.</w:t>
        </w:r>
        <w:r w:rsidR="0060566F" w:rsidRPr="00E86FB3">
          <w:rPr>
            <w:rStyle w:val="a5"/>
            <w:webHidden/>
            <w:color w:val="auto"/>
            <w:u w:val="none"/>
          </w:rPr>
          <w:tab/>
        </w:r>
      </w:hyperlink>
    </w:p>
    <w:p w:rsidR="0060566F" w:rsidRPr="00E86FB3" w:rsidRDefault="0060566F" w:rsidP="007E5813">
      <w:pPr>
        <w:jc w:val="both"/>
      </w:pPr>
    </w:p>
    <w:p w:rsidR="00ED399A" w:rsidRPr="00E86FB3" w:rsidRDefault="00ED399A" w:rsidP="007E5813">
      <w:pPr>
        <w:jc w:val="both"/>
      </w:pPr>
    </w:p>
    <w:p w:rsidR="00ED399A" w:rsidRPr="00E86FB3" w:rsidRDefault="00ED399A" w:rsidP="007E5813">
      <w:pPr>
        <w:jc w:val="both"/>
      </w:pPr>
    </w:p>
    <w:p w:rsidR="00ED399A" w:rsidRPr="00E86FB3" w:rsidRDefault="00ED399A" w:rsidP="007E5813">
      <w:pPr>
        <w:jc w:val="both"/>
      </w:pPr>
    </w:p>
    <w:p w:rsidR="00ED399A" w:rsidRPr="00E86FB3" w:rsidRDefault="00ED399A" w:rsidP="007E5813">
      <w:pPr>
        <w:jc w:val="both"/>
      </w:pPr>
    </w:p>
    <w:p w:rsidR="00ED399A" w:rsidRPr="00E86FB3" w:rsidRDefault="00ED399A" w:rsidP="007E5813">
      <w:pPr>
        <w:jc w:val="both"/>
      </w:pPr>
    </w:p>
    <w:p w:rsidR="00ED399A" w:rsidRPr="00E86FB3" w:rsidRDefault="00ED399A" w:rsidP="007E5813">
      <w:pPr>
        <w:jc w:val="both"/>
      </w:pPr>
    </w:p>
    <w:p w:rsidR="00ED399A" w:rsidRPr="00E86FB3" w:rsidRDefault="00ED399A" w:rsidP="007E5813">
      <w:pPr>
        <w:jc w:val="both"/>
      </w:pPr>
    </w:p>
    <w:p w:rsidR="00ED399A" w:rsidRPr="00E86FB3" w:rsidRDefault="00ED399A" w:rsidP="007E5813">
      <w:pPr>
        <w:jc w:val="both"/>
      </w:pPr>
    </w:p>
    <w:p w:rsidR="00ED399A" w:rsidRPr="00E86FB3" w:rsidRDefault="00ED399A" w:rsidP="007E5813">
      <w:pPr>
        <w:jc w:val="both"/>
      </w:pPr>
    </w:p>
    <w:p w:rsidR="00ED399A" w:rsidRPr="00E86FB3" w:rsidRDefault="00ED399A" w:rsidP="007E5813">
      <w:pPr>
        <w:jc w:val="both"/>
      </w:pPr>
    </w:p>
    <w:p w:rsidR="00ED399A" w:rsidRPr="00E86FB3" w:rsidRDefault="00ED399A" w:rsidP="007E5813">
      <w:pPr>
        <w:jc w:val="both"/>
      </w:pPr>
    </w:p>
    <w:p w:rsidR="00ED399A" w:rsidRPr="00E86FB3" w:rsidRDefault="00ED399A" w:rsidP="007E5813">
      <w:pPr>
        <w:jc w:val="both"/>
      </w:pPr>
    </w:p>
    <w:p w:rsidR="00ED399A" w:rsidRPr="00E86FB3" w:rsidRDefault="00ED399A" w:rsidP="007E5813">
      <w:pPr>
        <w:jc w:val="both"/>
      </w:pPr>
    </w:p>
    <w:p w:rsidR="00ED399A" w:rsidRPr="00E86FB3" w:rsidRDefault="00ED399A" w:rsidP="007E5813">
      <w:pPr>
        <w:jc w:val="both"/>
      </w:pPr>
    </w:p>
    <w:p w:rsidR="00ED399A" w:rsidRPr="00E86FB3" w:rsidRDefault="00ED399A" w:rsidP="007E5813">
      <w:pPr>
        <w:jc w:val="both"/>
      </w:pPr>
    </w:p>
    <w:p w:rsidR="00ED399A" w:rsidRPr="00E86FB3" w:rsidRDefault="00ED399A" w:rsidP="007E5813">
      <w:pPr>
        <w:jc w:val="both"/>
      </w:pPr>
    </w:p>
    <w:p w:rsidR="00ED399A" w:rsidRPr="00E86FB3" w:rsidRDefault="00ED399A" w:rsidP="007E5813">
      <w:pPr>
        <w:jc w:val="both"/>
      </w:pPr>
    </w:p>
    <w:p w:rsidR="00ED399A" w:rsidRPr="00E86FB3" w:rsidRDefault="00ED399A" w:rsidP="007E5813">
      <w:pPr>
        <w:jc w:val="both"/>
      </w:pPr>
    </w:p>
    <w:p w:rsidR="00ED399A" w:rsidRPr="00E86FB3" w:rsidRDefault="00ED399A" w:rsidP="007E5813">
      <w:pPr>
        <w:jc w:val="both"/>
      </w:pPr>
    </w:p>
    <w:p w:rsidR="00ED399A" w:rsidRPr="00E86FB3" w:rsidRDefault="00ED399A" w:rsidP="007E5813">
      <w:pPr>
        <w:jc w:val="both"/>
      </w:pPr>
    </w:p>
    <w:p w:rsidR="00ED399A" w:rsidRPr="00E86FB3" w:rsidRDefault="00ED399A" w:rsidP="007E5813">
      <w:pPr>
        <w:jc w:val="both"/>
      </w:pPr>
    </w:p>
    <w:p w:rsidR="00ED399A" w:rsidRPr="00E86FB3" w:rsidRDefault="00ED399A" w:rsidP="007E5813">
      <w:pPr>
        <w:jc w:val="both"/>
      </w:pPr>
    </w:p>
    <w:p w:rsidR="00ED399A" w:rsidRPr="00E86FB3" w:rsidRDefault="00ED399A" w:rsidP="007E5813">
      <w:pPr>
        <w:jc w:val="both"/>
      </w:pPr>
    </w:p>
    <w:p w:rsidR="00ED399A" w:rsidRPr="00E86FB3" w:rsidRDefault="00ED399A" w:rsidP="007E5813">
      <w:pPr>
        <w:jc w:val="both"/>
      </w:pPr>
    </w:p>
    <w:p w:rsidR="00ED399A" w:rsidRPr="00E86FB3" w:rsidRDefault="00ED399A" w:rsidP="007E5813">
      <w:pPr>
        <w:jc w:val="both"/>
      </w:pPr>
    </w:p>
    <w:p w:rsidR="00ED399A" w:rsidRPr="00E86FB3" w:rsidRDefault="00ED399A" w:rsidP="007E5813">
      <w:pPr>
        <w:jc w:val="both"/>
      </w:pPr>
    </w:p>
    <w:p w:rsidR="00ED399A" w:rsidRPr="00E86FB3" w:rsidRDefault="00ED399A" w:rsidP="007E5813">
      <w:pPr>
        <w:jc w:val="both"/>
      </w:pPr>
    </w:p>
    <w:p w:rsidR="00ED399A" w:rsidRPr="00E86FB3" w:rsidRDefault="00ED399A" w:rsidP="007E5813">
      <w:pPr>
        <w:jc w:val="both"/>
      </w:pPr>
    </w:p>
    <w:p w:rsidR="00ED399A" w:rsidRPr="00E86FB3" w:rsidRDefault="00ED399A" w:rsidP="007E5813">
      <w:pPr>
        <w:jc w:val="both"/>
      </w:pPr>
    </w:p>
    <w:p w:rsidR="00ED399A" w:rsidRPr="00E86FB3" w:rsidRDefault="00ED399A" w:rsidP="007E5813">
      <w:pPr>
        <w:jc w:val="both"/>
      </w:pPr>
    </w:p>
    <w:p w:rsidR="00ED399A" w:rsidRPr="00E86FB3" w:rsidRDefault="00ED399A" w:rsidP="007E5813">
      <w:pPr>
        <w:jc w:val="both"/>
      </w:pPr>
    </w:p>
    <w:p w:rsidR="00ED399A" w:rsidRPr="00E86FB3" w:rsidRDefault="00ED399A" w:rsidP="007E5813">
      <w:pPr>
        <w:jc w:val="both"/>
      </w:pPr>
    </w:p>
    <w:p w:rsidR="00ED399A" w:rsidRPr="00E86FB3" w:rsidRDefault="00ED399A" w:rsidP="007E5813">
      <w:pPr>
        <w:jc w:val="both"/>
      </w:pPr>
    </w:p>
    <w:p w:rsidR="00223740" w:rsidRPr="00E86FB3" w:rsidRDefault="00223740" w:rsidP="007E5813">
      <w:pPr>
        <w:jc w:val="both"/>
      </w:pPr>
    </w:p>
    <w:p w:rsidR="00223740" w:rsidRPr="00E86FB3" w:rsidRDefault="00223740" w:rsidP="007E5813">
      <w:pPr>
        <w:jc w:val="both"/>
      </w:pPr>
    </w:p>
    <w:p w:rsidR="00223740" w:rsidRPr="00E86FB3" w:rsidRDefault="00223740" w:rsidP="007E5813">
      <w:pPr>
        <w:jc w:val="both"/>
      </w:pPr>
    </w:p>
    <w:p w:rsidR="00ED399A" w:rsidRPr="00E86FB3" w:rsidRDefault="00ED399A" w:rsidP="007E5813">
      <w:pPr>
        <w:jc w:val="both"/>
      </w:pPr>
    </w:p>
    <w:p w:rsidR="00ED399A" w:rsidRPr="00E86FB3" w:rsidRDefault="0060566F" w:rsidP="00223740">
      <w:pPr>
        <w:pStyle w:val="1"/>
        <w:suppressAutoHyphens/>
        <w:spacing w:before="0"/>
        <w:jc w:val="center"/>
        <w:rPr>
          <w:rFonts w:ascii="Times New Roman" w:hAnsi="Times New Roman" w:cs="Times New Roman"/>
          <w:bCs w:val="0"/>
          <w:caps/>
          <w:color w:val="auto"/>
          <w:kern w:val="32"/>
          <w:sz w:val="24"/>
          <w:szCs w:val="24"/>
          <w:lang w:eastAsia="ar-SA"/>
        </w:rPr>
      </w:pPr>
      <w:bookmarkStart w:id="0" w:name="_Toc312188772"/>
      <w:bookmarkStart w:id="1" w:name="_Toc473720943"/>
      <w:bookmarkStart w:id="2" w:name="_Toc429415657"/>
      <w:r w:rsidRPr="00E86FB3">
        <w:rPr>
          <w:rFonts w:ascii="Times New Roman" w:hAnsi="Times New Roman" w:cs="Times New Roman"/>
          <w:bCs w:val="0"/>
          <w:caps/>
          <w:color w:val="auto"/>
          <w:kern w:val="32"/>
          <w:sz w:val="24"/>
          <w:szCs w:val="24"/>
          <w:lang w:eastAsia="ar-SA"/>
        </w:rPr>
        <w:lastRenderedPageBreak/>
        <w:t>Часть I. Порядок применения Правил землепользования и застройки</w:t>
      </w:r>
      <w:bookmarkEnd w:id="0"/>
      <w:r w:rsidRPr="00E86FB3">
        <w:rPr>
          <w:rFonts w:ascii="Times New Roman" w:hAnsi="Times New Roman" w:cs="Times New Roman"/>
          <w:bCs w:val="0"/>
          <w:caps/>
          <w:color w:val="auto"/>
          <w:kern w:val="32"/>
          <w:sz w:val="24"/>
          <w:szCs w:val="24"/>
          <w:lang w:eastAsia="ar-SA"/>
        </w:rPr>
        <w:t xml:space="preserve"> и внесения в них изменений</w:t>
      </w:r>
      <w:bookmarkEnd w:id="1"/>
      <w:bookmarkEnd w:id="2"/>
    </w:p>
    <w:p w:rsidR="0060566F" w:rsidRPr="00E86FB3" w:rsidRDefault="0060566F" w:rsidP="00ED399A">
      <w:pPr>
        <w:pStyle w:val="2"/>
        <w:keepLines w:val="0"/>
        <w:suppressAutoHyphens/>
        <w:spacing w:before="0"/>
        <w:jc w:val="center"/>
        <w:rPr>
          <w:rFonts w:ascii="Times New Roman" w:hAnsi="Times New Roman" w:cs="Times New Roman"/>
          <w:bCs w:val="0"/>
          <w:i/>
          <w:iCs/>
          <w:color w:val="auto"/>
          <w:sz w:val="24"/>
          <w:szCs w:val="24"/>
          <w:lang w:eastAsia="ar-SA"/>
        </w:rPr>
      </w:pPr>
      <w:bookmarkStart w:id="3" w:name="_Toc312188773"/>
      <w:bookmarkStart w:id="4" w:name="_Toc178752311"/>
      <w:bookmarkStart w:id="5" w:name="_Toc196878878"/>
      <w:bookmarkStart w:id="6" w:name="_Toc473720944"/>
      <w:bookmarkStart w:id="7" w:name="_Toc429415658"/>
      <w:r w:rsidRPr="00E86FB3">
        <w:rPr>
          <w:rFonts w:ascii="Times New Roman" w:hAnsi="Times New Roman" w:cs="Times New Roman"/>
          <w:bCs w:val="0"/>
          <w:i/>
          <w:iCs/>
          <w:color w:val="auto"/>
          <w:sz w:val="24"/>
          <w:szCs w:val="24"/>
          <w:lang w:eastAsia="ar-SA"/>
        </w:rPr>
        <w:t xml:space="preserve">Глава 1. </w:t>
      </w:r>
      <w:bookmarkEnd w:id="3"/>
      <w:bookmarkEnd w:id="4"/>
      <w:bookmarkEnd w:id="5"/>
      <w:r w:rsidRPr="00E86FB3">
        <w:rPr>
          <w:rFonts w:ascii="Times New Roman" w:hAnsi="Times New Roman" w:cs="Times New Roman"/>
          <w:bCs w:val="0"/>
          <w:i/>
          <w:iCs/>
          <w:color w:val="auto"/>
          <w:sz w:val="24"/>
          <w:szCs w:val="24"/>
          <w:lang w:eastAsia="ar-SA"/>
        </w:rPr>
        <w:t>Общие положения</w:t>
      </w:r>
      <w:bookmarkEnd w:id="6"/>
      <w:bookmarkEnd w:id="7"/>
    </w:p>
    <w:p w:rsidR="0060566F" w:rsidRPr="00E86FB3" w:rsidRDefault="0060566F" w:rsidP="007E5813">
      <w:pPr>
        <w:pStyle w:val="3"/>
        <w:keepLines w:val="0"/>
        <w:suppressAutoHyphens/>
        <w:spacing w:before="0"/>
        <w:jc w:val="both"/>
        <w:rPr>
          <w:rFonts w:ascii="Times New Roman" w:hAnsi="Times New Roman" w:cs="Times New Roman"/>
          <w:bCs w:val="0"/>
          <w:color w:val="auto"/>
          <w:lang w:eastAsia="ar-SA"/>
        </w:rPr>
      </w:pPr>
      <w:bookmarkStart w:id="8" w:name="_Toc424120739"/>
      <w:bookmarkStart w:id="9" w:name="_Toc410315180"/>
      <w:bookmarkStart w:id="10" w:name="_Toc400454202"/>
      <w:bookmarkStart w:id="11" w:name="_Toc392516655"/>
      <w:bookmarkStart w:id="12" w:name="_Toc380581523"/>
      <w:bookmarkStart w:id="13" w:name="_Toc380501007"/>
      <w:bookmarkStart w:id="14" w:name="_Toc339819789"/>
      <w:bookmarkStart w:id="15" w:name="_Toc321209543"/>
      <w:bookmarkStart w:id="16" w:name="_Toc282347506"/>
      <w:bookmarkStart w:id="17" w:name="_Toc473720945"/>
      <w:bookmarkStart w:id="18" w:name="_Toc429415659"/>
      <w:r w:rsidRPr="00E86FB3">
        <w:rPr>
          <w:rFonts w:ascii="Times New Roman" w:hAnsi="Times New Roman" w:cs="Times New Roman"/>
          <w:bCs w:val="0"/>
          <w:color w:val="auto"/>
          <w:lang w:eastAsia="ar-SA"/>
        </w:rPr>
        <w:t>Статья 1. Назначение и содержание Правил</w:t>
      </w:r>
      <w:bookmarkEnd w:id="8"/>
      <w:bookmarkEnd w:id="9"/>
      <w:bookmarkEnd w:id="10"/>
      <w:bookmarkEnd w:id="11"/>
      <w:bookmarkEnd w:id="12"/>
      <w:bookmarkEnd w:id="13"/>
      <w:bookmarkEnd w:id="14"/>
      <w:bookmarkEnd w:id="15"/>
      <w:bookmarkEnd w:id="16"/>
      <w:r w:rsidRPr="00E86FB3">
        <w:rPr>
          <w:rFonts w:ascii="Times New Roman" w:hAnsi="Times New Roman" w:cs="Times New Roman"/>
          <w:bCs w:val="0"/>
          <w:color w:val="auto"/>
          <w:lang w:eastAsia="ar-SA"/>
        </w:rPr>
        <w:t xml:space="preserve"> землепользования и застройки</w:t>
      </w:r>
      <w:bookmarkEnd w:id="17"/>
      <w:bookmarkEnd w:id="18"/>
    </w:p>
    <w:p w:rsidR="0060566F" w:rsidRPr="00E86FB3" w:rsidRDefault="0060566F" w:rsidP="007E5813">
      <w:pPr>
        <w:pStyle w:val="af0"/>
        <w:rPr>
          <w:lang w:val="ru-RU"/>
        </w:rPr>
      </w:pPr>
      <w:r w:rsidRPr="00E86FB3">
        <w:rPr>
          <w:lang w:val="ru-RU"/>
        </w:rPr>
        <w:t>1. Правила землепользования и застройки Новобурасского муниципального образования Новобурасского муниципального района Саратовской области (далее – Правила) в соответствии с Градостроительным кодексом Российской Федерации, Земельным кодексом Российской Федерации, иными законами и нормативными правовыми актами Российской Федерации, Новобурасского муниципального образования вводят систему регулирования землепользования и застройки, которая основана на градостроительном зонировании – делении всей территории в границах Новобурасского муниципального образования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w:t>
      </w:r>
    </w:p>
    <w:p w:rsidR="0060566F" w:rsidRPr="00E86FB3" w:rsidRDefault="0060566F" w:rsidP="007E5813">
      <w:pPr>
        <w:pStyle w:val="af0"/>
        <w:rPr>
          <w:lang w:val="ru-RU"/>
        </w:rPr>
      </w:pPr>
      <w:r w:rsidRPr="00E86FB3">
        <w:rPr>
          <w:lang w:val="ru-RU"/>
        </w:rPr>
        <w:t>Правила землепользования и застройки устанавливают градостроительные требования к планированию развития территории Новобурасского муниципального образования, порядок осуществления градостроительной деятельности на территории Новобурасского муниципального образования, регулируют порядок строительного изменения объектов недвижимости, определяют полномочия, права и обязанности участников процесса градостроительных преобразований.</w:t>
      </w:r>
    </w:p>
    <w:p w:rsidR="0060566F" w:rsidRPr="00E86FB3" w:rsidRDefault="0060566F" w:rsidP="007E5813">
      <w:pPr>
        <w:pStyle w:val="af0"/>
        <w:rPr>
          <w:lang w:val="ru-RU"/>
        </w:rPr>
      </w:pPr>
      <w:r w:rsidRPr="00E86FB3">
        <w:rPr>
          <w:lang w:val="ru-RU"/>
        </w:rPr>
        <w:t>2. Правила разрабатываются в целях:</w:t>
      </w:r>
    </w:p>
    <w:p w:rsidR="0060566F" w:rsidRPr="00E86FB3" w:rsidRDefault="0060566F" w:rsidP="007E5813">
      <w:pPr>
        <w:pStyle w:val="af0"/>
        <w:rPr>
          <w:lang w:val="ru-RU"/>
        </w:rPr>
      </w:pPr>
      <w:r w:rsidRPr="00E86FB3">
        <w:rPr>
          <w:lang w:val="ru-RU"/>
        </w:rPr>
        <w:t>1) создания условий для устойчивого развития территории муниципального образования, сохранения окружающей среды и объектов культурного наследия;</w:t>
      </w:r>
    </w:p>
    <w:p w:rsidR="0060566F" w:rsidRPr="00E86FB3" w:rsidRDefault="0060566F" w:rsidP="007E5813">
      <w:pPr>
        <w:pStyle w:val="af0"/>
        <w:rPr>
          <w:lang w:val="ru-RU"/>
        </w:rPr>
      </w:pPr>
      <w:r w:rsidRPr="00E86FB3">
        <w:rPr>
          <w:lang w:val="ru-RU"/>
        </w:rPr>
        <w:t>2) создания условий для планировки территории муниципального образования;</w:t>
      </w:r>
    </w:p>
    <w:p w:rsidR="0060566F" w:rsidRPr="00E86FB3" w:rsidRDefault="0060566F" w:rsidP="007E5813">
      <w:pPr>
        <w:pStyle w:val="af0"/>
        <w:rPr>
          <w:lang w:val="ru-RU"/>
        </w:rPr>
      </w:pPr>
      <w:r w:rsidRPr="00E86FB3">
        <w:rPr>
          <w:lang w:val="ru-RU"/>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60566F" w:rsidRPr="00E86FB3" w:rsidRDefault="0060566F" w:rsidP="007E5813">
      <w:pPr>
        <w:pStyle w:val="af0"/>
        <w:rPr>
          <w:lang w:val="ru-RU"/>
        </w:rPr>
      </w:pPr>
      <w:r w:rsidRPr="00E86FB3">
        <w:rPr>
          <w:lang w:val="ru-RU"/>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60566F" w:rsidRPr="00E86FB3" w:rsidRDefault="0060566F" w:rsidP="007E5813">
      <w:pPr>
        <w:pStyle w:val="af0"/>
        <w:rPr>
          <w:lang w:val="ru-RU"/>
        </w:rPr>
      </w:pPr>
      <w:r w:rsidRPr="00E86FB3">
        <w:rPr>
          <w:lang w:val="ru-RU"/>
        </w:rPr>
        <w:t>3. Правила регламентируют следующую деятельность органов и должностных лиц местного самоуправления, физических и юридических лиц в области землепользования и застройки:</w:t>
      </w:r>
    </w:p>
    <w:p w:rsidR="0060566F" w:rsidRPr="00E86FB3" w:rsidRDefault="0060566F" w:rsidP="007E5813">
      <w:pPr>
        <w:pStyle w:val="af0"/>
        <w:rPr>
          <w:lang w:val="ru-RU"/>
        </w:rPr>
      </w:pPr>
      <w:r w:rsidRPr="00E86FB3">
        <w:rPr>
          <w:lang w:val="ru-RU"/>
        </w:rPr>
        <w:t>1) предоставление разрешения на условно разрешенный вид использования земельного участка или объекта капитального строительства;</w:t>
      </w:r>
    </w:p>
    <w:p w:rsidR="0060566F" w:rsidRPr="00E86FB3" w:rsidRDefault="0060566F" w:rsidP="007E5813">
      <w:pPr>
        <w:pStyle w:val="af0"/>
        <w:rPr>
          <w:lang w:val="ru-RU"/>
        </w:rPr>
      </w:pPr>
      <w:r w:rsidRPr="00E86FB3">
        <w:rPr>
          <w:lang w:val="ru-RU"/>
        </w:rPr>
        <w:t>2)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60566F" w:rsidRPr="00E86FB3" w:rsidRDefault="0060566F" w:rsidP="007E5813">
      <w:pPr>
        <w:pStyle w:val="af0"/>
        <w:rPr>
          <w:lang w:val="ru-RU"/>
        </w:rPr>
      </w:pPr>
      <w:r w:rsidRPr="00E86FB3">
        <w:rPr>
          <w:lang w:val="ru-RU"/>
        </w:rPr>
        <w:t>3) организация и проведение публичных слушаний по вопросам землепользования и застройки;</w:t>
      </w:r>
    </w:p>
    <w:p w:rsidR="0060566F" w:rsidRPr="00E86FB3" w:rsidRDefault="0060566F" w:rsidP="007E5813">
      <w:pPr>
        <w:pStyle w:val="af0"/>
        <w:rPr>
          <w:lang w:val="ru-RU"/>
        </w:rPr>
      </w:pPr>
      <w:r w:rsidRPr="00E86FB3">
        <w:rPr>
          <w:lang w:val="ru-RU"/>
        </w:rPr>
        <w:t>4) организация разработки и согласования, утверждение проектной документации;</w:t>
      </w:r>
    </w:p>
    <w:p w:rsidR="0060566F" w:rsidRPr="00E86FB3" w:rsidRDefault="0060566F" w:rsidP="007E5813">
      <w:pPr>
        <w:pStyle w:val="af0"/>
        <w:rPr>
          <w:lang w:val="ru-RU"/>
        </w:rPr>
      </w:pPr>
      <w:r w:rsidRPr="00E86FB3">
        <w:rPr>
          <w:lang w:val="ru-RU"/>
        </w:rPr>
        <w:t>5) выдача разрешений на строительство, разрешений на ввод объекта в эксплуатацию;</w:t>
      </w:r>
    </w:p>
    <w:p w:rsidR="0060566F" w:rsidRPr="00E86FB3" w:rsidRDefault="0060566F" w:rsidP="007E5813">
      <w:pPr>
        <w:pStyle w:val="af0"/>
        <w:rPr>
          <w:lang w:val="ru-RU"/>
        </w:rPr>
      </w:pPr>
      <w:r w:rsidRPr="00E86FB3">
        <w:rPr>
          <w:lang w:val="ru-RU"/>
        </w:rPr>
        <w:t>6) организация подготовки документации по планировке территории;</w:t>
      </w:r>
    </w:p>
    <w:p w:rsidR="0060566F" w:rsidRPr="00E86FB3" w:rsidRDefault="0060566F" w:rsidP="007E5813">
      <w:pPr>
        <w:pStyle w:val="af0"/>
        <w:rPr>
          <w:lang w:val="ru-RU"/>
        </w:rPr>
      </w:pPr>
      <w:r w:rsidRPr="00E86FB3">
        <w:rPr>
          <w:lang w:val="ru-RU"/>
        </w:rPr>
        <w:t>7) внесение изменений в настоящие Правила.</w:t>
      </w:r>
    </w:p>
    <w:p w:rsidR="0060566F" w:rsidRPr="00E86FB3" w:rsidRDefault="0060566F" w:rsidP="007E5813">
      <w:pPr>
        <w:pStyle w:val="af0"/>
        <w:rPr>
          <w:lang w:val="ru-RU"/>
        </w:rPr>
      </w:pPr>
      <w:r w:rsidRPr="00E86FB3">
        <w:rPr>
          <w:lang w:val="ru-RU"/>
        </w:rPr>
        <w:t>4. Настоящие Правила содержат:</w:t>
      </w:r>
    </w:p>
    <w:p w:rsidR="0060566F" w:rsidRPr="00E86FB3" w:rsidRDefault="0060566F" w:rsidP="007E5813">
      <w:pPr>
        <w:pStyle w:val="af0"/>
        <w:rPr>
          <w:lang w:val="ru-RU"/>
        </w:rPr>
      </w:pPr>
      <w:r w:rsidRPr="00E86FB3">
        <w:rPr>
          <w:lang w:val="ru-RU"/>
        </w:rPr>
        <w:t>1) порядок их применения и внесения изменений в указанные правила;</w:t>
      </w:r>
    </w:p>
    <w:p w:rsidR="0060566F" w:rsidRPr="00E86FB3" w:rsidRDefault="0060566F" w:rsidP="007E5813">
      <w:pPr>
        <w:pStyle w:val="af0"/>
        <w:rPr>
          <w:lang w:val="ru-RU"/>
        </w:rPr>
      </w:pPr>
      <w:r w:rsidRPr="00E86FB3">
        <w:rPr>
          <w:lang w:val="ru-RU"/>
        </w:rPr>
        <w:t>2) карту градостроительного зонирования;</w:t>
      </w:r>
    </w:p>
    <w:p w:rsidR="0060566F" w:rsidRPr="00E86FB3" w:rsidRDefault="0060566F" w:rsidP="00223740">
      <w:pPr>
        <w:pStyle w:val="af0"/>
        <w:rPr>
          <w:lang w:val="ru-RU"/>
        </w:rPr>
      </w:pPr>
      <w:r w:rsidRPr="00E86FB3">
        <w:rPr>
          <w:lang w:val="ru-RU"/>
        </w:rPr>
        <w:t>3) градостроительные регламенты.</w:t>
      </w:r>
    </w:p>
    <w:p w:rsidR="0060566F" w:rsidRPr="00E86FB3" w:rsidRDefault="0060566F" w:rsidP="007E5813">
      <w:pPr>
        <w:pStyle w:val="3"/>
        <w:keepLines w:val="0"/>
        <w:suppressAutoHyphens/>
        <w:spacing w:before="0"/>
        <w:jc w:val="both"/>
        <w:rPr>
          <w:rFonts w:ascii="Times New Roman" w:hAnsi="Times New Roman" w:cs="Times New Roman"/>
          <w:color w:val="auto"/>
          <w:lang w:eastAsia="ar-SA"/>
        </w:rPr>
      </w:pPr>
      <w:bookmarkStart w:id="19" w:name="_Toc473720946"/>
      <w:bookmarkStart w:id="20" w:name="_Toc429415660"/>
      <w:bookmarkStart w:id="21" w:name="_Toc312188774"/>
      <w:bookmarkStart w:id="22" w:name="_Toc178752312"/>
      <w:bookmarkStart w:id="23" w:name="_Toc196878879"/>
      <w:r w:rsidRPr="00E86FB3">
        <w:rPr>
          <w:rFonts w:ascii="Times New Roman" w:hAnsi="Times New Roman" w:cs="Times New Roman"/>
          <w:bCs w:val="0"/>
          <w:color w:val="auto"/>
          <w:lang w:eastAsia="ar-SA"/>
        </w:rPr>
        <w:t>Статья 2. Основные понятия, используемые в Правилах землепользования и застройки</w:t>
      </w:r>
      <w:bookmarkEnd w:id="19"/>
      <w:bookmarkEnd w:id="20"/>
      <w:bookmarkEnd w:id="21"/>
      <w:bookmarkEnd w:id="22"/>
      <w:bookmarkEnd w:id="23"/>
    </w:p>
    <w:p w:rsidR="0060566F" w:rsidRPr="00E86FB3" w:rsidRDefault="0060566F" w:rsidP="007E5813">
      <w:pPr>
        <w:pStyle w:val="af0"/>
        <w:rPr>
          <w:iCs/>
          <w:lang w:val="ru-RU"/>
        </w:rPr>
      </w:pPr>
      <w:r w:rsidRPr="00E86FB3">
        <w:rPr>
          <w:iCs/>
          <w:lang w:val="ru-RU"/>
        </w:rPr>
        <w:t xml:space="preserve">В настоящих Правилах используются следующие основные </w:t>
      </w:r>
      <w:r w:rsidRPr="00E86FB3">
        <w:rPr>
          <w:lang w:val="ru-RU"/>
        </w:rPr>
        <w:t>понятия</w:t>
      </w:r>
      <w:r w:rsidRPr="00E86FB3">
        <w:rPr>
          <w:iCs/>
          <w:lang w:val="ru-RU"/>
        </w:rPr>
        <w:t>:</w:t>
      </w:r>
    </w:p>
    <w:p w:rsidR="0060566F" w:rsidRPr="00E86FB3" w:rsidRDefault="0060566F" w:rsidP="007E5813">
      <w:pPr>
        <w:pStyle w:val="af0"/>
        <w:rPr>
          <w:b/>
          <w:lang w:val="ru-RU"/>
        </w:rPr>
      </w:pPr>
      <w:r w:rsidRPr="00E86FB3">
        <w:rPr>
          <w:b/>
          <w:lang w:val="ru-RU"/>
        </w:rPr>
        <w:t>акт приемки объекта</w:t>
      </w:r>
      <w:r w:rsidRPr="00E86FB3">
        <w:rPr>
          <w:lang w:val="ru-RU"/>
        </w:rPr>
        <w:t xml:space="preserve"> – оформленный в соответствии с требованиями гражданского законодательства документ, подписанный застройщиком (заказчиком) и исполнителем (подрядчиком, генеральным подрядчиком) работ по строительству, реконструкции,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w:t>
      </w:r>
      <w:r w:rsidRPr="00E86FB3">
        <w:rPr>
          <w:lang w:val="ru-RU"/>
        </w:rPr>
        <w:lastRenderedPageBreak/>
        <w:t>плану земельного участка, утвержденной проектной документации, требованиям технических регламентов, и иным условиям договора и что застройщик (заказчик) принимает выполненные исполнителем (подрядчиком, генеральным подрядчиком) работы;</w:t>
      </w:r>
    </w:p>
    <w:p w:rsidR="0060566F" w:rsidRPr="00E86FB3" w:rsidRDefault="0060566F" w:rsidP="007E5813">
      <w:pPr>
        <w:pStyle w:val="af0"/>
        <w:rPr>
          <w:b/>
          <w:lang w:val="ru-RU"/>
        </w:rPr>
      </w:pPr>
      <w:r w:rsidRPr="00E86FB3">
        <w:rPr>
          <w:b/>
          <w:lang w:val="ru-RU"/>
        </w:rPr>
        <w:t>арендаторы земельных участков</w:t>
      </w:r>
      <w:r w:rsidRPr="00E86FB3">
        <w:rPr>
          <w:lang w:val="ru-RU"/>
        </w:rPr>
        <w:t xml:space="preserve"> – лица, владеющие и пользующиеся земельными участками по договору аренды, договору субаренды;</w:t>
      </w:r>
    </w:p>
    <w:p w:rsidR="0060566F" w:rsidRPr="00E86FB3" w:rsidRDefault="0060566F" w:rsidP="007E5813">
      <w:pPr>
        <w:pStyle w:val="af0"/>
        <w:rPr>
          <w:lang w:val="ru-RU"/>
        </w:rPr>
      </w:pPr>
      <w:r w:rsidRPr="00E86FB3">
        <w:rPr>
          <w:b/>
          <w:lang w:val="ru-RU"/>
        </w:rPr>
        <w:t xml:space="preserve">береговая полоса – </w:t>
      </w:r>
      <w:r w:rsidRPr="00E86FB3">
        <w:rPr>
          <w:lang w:val="ru-RU"/>
        </w:rPr>
        <w:t>полоса земли вдоль береговой линии (границы водного объекта) водного объекта общего пользования;</w:t>
      </w:r>
    </w:p>
    <w:p w:rsidR="0060566F" w:rsidRPr="00E86FB3" w:rsidRDefault="0060566F" w:rsidP="007E5813">
      <w:pPr>
        <w:pStyle w:val="af0"/>
        <w:rPr>
          <w:lang w:val="ru-RU"/>
        </w:rPr>
      </w:pPr>
      <w:r w:rsidRPr="00E86FB3">
        <w:rPr>
          <w:b/>
          <w:lang w:val="ru-RU"/>
        </w:rPr>
        <w:t>виды разрешенного использования земельных участков и объектов капитального строительства</w:t>
      </w:r>
      <w:r w:rsidRPr="00E86FB3">
        <w:rPr>
          <w:lang w:val="ru-RU"/>
        </w:rPr>
        <w:t xml:space="preserve"> – виды деятельности, осуществлять которые на земельных участках и в иных объектах недвижимости разрешено в силу указания этих видов в градостроительных регламентах при соблюдении требований, установленных настоящими Правилами и иными нормативными правовыми актами;</w:t>
      </w:r>
    </w:p>
    <w:p w:rsidR="0060566F" w:rsidRPr="00E86FB3" w:rsidRDefault="0060566F" w:rsidP="007E5813">
      <w:pPr>
        <w:pStyle w:val="af0"/>
        <w:rPr>
          <w:b/>
          <w:lang w:val="ru-RU"/>
        </w:rPr>
      </w:pPr>
      <w:proofErr w:type="spellStart"/>
      <w:r w:rsidRPr="00E86FB3">
        <w:rPr>
          <w:b/>
          <w:lang w:val="ru-RU"/>
        </w:rPr>
        <w:t>водоохранные</w:t>
      </w:r>
      <w:proofErr w:type="spellEnd"/>
      <w:r w:rsidRPr="00E86FB3">
        <w:rPr>
          <w:b/>
          <w:lang w:val="ru-RU"/>
        </w:rPr>
        <w:t xml:space="preserve"> зоны</w:t>
      </w:r>
      <w:r w:rsidRPr="00E86FB3">
        <w:rPr>
          <w:lang w:val="ru-RU"/>
        </w:rPr>
        <w:t xml:space="preserve"> –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60566F" w:rsidRPr="00E86FB3" w:rsidRDefault="0060566F" w:rsidP="007E5813">
      <w:pPr>
        <w:pStyle w:val="af0"/>
        <w:rPr>
          <w:b/>
          <w:lang w:val="ru-RU"/>
        </w:rPr>
      </w:pPr>
      <w:r w:rsidRPr="00E86FB3">
        <w:rPr>
          <w:b/>
          <w:lang w:val="ru-RU"/>
        </w:rPr>
        <w:t>высота здания, строения, сооружения</w:t>
      </w:r>
      <w:r w:rsidRPr="00E86FB3">
        <w:rPr>
          <w:lang w:val="ru-RU"/>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60566F" w:rsidRPr="00E86FB3" w:rsidRDefault="0060566F" w:rsidP="007E5813">
      <w:pPr>
        <w:pStyle w:val="af0"/>
        <w:rPr>
          <w:lang w:val="ru-RU"/>
        </w:rPr>
      </w:pPr>
      <w:r w:rsidRPr="00E86FB3">
        <w:rPr>
          <w:b/>
          <w:lang w:val="ru-RU"/>
        </w:rPr>
        <w:t>градостроительная деятельность</w:t>
      </w:r>
      <w:r w:rsidRPr="00E86FB3">
        <w:rPr>
          <w:lang w:val="ru-RU"/>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rsidR="0060566F" w:rsidRPr="00E86FB3" w:rsidRDefault="0060566F" w:rsidP="007E5813">
      <w:pPr>
        <w:pStyle w:val="af0"/>
        <w:rPr>
          <w:b/>
          <w:lang w:val="ru-RU"/>
        </w:rPr>
      </w:pPr>
      <w:r w:rsidRPr="00E86FB3">
        <w:rPr>
          <w:b/>
          <w:lang w:val="ru-RU"/>
        </w:rPr>
        <w:t xml:space="preserve">градостроительное зонирование – </w:t>
      </w:r>
      <w:r w:rsidRPr="00E86FB3">
        <w:rPr>
          <w:lang w:val="ru-RU"/>
        </w:rPr>
        <w:t>зонирование территории муниципального образования в целях определения территориальных зон и установления градостроительных регламентов;</w:t>
      </w:r>
    </w:p>
    <w:p w:rsidR="0060566F" w:rsidRPr="00E86FB3" w:rsidRDefault="0060566F" w:rsidP="007E5813">
      <w:pPr>
        <w:pStyle w:val="af0"/>
        <w:rPr>
          <w:lang w:val="ru-RU"/>
        </w:rPr>
      </w:pPr>
      <w:r w:rsidRPr="00E86FB3">
        <w:rPr>
          <w:b/>
          <w:lang w:val="ru-RU"/>
        </w:rPr>
        <w:t>градостроительный план земельного участка</w:t>
      </w:r>
      <w:r w:rsidRPr="00E86FB3">
        <w:rPr>
          <w:lang w:val="ru-RU"/>
        </w:rPr>
        <w:t xml:space="preserve"> – самостоятельный либо входящий в состав проекта межевания территории документ, соответствующий требованиям статьи 44 Градостроительного кодекса Российской Федерации, являющийся обязательным основанием для подготовки проектной документации, выдачи разрешения на строительство и выдачи разрешения на ввод объекта в эксплуатацию;</w:t>
      </w:r>
    </w:p>
    <w:p w:rsidR="0060566F" w:rsidRPr="00E86FB3" w:rsidRDefault="0060566F" w:rsidP="007E5813">
      <w:pPr>
        <w:pStyle w:val="af0"/>
        <w:rPr>
          <w:lang w:val="ru-RU"/>
        </w:rPr>
      </w:pPr>
      <w:r w:rsidRPr="00E86FB3">
        <w:rPr>
          <w:b/>
          <w:lang w:val="ru-RU"/>
        </w:rPr>
        <w:t>градостроительное регулирование</w:t>
      </w:r>
      <w:r w:rsidRPr="00E86FB3">
        <w:rPr>
          <w:lang w:val="ru-RU"/>
        </w:rPr>
        <w:t xml:space="preserve"> – деятельность органов государственной власти и органов местного самоуправления по упорядочению градостроительных отношений, возникающих в процессе градостроительной деятельности, осуществляемая посредством принятия законодательных и иных нормативных правовых актов, утверждения и реализации документов территориального планирования, документации по планировке территории и правил землепользования и застройки;</w:t>
      </w:r>
    </w:p>
    <w:p w:rsidR="0060566F" w:rsidRPr="00E86FB3" w:rsidRDefault="0060566F" w:rsidP="007E5813">
      <w:pPr>
        <w:pStyle w:val="af0"/>
        <w:rPr>
          <w:lang w:val="ru-RU"/>
        </w:rPr>
      </w:pPr>
      <w:r w:rsidRPr="00E86FB3">
        <w:rPr>
          <w:b/>
          <w:lang w:val="ru-RU"/>
        </w:rPr>
        <w:t xml:space="preserve">градостроительный регламент – </w:t>
      </w:r>
      <w:r w:rsidRPr="00E86FB3">
        <w:rPr>
          <w:lang w:val="ru-RU"/>
        </w:rPr>
        <w:t>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60566F" w:rsidRPr="00E86FB3" w:rsidRDefault="0060566F" w:rsidP="007E5813">
      <w:pPr>
        <w:pStyle w:val="af0"/>
        <w:rPr>
          <w:lang w:val="ru-RU"/>
        </w:rPr>
      </w:pPr>
      <w:r w:rsidRPr="00E86FB3">
        <w:rPr>
          <w:b/>
          <w:lang w:val="ru-RU"/>
        </w:rPr>
        <w:t>земельный участок</w:t>
      </w:r>
      <w:r w:rsidRPr="00E86FB3">
        <w:rPr>
          <w:lang w:val="ru-RU"/>
        </w:rPr>
        <w:t xml:space="preserve"> как объект права собственности и иных предусмотренных Земельным Кодексом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w:t>
      </w:r>
      <w:r w:rsidRPr="00E86FB3">
        <w:rPr>
          <w:lang w:val="ru-RU"/>
        </w:rPr>
        <w:lastRenderedPageBreak/>
        <w:t>определенной вещи. В случаях и в порядке, которые установлены федеральным законом, могут создаваться искусственные земельные участки;</w:t>
      </w:r>
    </w:p>
    <w:p w:rsidR="0060566F" w:rsidRPr="00E86FB3" w:rsidRDefault="0060566F" w:rsidP="007E5813">
      <w:pPr>
        <w:pStyle w:val="af0"/>
        <w:rPr>
          <w:lang w:val="ru-RU"/>
        </w:rPr>
      </w:pPr>
      <w:r w:rsidRPr="00E86FB3">
        <w:rPr>
          <w:b/>
          <w:lang w:val="ru-RU"/>
        </w:rPr>
        <w:t>застройщик</w:t>
      </w:r>
      <w:r w:rsidRPr="00E86FB3">
        <w:rPr>
          <w:lang w:val="ru-RU"/>
        </w:rPr>
        <w:t xml:space="preserve">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w:t>
      </w:r>
      <w:proofErr w:type="spellStart"/>
      <w:r w:rsidRPr="00E86FB3">
        <w:rPr>
          <w:lang w:val="ru-RU"/>
        </w:rPr>
        <w:t>Росатом</w:t>
      </w:r>
      <w:proofErr w:type="spellEnd"/>
      <w:r w:rsidRPr="00E86FB3">
        <w:rPr>
          <w:lang w:val="ru-RU"/>
        </w:rPr>
        <w:t>», Государственная корпорация по космической деятельности «</w:t>
      </w:r>
      <w:proofErr w:type="spellStart"/>
      <w:r w:rsidRPr="00E86FB3">
        <w:rPr>
          <w:lang w:val="ru-RU"/>
        </w:rPr>
        <w:t>Роскосмос</w:t>
      </w:r>
      <w:proofErr w:type="spellEnd"/>
      <w:r w:rsidRPr="00E86FB3">
        <w:rPr>
          <w:lang w:val="ru-RU"/>
        </w:rPr>
        <w:t>»,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60566F" w:rsidRPr="00E86FB3" w:rsidRDefault="0060566F" w:rsidP="007E5813">
      <w:pPr>
        <w:pStyle w:val="af0"/>
        <w:rPr>
          <w:lang w:val="ru-RU"/>
        </w:rPr>
      </w:pPr>
      <w:r w:rsidRPr="00E86FB3">
        <w:rPr>
          <w:b/>
          <w:lang w:val="ru-RU"/>
        </w:rPr>
        <w:t>заказчик</w:t>
      </w:r>
      <w:r w:rsidRPr="00E86FB3">
        <w:rPr>
          <w:lang w:val="ru-RU"/>
        </w:rPr>
        <w:t xml:space="preserve"> – физическое или юридическое лицо, которое уполномочено застройщиком представлять его интересы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стадии выполнения и приемки работ;</w:t>
      </w:r>
    </w:p>
    <w:p w:rsidR="0060566F" w:rsidRPr="00E86FB3" w:rsidRDefault="0060566F" w:rsidP="007E5813">
      <w:pPr>
        <w:pStyle w:val="af0"/>
        <w:rPr>
          <w:b/>
          <w:lang w:val="ru-RU"/>
        </w:rPr>
      </w:pPr>
      <w:r w:rsidRPr="00E86FB3">
        <w:rPr>
          <w:b/>
          <w:lang w:val="ru-RU"/>
        </w:rPr>
        <w:t>землевладельцы</w:t>
      </w:r>
      <w:r w:rsidRPr="00E86FB3">
        <w:rPr>
          <w:lang w:val="ru-RU"/>
        </w:rPr>
        <w:t xml:space="preserve"> – лица, владеющие и пользующиеся земельными участками на праве пожизненного наследуемого владения;</w:t>
      </w:r>
    </w:p>
    <w:p w:rsidR="0060566F" w:rsidRPr="00E86FB3" w:rsidRDefault="0060566F" w:rsidP="007E5813">
      <w:pPr>
        <w:pStyle w:val="af0"/>
        <w:rPr>
          <w:lang w:val="ru-RU"/>
        </w:rPr>
      </w:pPr>
      <w:r w:rsidRPr="00E86FB3">
        <w:rPr>
          <w:b/>
          <w:lang w:val="ru-RU"/>
        </w:rPr>
        <w:t>землепользователи</w:t>
      </w:r>
      <w:r w:rsidRPr="00E86FB3">
        <w:rPr>
          <w:lang w:val="ru-RU"/>
        </w:rPr>
        <w:t xml:space="preserve"> – лица, владеющие и пользующиеся земельными участками на праве постоянного (бессрочного) пользования или на праве безвозмездного пользования;</w:t>
      </w:r>
    </w:p>
    <w:p w:rsidR="0060566F" w:rsidRPr="00E86FB3" w:rsidRDefault="0060566F" w:rsidP="007E5813">
      <w:pPr>
        <w:pStyle w:val="af0"/>
        <w:rPr>
          <w:lang w:val="ru-RU"/>
        </w:rPr>
      </w:pPr>
      <w:r w:rsidRPr="00E86FB3">
        <w:rPr>
          <w:b/>
          <w:lang w:val="ru-RU"/>
        </w:rPr>
        <w:t>зоны с особыми условиями использования территорий</w:t>
      </w:r>
      <w:r w:rsidRPr="00E86FB3">
        <w:rPr>
          <w:lang w:val="ru-RU"/>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E86FB3">
        <w:rPr>
          <w:lang w:val="ru-RU"/>
        </w:rPr>
        <w:t>водоохранные</w:t>
      </w:r>
      <w:proofErr w:type="spellEnd"/>
      <w:r w:rsidRPr="00E86FB3">
        <w:rPr>
          <w:lang w:val="ru-RU"/>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60566F" w:rsidRPr="00E86FB3" w:rsidRDefault="0060566F" w:rsidP="007E5813">
      <w:pPr>
        <w:pStyle w:val="af0"/>
        <w:rPr>
          <w:lang w:val="ru-RU"/>
        </w:rPr>
      </w:pPr>
      <w:r w:rsidRPr="00E86FB3">
        <w:rPr>
          <w:b/>
          <w:lang w:val="ru-RU"/>
        </w:rPr>
        <w:t>инженерные изыскания</w:t>
      </w:r>
      <w:r w:rsidRPr="00E86FB3">
        <w:rPr>
          <w:lang w:val="ru-RU"/>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60566F" w:rsidRPr="00E86FB3" w:rsidRDefault="0060566F" w:rsidP="007E5813">
      <w:pPr>
        <w:pStyle w:val="af0"/>
        <w:rPr>
          <w:lang w:val="ru-RU"/>
        </w:rPr>
      </w:pPr>
      <w:r w:rsidRPr="00E86FB3">
        <w:rPr>
          <w:b/>
          <w:lang w:val="ru-RU"/>
        </w:rPr>
        <w:t>индивидуальный жилой дом</w:t>
      </w:r>
      <w:r w:rsidRPr="00E86FB3">
        <w:rPr>
          <w:lang w:val="ru-RU"/>
        </w:rPr>
        <w:t xml:space="preserve"> – отдельно стоящий жилой дом с количеством этажей не более трех, предназначенный для проживания одной семьи;</w:t>
      </w:r>
    </w:p>
    <w:p w:rsidR="0060566F" w:rsidRPr="00E86FB3" w:rsidRDefault="0060566F" w:rsidP="007E5813">
      <w:pPr>
        <w:pStyle w:val="af0"/>
        <w:rPr>
          <w:lang w:val="ru-RU"/>
        </w:rPr>
      </w:pPr>
      <w:r w:rsidRPr="00E86FB3">
        <w:rPr>
          <w:b/>
          <w:lang w:val="ru-RU"/>
        </w:rPr>
        <w:t>информационные системы обеспечения градостроительной деятельности</w:t>
      </w:r>
      <w:r w:rsidRPr="00E86FB3">
        <w:rPr>
          <w:lang w:val="ru-RU"/>
        </w:rPr>
        <w:t xml:space="preserve"> – организованный в соответствии с требованиями Градостроительного кодекса систематизированный свод документированных сведений о развитии территории, застройке, о земельных участках, об объектах капитального строительства и иных необходимых для осуществления градостроительной деятельности сведений;</w:t>
      </w:r>
    </w:p>
    <w:p w:rsidR="0060566F" w:rsidRPr="00E86FB3" w:rsidRDefault="0060566F" w:rsidP="007E5813">
      <w:pPr>
        <w:pStyle w:val="af0"/>
        <w:rPr>
          <w:lang w:val="ru-RU"/>
        </w:rPr>
      </w:pPr>
      <w:r w:rsidRPr="00E86FB3">
        <w:rPr>
          <w:b/>
          <w:lang w:val="ru-RU"/>
        </w:rPr>
        <w:t>кадастровый учет недвижимого имущества</w:t>
      </w:r>
      <w:r w:rsidRPr="00E86FB3">
        <w:rPr>
          <w:lang w:val="ru-RU"/>
        </w:rPr>
        <w:t xml:space="preserve"> – действия уполномоченного органа по внесению в государственный кадастр недвижимости сведений о недвижимом имуществе, которые подтверждают существование такого недвижимого имущества с характеристиками, позволяющими определить такое недвижимое имущество в качестве индивидуально-определенной вещи (уникальные характеристики объекта недвижимости), или подтверждают прекращение существования такого недвижимого имущества, а также иных предусмотренных федеральным законодательством сведений о недвижимом имуществе;</w:t>
      </w:r>
    </w:p>
    <w:p w:rsidR="0060566F" w:rsidRPr="00E86FB3" w:rsidRDefault="0060566F" w:rsidP="007E5813">
      <w:pPr>
        <w:pStyle w:val="af0"/>
        <w:rPr>
          <w:b/>
          <w:lang w:val="ru-RU"/>
        </w:rPr>
      </w:pPr>
      <w:r w:rsidRPr="00E86FB3">
        <w:rPr>
          <w:b/>
          <w:lang w:val="ru-RU"/>
        </w:rPr>
        <w:t>коэффициент строительного использования земельного участка</w:t>
      </w:r>
      <w:r w:rsidRPr="00E86FB3">
        <w:rPr>
          <w:lang w:val="ru-RU"/>
        </w:rPr>
        <w:t xml:space="preserve"> – отношение суммарной общей площади всех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rsidR="0060566F" w:rsidRPr="00E86FB3" w:rsidRDefault="0060566F" w:rsidP="007E5813">
      <w:pPr>
        <w:pStyle w:val="af0"/>
        <w:rPr>
          <w:lang w:val="ru-RU"/>
        </w:rPr>
      </w:pPr>
      <w:r w:rsidRPr="00E86FB3">
        <w:rPr>
          <w:b/>
          <w:lang w:val="ru-RU"/>
        </w:rPr>
        <w:lastRenderedPageBreak/>
        <w:t>красные линии</w:t>
      </w:r>
      <w:r w:rsidRPr="00E86FB3">
        <w:rPr>
          <w:lang w:val="ru-RU"/>
        </w:rPr>
        <w:t xml:space="preserve">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60566F" w:rsidRPr="00E86FB3" w:rsidRDefault="0060566F" w:rsidP="007E5813">
      <w:pPr>
        <w:pStyle w:val="af0"/>
        <w:rPr>
          <w:lang w:val="ru-RU"/>
        </w:rPr>
      </w:pPr>
      <w:r w:rsidRPr="00E86FB3">
        <w:rPr>
          <w:b/>
          <w:lang w:val="ru-RU"/>
        </w:rPr>
        <w:t>линии градостроительного регулирования</w:t>
      </w:r>
      <w:r w:rsidRPr="00E86FB3">
        <w:rPr>
          <w:lang w:val="ru-RU"/>
        </w:rPr>
        <w:t xml:space="preserve"> – границы застройки, устанавливаемые при размещении зданий, строений, сооружений, с отступом от красных линий или от границ земельного участка; </w:t>
      </w:r>
    </w:p>
    <w:p w:rsidR="0060566F" w:rsidRPr="00E86FB3" w:rsidRDefault="0060566F" w:rsidP="007E5813">
      <w:pPr>
        <w:pStyle w:val="af0"/>
        <w:rPr>
          <w:lang w:val="ru-RU"/>
        </w:rPr>
      </w:pPr>
      <w:r w:rsidRPr="00E86FB3">
        <w:rPr>
          <w:b/>
          <w:lang w:val="ru-RU"/>
        </w:rPr>
        <w:t>минимальная площадь земельного участка</w:t>
      </w:r>
      <w:r w:rsidRPr="00E86FB3">
        <w:rPr>
          <w:lang w:val="ru-RU"/>
        </w:rPr>
        <w:t xml:space="preserve"> – минимально допустимая площадь земельного участка, установленная градостроительным регламентом определенной территориальной зоны;</w:t>
      </w:r>
    </w:p>
    <w:p w:rsidR="0060566F" w:rsidRPr="00E86FB3" w:rsidRDefault="0060566F" w:rsidP="007E5813">
      <w:pPr>
        <w:pStyle w:val="af0"/>
        <w:rPr>
          <w:lang w:val="ru-RU"/>
        </w:rPr>
      </w:pPr>
      <w:r w:rsidRPr="00E86FB3">
        <w:rPr>
          <w:b/>
          <w:lang w:val="ru-RU"/>
        </w:rPr>
        <w:t>максимальная плотность застройки</w:t>
      </w:r>
      <w:r w:rsidRPr="00E86FB3">
        <w:rPr>
          <w:lang w:val="ru-RU"/>
        </w:rPr>
        <w:t xml:space="preserve"> – плотность застройки (кв. м общей площади строений на 1га), устанавливаемая для каждого типа застройки, которую не разрешается превышать при освоении площадки или при ее реконструкции;</w:t>
      </w:r>
    </w:p>
    <w:p w:rsidR="0060566F" w:rsidRPr="00E86FB3" w:rsidRDefault="0060566F" w:rsidP="007E5813">
      <w:pPr>
        <w:pStyle w:val="af0"/>
        <w:rPr>
          <w:lang w:val="ru-RU"/>
        </w:rPr>
      </w:pPr>
      <w:r w:rsidRPr="00E86FB3">
        <w:rPr>
          <w:b/>
          <w:lang w:val="ru-RU"/>
        </w:rPr>
        <w:t>многоквартирный жилой дом</w:t>
      </w:r>
      <w:r w:rsidRPr="00E86FB3">
        <w:rPr>
          <w:lang w:val="ru-RU"/>
        </w:rPr>
        <w:t xml:space="preserve"> – жилой дом, состоящий из двух и более квартир, имеющих самостоятельные выходы либо на земельный участок, прилегающий к жилому дому, либо в помещения общего пользования в таком доме;</w:t>
      </w:r>
    </w:p>
    <w:p w:rsidR="0060566F" w:rsidRPr="00E86FB3" w:rsidRDefault="0060566F" w:rsidP="007E5813">
      <w:pPr>
        <w:pStyle w:val="af0"/>
        <w:rPr>
          <w:lang w:val="ru-RU"/>
        </w:rPr>
      </w:pPr>
      <w:r w:rsidRPr="00E86FB3">
        <w:rPr>
          <w:b/>
          <w:lang w:val="ru-RU"/>
        </w:rPr>
        <w:t>межевой план</w:t>
      </w:r>
      <w:r w:rsidRPr="00E86FB3">
        <w:rPr>
          <w:lang w:val="ru-RU"/>
        </w:rPr>
        <w:t xml:space="preserve"> – документ, который составлен на основе кадастрового плана соответствующей территории или кадастровой выписки о соответствующем земельном участке и в котором воспроизведены определенные внесенные в государственный кадастр недвижимости сведения и указаны сведения об образуемых земельном участке или земельных участках, либо о части или частях земельного участка, либо новые необходимые для внесения в государственный кадастр недвижимости сведения о земельном участке или земельных участках;</w:t>
      </w:r>
    </w:p>
    <w:p w:rsidR="0060566F" w:rsidRPr="00E86FB3" w:rsidRDefault="0060566F" w:rsidP="007E5813">
      <w:pPr>
        <w:pStyle w:val="af0"/>
        <w:rPr>
          <w:lang w:val="ru-RU"/>
        </w:rPr>
      </w:pPr>
      <w:r w:rsidRPr="00E86FB3">
        <w:rPr>
          <w:b/>
          <w:lang w:val="ru-RU"/>
        </w:rPr>
        <w:t>некапитальный объект недвижимости</w:t>
      </w:r>
      <w:r w:rsidRPr="00E86FB3">
        <w:rPr>
          <w:lang w:val="ru-RU"/>
        </w:rPr>
        <w:t xml:space="preserve"> – здание или сооружение, у которого отсутствует или не соответствует параметрам или характеристикам один из конструктивных элементов, влияющих на степень капитальности (фундаменты, стены, перекрытия, кровля);</w:t>
      </w:r>
    </w:p>
    <w:p w:rsidR="0060566F" w:rsidRPr="00E86FB3" w:rsidRDefault="0060566F" w:rsidP="007E5813">
      <w:pPr>
        <w:pStyle w:val="af0"/>
        <w:rPr>
          <w:b/>
          <w:lang w:val="ru-RU"/>
        </w:rPr>
      </w:pPr>
      <w:r w:rsidRPr="00E86FB3">
        <w:rPr>
          <w:b/>
          <w:lang w:val="ru-RU"/>
        </w:rPr>
        <w:t>объект капитального строительства</w:t>
      </w:r>
      <w:r w:rsidRPr="00E86FB3">
        <w:rPr>
          <w:lang w:val="ru-RU"/>
        </w:rPr>
        <w:t xml:space="preserve">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rsidR="0060566F" w:rsidRPr="00E86FB3" w:rsidRDefault="0060566F" w:rsidP="007E5813">
      <w:pPr>
        <w:pStyle w:val="af0"/>
        <w:rPr>
          <w:lang w:val="ru-RU"/>
        </w:rPr>
      </w:pPr>
      <w:r w:rsidRPr="00E86FB3">
        <w:rPr>
          <w:b/>
          <w:lang w:val="ru-RU"/>
        </w:rPr>
        <w:t>подрядчик</w:t>
      </w:r>
      <w:r w:rsidRPr="00E86FB3">
        <w:rPr>
          <w:lang w:val="ru-RU"/>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60566F" w:rsidRPr="00E86FB3" w:rsidRDefault="0060566F" w:rsidP="007E5813">
      <w:pPr>
        <w:pStyle w:val="af0"/>
        <w:rPr>
          <w:lang w:val="ru-RU"/>
        </w:rPr>
      </w:pPr>
      <w:r w:rsidRPr="00E86FB3">
        <w:rPr>
          <w:b/>
          <w:lang w:val="ru-RU"/>
        </w:rPr>
        <w:t>правила землепользования и застройки</w:t>
      </w:r>
      <w:r w:rsidRPr="00E86FB3">
        <w:rPr>
          <w:lang w:val="ru-RU"/>
        </w:rP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60566F" w:rsidRPr="00E86FB3" w:rsidRDefault="0060566F" w:rsidP="007E5813">
      <w:pPr>
        <w:pStyle w:val="af0"/>
        <w:rPr>
          <w:lang w:val="ru-RU"/>
        </w:rPr>
      </w:pPr>
      <w:r w:rsidRPr="00E86FB3">
        <w:rPr>
          <w:b/>
          <w:lang w:val="ru-RU"/>
        </w:rPr>
        <w:t>проектная документация</w:t>
      </w:r>
      <w:r w:rsidRPr="00E86FB3">
        <w:rPr>
          <w:lang w:val="ru-RU"/>
        </w:rPr>
        <w:t xml:space="preserve"> – 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p>
    <w:p w:rsidR="0060566F" w:rsidRPr="00E86FB3" w:rsidRDefault="0060566F" w:rsidP="007E5813">
      <w:pPr>
        <w:pStyle w:val="af0"/>
        <w:rPr>
          <w:lang w:val="ru-RU"/>
        </w:rPr>
      </w:pPr>
      <w:r w:rsidRPr="00E86FB3">
        <w:rPr>
          <w:b/>
          <w:lang w:val="ru-RU"/>
        </w:rPr>
        <w:t>процент застройки земельного участка</w:t>
      </w:r>
      <w:r w:rsidRPr="00E86FB3">
        <w:rPr>
          <w:lang w:val="ru-RU"/>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w:t>
      </w:r>
    </w:p>
    <w:p w:rsidR="0060566F" w:rsidRPr="00E86FB3" w:rsidRDefault="0060566F" w:rsidP="007E5813">
      <w:pPr>
        <w:pStyle w:val="af0"/>
        <w:rPr>
          <w:lang w:val="ru-RU"/>
        </w:rPr>
      </w:pPr>
      <w:r w:rsidRPr="00E86FB3">
        <w:rPr>
          <w:b/>
          <w:lang w:val="ru-RU"/>
        </w:rPr>
        <w:t>публичный сервитут</w:t>
      </w:r>
      <w:r w:rsidRPr="00E86FB3">
        <w:rPr>
          <w:lang w:val="ru-RU"/>
        </w:rPr>
        <w:t xml:space="preserve"> – право ограниченного общественного пользования земельным участком. Публичный сервитут устанавливается законом или иным нормативным правовым актом органа местного самоуправления на основе документации по планировке территории и правил застройки и землепользования,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w:t>
      </w:r>
    </w:p>
    <w:p w:rsidR="0060566F" w:rsidRPr="00E86FB3" w:rsidRDefault="0060566F" w:rsidP="007E5813">
      <w:pPr>
        <w:pStyle w:val="af0"/>
        <w:rPr>
          <w:lang w:val="ru-RU"/>
        </w:rPr>
      </w:pPr>
      <w:r w:rsidRPr="00E86FB3">
        <w:rPr>
          <w:b/>
          <w:lang w:val="ru-RU"/>
        </w:rPr>
        <w:lastRenderedPageBreak/>
        <w:t>прибрежная защитная полоса</w:t>
      </w:r>
      <w:r w:rsidRPr="00E86FB3">
        <w:rPr>
          <w:lang w:val="ru-RU"/>
        </w:rPr>
        <w:t xml:space="preserve"> – территория, устанавливаемая в границе </w:t>
      </w:r>
      <w:proofErr w:type="spellStart"/>
      <w:r w:rsidRPr="00E86FB3">
        <w:rPr>
          <w:lang w:val="ru-RU"/>
        </w:rPr>
        <w:t>водоохранной</w:t>
      </w:r>
      <w:proofErr w:type="spellEnd"/>
      <w:r w:rsidRPr="00E86FB3">
        <w:rPr>
          <w:lang w:val="ru-RU"/>
        </w:rPr>
        <w:t xml:space="preserve"> зоны, для которой вводятся дополнительные ограничения хозяйственной и иной деятельности;</w:t>
      </w:r>
    </w:p>
    <w:p w:rsidR="0060566F" w:rsidRPr="00E86FB3" w:rsidRDefault="0060566F" w:rsidP="007E5813">
      <w:pPr>
        <w:pStyle w:val="af0"/>
        <w:rPr>
          <w:lang w:val="ru-RU"/>
        </w:rPr>
      </w:pPr>
      <w:r w:rsidRPr="00E86FB3">
        <w:rPr>
          <w:b/>
          <w:lang w:val="ru-RU"/>
        </w:rPr>
        <w:t>приусадебный участок</w:t>
      </w:r>
      <w:r w:rsidRPr="00E86FB3">
        <w:rPr>
          <w:lang w:val="ru-RU"/>
        </w:rPr>
        <w:t xml:space="preserve"> – земельный участок, предназначенный для строительства, эксплуатации и содержания индивидуального жилого дома;</w:t>
      </w:r>
    </w:p>
    <w:p w:rsidR="0060566F" w:rsidRPr="00E86FB3" w:rsidRDefault="0060566F" w:rsidP="007E5813">
      <w:pPr>
        <w:pStyle w:val="af0"/>
        <w:rPr>
          <w:lang w:val="ru-RU"/>
        </w:rPr>
      </w:pPr>
      <w:r w:rsidRPr="00E86FB3">
        <w:rPr>
          <w:b/>
          <w:lang w:val="ru-RU"/>
        </w:rPr>
        <w:t xml:space="preserve">публичные слушания – </w:t>
      </w:r>
      <w:r w:rsidRPr="00E86FB3">
        <w:rPr>
          <w:lang w:val="ru-RU"/>
        </w:rPr>
        <w:t>форма реализации населением муниципального образования права на участие в обсуждении проектов муниципальных правовых актов по вопросам местного значения;</w:t>
      </w:r>
    </w:p>
    <w:p w:rsidR="0060566F" w:rsidRPr="00E86FB3" w:rsidRDefault="0060566F" w:rsidP="007E5813">
      <w:pPr>
        <w:pStyle w:val="af0"/>
        <w:rPr>
          <w:lang w:val="ru-RU"/>
        </w:rPr>
      </w:pPr>
      <w:r w:rsidRPr="00E86FB3">
        <w:rPr>
          <w:b/>
          <w:lang w:val="ru-RU"/>
        </w:rPr>
        <w:t>разрешение на строительство</w:t>
      </w:r>
      <w:r w:rsidRPr="00E86FB3">
        <w:rPr>
          <w:lang w:val="ru-RU"/>
        </w:rPr>
        <w:t xml:space="preserve"> – документ, подтверждающий соответствие проектной документации требованиям градостроительного плана земельного участка или проекту планировки территории и проекту 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капитального строительства, за исключением случаев, предусмотренных Градостроительным Кодексом;</w:t>
      </w:r>
    </w:p>
    <w:p w:rsidR="0060566F" w:rsidRPr="00E86FB3" w:rsidRDefault="0060566F" w:rsidP="007E5813">
      <w:pPr>
        <w:pStyle w:val="af0"/>
        <w:rPr>
          <w:lang w:val="ru-RU"/>
        </w:rPr>
      </w:pPr>
      <w:r w:rsidRPr="00E86FB3">
        <w:rPr>
          <w:b/>
          <w:lang w:val="ru-RU"/>
        </w:rPr>
        <w:t>разрешение на ввод объекта в эксплуатацию</w:t>
      </w:r>
      <w:r w:rsidRPr="00E86FB3">
        <w:rPr>
          <w:lang w:val="ru-RU"/>
        </w:rPr>
        <w:t xml:space="preserve"> –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соответствие построенного, реконструированного объекта капитального строительства градостроительному плану земельного участка или в случае строительства, реконструкции линейного объекта проекту планировки территории и проекту межевания территории, а также проектной документации;</w:t>
      </w:r>
    </w:p>
    <w:p w:rsidR="0060566F" w:rsidRPr="00E86FB3" w:rsidRDefault="0060566F" w:rsidP="007E5813">
      <w:pPr>
        <w:pStyle w:val="af0"/>
        <w:rPr>
          <w:lang w:val="ru-RU"/>
        </w:rPr>
      </w:pPr>
      <w:r w:rsidRPr="00E86FB3">
        <w:rPr>
          <w:b/>
          <w:lang w:val="ru-RU"/>
        </w:rPr>
        <w:t>разрешенное использование</w:t>
      </w:r>
      <w:r w:rsidRPr="00E86FB3">
        <w:rPr>
          <w:lang w:val="ru-RU"/>
        </w:rPr>
        <w:t xml:space="preserve"> </w:t>
      </w:r>
      <w:r w:rsidRPr="00E86FB3">
        <w:rPr>
          <w:b/>
          <w:lang w:val="ru-RU"/>
        </w:rPr>
        <w:t>земельных участков и иных объектов недвижимости</w:t>
      </w:r>
      <w:r w:rsidRPr="00E86FB3">
        <w:rPr>
          <w:lang w:val="ru-RU"/>
        </w:rPr>
        <w:t xml:space="preserve"> – использование недвижимости в соответствии с градостроительным регламентом, а также публичными сервитутами;</w:t>
      </w:r>
    </w:p>
    <w:p w:rsidR="0060566F" w:rsidRPr="00E86FB3" w:rsidRDefault="0060566F" w:rsidP="007E5813">
      <w:pPr>
        <w:pStyle w:val="af0"/>
        <w:rPr>
          <w:lang w:val="ru-RU"/>
        </w:rPr>
      </w:pPr>
      <w:r w:rsidRPr="00E86FB3">
        <w:rPr>
          <w:b/>
          <w:lang w:val="ru-RU"/>
        </w:rPr>
        <w:t>реконструкция объектов капитального строительства (за исключением линейных объектов)</w:t>
      </w:r>
      <w:r w:rsidRPr="00E86FB3">
        <w:rPr>
          <w:lang w:val="ru-RU"/>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60566F" w:rsidRPr="00E86FB3" w:rsidRDefault="0060566F" w:rsidP="007E5813">
      <w:pPr>
        <w:pStyle w:val="af0"/>
        <w:rPr>
          <w:lang w:val="ru-RU"/>
        </w:rPr>
      </w:pPr>
      <w:r w:rsidRPr="00E86FB3">
        <w:rPr>
          <w:b/>
          <w:lang w:val="ru-RU"/>
        </w:rPr>
        <w:t>строительство</w:t>
      </w:r>
      <w:r w:rsidRPr="00E86FB3">
        <w:rPr>
          <w:lang w:val="ru-RU"/>
        </w:rPr>
        <w:t xml:space="preserve"> – создание зданий, строений, сооружений (в том числе на месте сносимых объектов капитального строительства);</w:t>
      </w:r>
    </w:p>
    <w:p w:rsidR="0060566F" w:rsidRPr="00E86FB3" w:rsidRDefault="0060566F" w:rsidP="007E5813">
      <w:pPr>
        <w:pStyle w:val="af0"/>
        <w:rPr>
          <w:lang w:val="ru-RU"/>
        </w:rPr>
      </w:pPr>
      <w:r w:rsidRPr="00E86FB3">
        <w:rPr>
          <w:b/>
          <w:lang w:val="ru-RU"/>
        </w:rPr>
        <w:t>собственники земельных участков</w:t>
      </w:r>
      <w:r w:rsidRPr="00E86FB3">
        <w:rPr>
          <w:lang w:val="ru-RU"/>
        </w:rPr>
        <w:t xml:space="preserve"> – лица, являющиеся собственниками земельных участков;</w:t>
      </w:r>
    </w:p>
    <w:p w:rsidR="0060566F" w:rsidRPr="00E86FB3" w:rsidRDefault="0060566F" w:rsidP="007E5813">
      <w:pPr>
        <w:pStyle w:val="af0"/>
        <w:rPr>
          <w:lang w:val="ru-RU"/>
        </w:rPr>
      </w:pPr>
      <w:r w:rsidRPr="00E86FB3">
        <w:rPr>
          <w:b/>
          <w:lang w:val="ru-RU"/>
        </w:rPr>
        <w:t>территориальное планирование</w:t>
      </w:r>
      <w:r w:rsidRPr="00E86FB3">
        <w:rPr>
          <w:lang w:val="ru-RU"/>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60566F" w:rsidRPr="00E86FB3" w:rsidRDefault="0060566F" w:rsidP="007E5813">
      <w:pPr>
        <w:pStyle w:val="af0"/>
        <w:rPr>
          <w:lang w:val="ru-RU"/>
        </w:rPr>
      </w:pPr>
      <w:r w:rsidRPr="00E86FB3">
        <w:rPr>
          <w:b/>
          <w:lang w:val="ru-RU"/>
        </w:rPr>
        <w:t xml:space="preserve">территориальные зоны – </w:t>
      </w:r>
      <w:r w:rsidRPr="00E86FB3">
        <w:rPr>
          <w:lang w:val="ru-RU"/>
        </w:rPr>
        <w:t>зоны, для которых в правилах землепользования и застройки определены границы и установлены градостроительные регламенты;</w:t>
      </w:r>
    </w:p>
    <w:p w:rsidR="0060566F" w:rsidRPr="00E86FB3" w:rsidRDefault="0060566F" w:rsidP="007E5813">
      <w:pPr>
        <w:pStyle w:val="af0"/>
        <w:rPr>
          <w:lang w:val="ru-RU"/>
        </w:rPr>
      </w:pPr>
      <w:r w:rsidRPr="00E86FB3">
        <w:rPr>
          <w:b/>
          <w:lang w:val="ru-RU"/>
        </w:rPr>
        <w:t>территории общего пользования</w:t>
      </w:r>
      <w:r w:rsidRPr="00E86FB3">
        <w:rPr>
          <w:lang w:val="ru-RU"/>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60566F" w:rsidRPr="00E86FB3" w:rsidRDefault="0060566F" w:rsidP="007E5813">
      <w:pPr>
        <w:pStyle w:val="af0"/>
        <w:rPr>
          <w:lang w:val="ru-RU"/>
        </w:rPr>
      </w:pPr>
      <w:r w:rsidRPr="00E86FB3">
        <w:rPr>
          <w:b/>
          <w:lang w:val="ru-RU"/>
        </w:rPr>
        <w:t>устойчивое развитие территорий</w:t>
      </w:r>
      <w:r w:rsidRPr="00E86FB3">
        <w:rPr>
          <w:lang w:val="ru-RU"/>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60566F" w:rsidRPr="00E86FB3" w:rsidRDefault="0060566F" w:rsidP="007E5813">
      <w:pPr>
        <w:pStyle w:val="af0"/>
        <w:rPr>
          <w:lang w:val="ru-RU"/>
        </w:rPr>
      </w:pPr>
      <w:r w:rsidRPr="00E86FB3">
        <w:rPr>
          <w:b/>
          <w:lang w:val="ru-RU"/>
        </w:rPr>
        <w:t>функциональные зоны</w:t>
      </w:r>
      <w:r w:rsidRPr="00E86FB3">
        <w:rPr>
          <w:lang w:val="ru-RU"/>
        </w:rPr>
        <w:t xml:space="preserve"> – зоны, для которых документами территориального планирования определены границы и функциональное назначение;</w:t>
      </w:r>
    </w:p>
    <w:p w:rsidR="0060566F" w:rsidRPr="00E86FB3" w:rsidRDefault="0060566F" w:rsidP="00223740">
      <w:pPr>
        <w:pStyle w:val="af0"/>
        <w:rPr>
          <w:lang w:val="ru-RU"/>
        </w:rPr>
      </w:pPr>
      <w:r w:rsidRPr="00E86FB3">
        <w:rPr>
          <w:b/>
          <w:lang w:val="ru-RU"/>
        </w:rPr>
        <w:t>хозяйственные постройки</w:t>
      </w:r>
      <w:r w:rsidRPr="00E86FB3">
        <w:rPr>
          <w:lang w:val="ru-RU"/>
        </w:rPr>
        <w:t xml:space="preserve"> – расположенные на приусадебном земельном участке гаражи, сараи, бани, теплицы, навесы, погреба, колодцы, мусоросборники и другие сооружения, используемые исключительно для личных, семейных, домашних и иных нужд, не связанных с осуществлением предпринимательской деятельности.</w:t>
      </w:r>
    </w:p>
    <w:p w:rsidR="0060566F" w:rsidRPr="00E86FB3" w:rsidRDefault="0060566F" w:rsidP="007E5813">
      <w:pPr>
        <w:pStyle w:val="3"/>
        <w:keepLines w:val="0"/>
        <w:suppressAutoHyphens/>
        <w:spacing w:before="0"/>
        <w:jc w:val="both"/>
        <w:rPr>
          <w:rFonts w:ascii="Times New Roman" w:hAnsi="Times New Roman" w:cs="Times New Roman"/>
          <w:color w:val="auto"/>
          <w:lang w:eastAsia="ar-SA"/>
        </w:rPr>
      </w:pPr>
      <w:bookmarkStart w:id="24" w:name="_Toc473720947"/>
      <w:bookmarkStart w:id="25" w:name="_Toc429415661"/>
      <w:bookmarkStart w:id="26" w:name="_Toc312188775"/>
      <w:bookmarkStart w:id="27" w:name="_Toc196878880"/>
      <w:r w:rsidRPr="00E86FB3">
        <w:rPr>
          <w:rFonts w:ascii="Times New Roman" w:hAnsi="Times New Roman" w:cs="Times New Roman"/>
          <w:bCs w:val="0"/>
          <w:color w:val="auto"/>
          <w:lang w:eastAsia="ar-SA"/>
        </w:rPr>
        <w:lastRenderedPageBreak/>
        <w:t>Статья 3. Правовой статус и сфера действия Правил землепользования и застройки</w:t>
      </w:r>
      <w:bookmarkEnd w:id="24"/>
      <w:bookmarkEnd w:id="25"/>
      <w:bookmarkEnd w:id="26"/>
      <w:bookmarkEnd w:id="27"/>
    </w:p>
    <w:p w:rsidR="0060566F" w:rsidRPr="00E86FB3" w:rsidRDefault="0060566F" w:rsidP="007E5813">
      <w:pPr>
        <w:pStyle w:val="af0"/>
        <w:rPr>
          <w:lang w:val="ru-RU"/>
        </w:rPr>
      </w:pPr>
      <w:r w:rsidRPr="00E86FB3">
        <w:rPr>
          <w:lang w:val="ru-RU"/>
        </w:rPr>
        <w:t>1. Документация по планировке территории разрабатывается на основе Генерального плана Новобурасского муниципального образования Новобурасского муниципального района Саратовской области (при его разработке), Правил землепользования и застройки и не должна им противоречить.</w:t>
      </w:r>
    </w:p>
    <w:p w:rsidR="0060566F" w:rsidRPr="00E86FB3" w:rsidRDefault="0060566F" w:rsidP="007E5813">
      <w:pPr>
        <w:pStyle w:val="af0"/>
        <w:rPr>
          <w:lang w:val="ru-RU"/>
        </w:rPr>
      </w:pPr>
      <w:r w:rsidRPr="00E86FB3">
        <w:rPr>
          <w:lang w:val="ru-RU"/>
        </w:rPr>
        <w:t>2. Действие настоящих Правил не распространяется на земельные участки:</w:t>
      </w:r>
    </w:p>
    <w:p w:rsidR="0060566F" w:rsidRPr="00E86FB3" w:rsidRDefault="0060566F" w:rsidP="007E5813">
      <w:pPr>
        <w:pStyle w:val="af0"/>
        <w:numPr>
          <w:ilvl w:val="0"/>
          <w:numId w:val="1"/>
        </w:numPr>
        <w:ind w:left="0" w:firstLine="142"/>
        <w:rPr>
          <w:lang w:val="ru-RU"/>
        </w:rPr>
      </w:pPr>
      <w:r w:rsidRPr="00E86FB3">
        <w:rPr>
          <w:lang w:val="ru-RU"/>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приспособлений, которые применяются в порядке, установленном законодательством РФ об охране объектов культурного наследия;</w:t>
      </w:r>
    </w:p>
    <w:p w:rsidR="0060566F" w:rsidRPr="00E86FB3" w:rsidRDefault="0060566F" w:rsidP="007E5813">
      <w:pPr>
        <w:pStyle w:val="af0"/>
        <w:numPr>
          <w:ilvl w:val="0"/>
          <w:numId w:val="1"/>
        </w:numPr>
        <w:ind w:left="0" w:firstLine="142"/>
        <w:rPr>
          <w:lang w:val="ru-RU"/>
        </w:rPr>
      </w:pPr>
      <w:r w:rsidRPr="00E86FB3">
        <w:rPr>
          <w:lang w:val="ru-RU"/>
        </w:rPr>
        <w:t>в границах территорий общего пользования;</w:t>
      </w:r>
    </w:p>
    <w:p w:rsidR="0060566F" w:rsidRPr="00E86FB3" w:rsidRDefault="0060566F" w:rsidP="007E5813">
      <w:pPr>
        <w:pStyle w:val="af0"/>
        <w:numPr>
          <w:ilvl w:val="0"/>
          <w:numId w:val="1"/>
        </w:numPr>
        <w:ind w:left="0" w:firstLine="142"/>
      </w:pPr>
      <w:proofErr w:type="spellStart"/>
      <w:r w:rsidRPr="00E86FB3">
        <w:t>занятые</w:t>
      </w:r>
      <w:proofErr w:type="spellEnd"/>
      <w:r w:rsidRPr="00E86FB3">
        <w:t xml:space="preserve"> </w:t>
      </w:r>
      <w:proofErr w:type="spellStart"/>
      <w:r w:rsidRPr="00E86FB3">
        <w:t>линейными</w:t>
      </w:r>
      <w:proofErr w:type="spellEnd"/>
      <w:r w:rsidRPr="00E86FB3">
        <w:t xml:space="preserve"> </w:t>
      </w:r>
      <w:proofErr w:type="spellStart"/>
      <w:r w:rsidRPr="00E86FB3">
        <w:t>объектами</w:t>
      </w:r>
      <w:proofErr w:type="spellEnd"/>
      <w:r w:rsidRPr="00E86FB3">
        <w:t>;</w:t>
      </w:r>
    </w:p>
    <w:p w:rsidR="0060566F" w:rsidRPr="00E86FB3" w:rsidRDefault="0060566F" w:rsidP="007E5813">
      <w:pPr>
        <w:pStyle w:val="af0"/>
        <w:numPr>
          <w:ilvl w:val="0"/>
          <w:numId w:val="1"/>
        </w:numPr>
        <w:ind w:left="0" w:firstLine="142"/>
        <w:rPr>
          <w:lang w:val="ru-RU"/>
        </w:rPr>
      </w:pPr>
      <w:r w:rsidRPr="00E86FB3">
        <w:rPr>
          <w:lang w:val="ru-RU"/>
        </w:rPr>
        <w:t>предоставленные для добычи полезных ископаемых;</w:t>
      </w:r>
    </w:p>
    <w:p w:rsidR="0060566F" w:rsidRPr="00E86FB3" w:rsidRDefault="0060566F" w:rsidP="007E5813">
      <w:pPr>
        <w:pStyle w:val="af0"/>
        <w:numPr>
          <w:ilvl w:val="0"/>
          <w:numId w:val="1"/>
        </w:numPr>
        <w:ind w:left="0" w:firstLine="142"/>
      </w:pPr>
      <w:proofErr w:type="spellStart"/>
      <w:r w:rsidRPr="00E86FB3">
        <w:t>особо</w:t>
      </w:r>
      <w:proofErr w:type="spellEnd"/>
      <w:r w:rsidRPr="00E86FB3">
        <w:t xml:space="preserve"> </w:t>
      </w:r>
      <w:proofErr w:type="spellStart"/>
      <w:r w:rsidRPr="00E86FB3">
        <w:t>охраняемых</w:t>
      </w:r>
      <w:proofErr w:type="spellEnd"/>
      <w:r w:rsidRPr="00E86FB3">
        <w:t xml:space="preserve"> </w:t>
      </w:r>
      <w:proofErr w:type="spellStart"/>
      <w:r w:rsidRPr="00E86FB3">
        <w:t>природных</w:t>
      </w:r>
      <w:proofErr w:type="spellEnd"/>
      <w:r w:rsidRPr="00E86FB3">
        <w:t xml:space="preserve"> </w:t>
      </w:r>
      <w:proofErr w:type="spellStart"/>
      <w:r w:rsidRPr="00E86FB3">
        <w:t>территорий</w:t>
      </w:r>
      <w:proofErr w:type="spellEnd"/>
      <w:r w:rsidRPr="00E86FB3">
        <w:t>.</w:t>
      </w:r>
    </w:p>
    <w:p w:rsidR="0060566F" w:rsidRPr="00E86FB3" w:rsidRDefault="0060566F" w:rsidP="007E5813">
      <w:pPr>
        <w:pStyle w:val="af0"/>
        <w:rPr>
          <w:lang w:val="ru-RU"/>
        </w:rPr>
      </w:pPr>
      <w:r w:rsidRPr="00E86FB3">
        <w:rPr>
          <w:lang w:val="ru-RU"/>
        </w:rPr>
        <w:t>3.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p>
    <w:p w:rsidR="0060566F" w:rsidRPr="00E86FB3" w:rsidRDefault="0060566F" w:rsidP="007E5813">
      <w:pPr>
        <w:pStyle w:val="af0"/>
        <w:rPr>
          <w:lang w:val="ru-RU"/>
        </w:rPr>
      </w:pPr>
      <w:r w:rsidRPr="00E86FB3">
        <w:rPr>
          <w:lang w:val="ru-RU"/>
        </w:rPr>
        <w:t>4.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60566F" w:rsidRPr="00E86FB3" w:rsidRDefault="0060566F" w:rsidP="007E5813">
      <w:pPr>
        <w:pStyle w:val="af0"/>
        <w:rPr>
          <w:lang w:val="ru-RU"/>
        </w:rPr>
      </w:pPr>
      <w:r w:rsidRPr="00E86FB3">
        <w:rPr>
          <w:lang w:val="ru-RU"/>
        </w:rPr>
        <w:t>5. Настоящие Правила обязательны для органов государственной власти (в части соблюдения градостроительных регламентов), органов местного самоуправления, граждан и юридических лиц, должностных лиц, осуществляющих и контролирующих градостроительную деятельность и земельные отношения на территории муниципального образования,  а также судебных органов как основание для разрешения споров по вопросам землепользования и застройки.</w:t>
      </w:r>
      <w:r w:rsidRPr="00E86FB3">
        <w:rPr>
          <w:vertAlign w:val="superscript"/>
          <w:lang w:val="ru-RU"/>
        </w:rPr>
        <w:t xml:space="preserve"> </w:t>
      </w:r>
    </w:p>
    <w:p w:rsidR="0060566F" w:rsidRPr="00E86FB3" w:rsidRDefault="0060566F" w:rsidP="007E5813">
      <w:pPr>
        <w:pStyle w:val="af0"/>
        <w:rPr>
          <w:lang w:val="ru-RU"/>
        </w:rPr>
      </w:pPr>
      <w:r w:rsidRPr="00E86FB3">
        <w:rPr>
          <w:lang w:val="ru-RU"/>
        </w:rPr>
        <w:t>6. Принятые до введения в действие настоящих Правил нормативные правовые акты местного уровня по вопросам землепользования и застройки применяются в части, не противоречащей настоящим Правилам.</w:t>
      </w:r>
    </w:p>
    <w:p w:rsidR="0060566F" w:rsidRPr="00E86FB3" w:rsidRDefault="0060566F" w:rsidP="007E5813">
      <w:pPr>
        <w:pStyle w:val="af0"/>
        <w:rPr>
          <w:lang w:val="ru-RU"/>
        </w:rPr>
      </w:pPr>
      <w:r w:rsidRPr="00E86FB3">
        <w:rPr>
          <w:lang w:val="ru-RU"/>
        </w:rPr>
        <w:t>7. Дополнения и изменения в Правила вносятся в случаях и в порядке, предусмотренных главой 6 настоящих Правил.</w:t>
      </w:r>
    </w:p>
    <w:p w:rsidR="0060566F" w:rsidRPr="00E86FB3" w:rsidRDefault="0060566F" w:rsidP="007E5813">
      <w:pPr>
        <w:pStyle w:val="3"/>
        <w:keepLines w:val="0"/>
        <w:suppressAutoHyphens/>
        <w:spacing w:before="0"/>
        <w:jc w:val="both"/>
        <w:rPr>
          <w:rFonts w:ascii="Times New Roman" w:hAnsi="Times New Roman" w:cs="Times New Roman"/>
          <w:color w:val="auto"/>
          <w:lang w:eastAsia="ar-SA"/>
        </w:rPr>
      </w:pPr>
      <w:bookmarkStart w:id="28" w:name="_Toc429415662"/>
      <w:bookmarkStart w:id="29" w:name="_Toc312188778"/>
      <w:bookmarkStart w:id="30" w:name="_Toc196878883"/>
      <w:bookmarkStart w:id="31" w:name="_Toc473720948"/>
      <w:r w:rsidRPr="00E86FB3">
        <w:rPr>
          <w:rFonts w:ascii="Times New Roman" w:hAnsi="Times New Roman" w:cs="Times New Roman"/>
          <w:bCs w:val="0"/>
          <w:color w:val="auto"/>
          <w:lang w:eastAsia="ar-SA"/>
        </w:rPr>
        <w:t>Статья 4. Открытость и доступность информации о землепользовании и застройк</w:t>
      </w:r>
      <w:bookmarkEnd w:id="28"/>
      <w:bookmarkEnd w:id="29"/>
      <w:bookmarkEnd w:id="30"/>
      <w:r w:rsidRPr="00E86FB3">
        <w:rPr>
          <w:rFonts w:ascii="Times New Roman" w:hAnsi="Times New Roman" w:cs="Times New Roman"/>
          <w:bCs w:val="0"/>
          <w:color w:val="auto"/>
          <w:lang w:eastAsia="ar-SA"/>
        </w:rPr>
        <w:t>и</w:t>
      </w:r>
      <w:bookmarkEnd w:id="31"/>
    </w:p>
    <w:p w:rsidR="0060566F" w:rsidRPr="00E86FB3" w:rsidRDefault="0060566F" w:rsidP="007E5813">
      <w:pPr>
        <w:pStyle w:val="af0"/>
        <w:rPr>
          <w:lang w:val="ru-RU"/>
        </w:rPr>
      </w:pPr>
      <w:r w:rsidRPr="00E86FB3">
        <w:rPr>
          <w:lang w:val="ru-RU"/>
        </w:rPr>
        <w:t>1. Настоящие Правила являются открытыми для физических и юридических лиц.</w:t>
      </w:r>
    </w:p>
    <w:p w:rsidR="0060566F" w:rsidRPr="00E86FB3" w:rsidRDefault="0060566F" w:rsidP="007E5813">
      <w:pPr>
        <w:pStyle w:val="af0"/>
        <w:rPr>
          <w:lang w:val="ru-RU"/>
        </w:rPr>
      </w:pPr>
      <w:r w:rsidRPr="00E86FB3">
        <w:rPr>
          <w:lang w:val="ru-RU"/>
        </w:rPr>
        <w:t xml:space="preserve">2. Администрация Новобурасского муниципального района (далее – Администрация района) обеспечивает возможность ознакомления с Правилами через их официальное обнародование. </w:t>
      </w:r>
    </w:p>
    <w:p w:rsidR="0060566F" w:rsidRPr="00E86FB3" w:rsidRDefault="0060566F" w:rsidP="007E5813">
      <w:pPr>
        <w:pStyle w:val="af0"/>
        <w:rPr>
          <w:lang w:val="ru-RU"/>
        </w:rPr>
      </w:pPr>
      <w:r w:rsidRPr="00E86FB3">
        <w:rPr>
          <w:lang w:val="ru-RU"/>
        </w:rPr>
        <w:t xml:space="preserve">3. Граждане имеют право участвовать в принятии решений по вопросам землепользования и застройки в соответствии с действующими нормативными правовыми актами Российской Федерации, Саратовской области и Новобурасского муниципального района. </w:t>
      </w:r>
    </w:p>
    <w:p w:rsidR="0060566F" w:rsidRPr="00E86FB3" w:rsidRDefault="0060566F" w:rsidP="007E5813">
      <w:pPr>
        <w:pStyle w:val="af0"/>
        <w:rPr>
          <w:lang w:val="ru-RU"/>
        </w:rPr>
      </w:pPr>
    </w:p>
    <w:p w:rsidR="0060566F" w:rsidRPr="00E86FB3" w:rsidRDefault="0060566F" w:rsidP="00223740">
      <w:pPr>
        <w:pStyle w:val="2"/>
        <w:keepLines w:val="0"/>
        <w:suppressAutoHyphens/>
        <w:spacing w:before="0"/>
        <w:jc w:val="center"/>
        <w:rPr>
          <w:rFonts w:ascii="Times New Roman" w:hAnsi="Times New Roman" w:cs="Times New Roman"/>
          <w:i/>
          <w:iCs/>
          <w:color w:val="auto"/>
          <w:sz w:val="24"/>
          <w:szCs w:val="24"/>
          <w:lang w:eastAsia="ar-SA"/>
        </w:rPr>
      </w:pPr>
      <w:bookmarkStart w:id="32" w:name="_Toc473720949"/>
      <w:bookmarkStart w:id="33" w:name="_Toc429415663"/>
      <w:bookmarkStart w:id="34" w:name="_Toc312188779"/>
      <w:bookmarkStart w:id="35" w:name="_Toc196878884"/>
      <w:r w:rsidRPr="00E86FB3">
        <w:rPr>
          <w:rFonts w:ascii="Times New Roman" w:hAnsi="Times New Roman" w:cs="Times New Roman"/>
          <w:bCs w:val="0"/>
          <w:i/>
          <w:iCs/>
          <w:color w:val="auto"/>
          <w:sz w:val="24"/>
          <w:szCs w:val="24"/>
          <w:lang w:eastAsia="ar-SA"/>
        </w:rPr>
        <w:lastRenderedPageBreak/>
        <w:t>Глава 2. Положение о регулировании землепользования и застройки органами местного самоуправления</w:t>
      </w:r>
      <w:bookmarkEnd w:id="32"/>
      <w:bookmarkEnd w:id="33"/>
    </w:p>
    <w:p w:rsidR="0060566F" w:rsidRPr="00E86FB3" w:rsidRDefault="0060566F" w:rsidP="007E5813">
      <w:pPr>
        <w:pStyle w:val="3"/>
        <w:keepLines w:val="0"/>
        <w:suppressAutoHyphens/>
        <w:spacing w:before="0"/>
        <w:jc w:val="both"/>
        <w:rPr>
          <w:rFonts w:ascii="Times New Roman" w:hAnsi="Times New Roman" w:cs="Times New Roman"/>
          <w:bCs w:val="0"/>
          <w:color w:val="auto"/>
          <w:lang w:eastAsia="ar-SA"/>
        </w:rPr>
      </w:pPr>
      <w:bookmarkStart w:id="36" w:name="_Toc473720950"/>
      <w:bookmarkStart w:id="37" w:name="_Toc429415664"/>
      <w:bookmarkEnd w:id="34"/>
      <w:bookmarkEnd w:id="35"/>
      <w:r w:rsidRPr="00E86FB3">
        <w:rPr>
          <w:rFonts w:ascii="Times New Roman" w:hAnsi="Times New Roman" w:cs="Times New Roman"/>
          <w:bCs w:val="0"/>
          <w:color w:val="auto"/>
          <w:lang w:eastAsia="ar-SA"/>
        </w:rPr>
        <w:t>Статья 5. Органы местного самоуправления по регулированию землепользования и застройки</w:t>
      </w:r>
      <w:bookmarkEnd w:id="36"/>
      <w:bookmarkEnd w:id="37"/>
    </w:p>
    <w:p w:rsidR="0060566F" w:rsidRPr="00E86FB3" w:rsidRDefault="0060566F" w:rsidP="007E5813">
      <w:pPr>
        <w:pStyle w:val="af0"/>
        <w:rPr>
          <w:lang w:val="ru-RU"/>
        </w:rPr>
      </w:pPr>
      <w:r w:rsidRPr="00E86FB3">
        <w:rPr>
          <w:lang w:val="ru-RU"/>
        </w:rPr>
        <w:t>1. В соответствии с законами, иными нормативными правовыми актами к органам, уполномоченным регулировать и контролировать землепользование и застройку в части соблюдения настоящих Правил относятся:</w:t>
      </w:r>
    </w:p>
    <w:p w:rsidR="0060566F" w:rsidRPr="00E86FB3" w:rsidRDefault="0060566F" w:rsidP="007E5813">
      <w:pPr>
        <w:pStyle w:val="af0"/>
        <w:rPr>
          <w:lang w:val="ru-RU"/>
        </w:rPr>
      </w:pPr>
      <w:r w:rsidRPr="00E86FB3">
        <w:rPr>
          <w:lang w:val="ru-RU"/>
        </w:rPr>
        <w:t>1) органы местного самоуправления Новобурасского муниципального района (далее – органы местного самоуправления района);</w:t>
      </w:r>
    </w:p>
    <w:p w:rsidR="0060566F" w:rsidRPr="00E86FB3" w:rsidRDefault="0060566F" w:rsidP="007E5813">
      <w:pPr>
        <w:pStyle w:val="af0"/>
        <w:rPr>
          <w:lang w:val="ru-RU"/>
        </w:rPr>
      </w:pPr>
      <w:r w:rsidRPr="00E86FB3">
        <w:rPr>
          <w:lang w:val="ru-RU"/>
        </w:rPr>
        <w:t>2) органы местного самоуправления Новобурасского муниципального образования Новобурасского муниципального района Саратовской области (далее – органы местного самоуправления поселения) (в случае заключения соглашения о передаче полномочий в соответствии с ч. 4 ст. 15 Федерального закона № 131-ФЗ от 06.10.2003);</w:t>
      </w:r>
    </w:p>
    <w:p w:rsidR="0060566F" w:rsidRPr="00E86FB3" w:rsidRDefault="0060566F" w:rsidP="007E5813">
      <w:pPr>
        <w:pStyle w:val="af0"/>
        <w:rPr>
          <w:lang w:val="ru-RU"/>
        </w:rPr>
      </w:pPr>
      <w:r w:rsidRPr="00E86FB3">
        <w:rPr>
          <w:lang w:val="ru-RU"/>
        </w:rPr>
        <w:t>3) иные уполномоченные органы.</w:t>
      </w:r>
    </w:p>
    <w:p w:rsidR="0060566F" w:rsidRPr="00E86FB3" w:rsidRDefault="0060566F" w:rsidP="007E5813">
      <w:pPr>
        <w:pStyle w:val="af0"/>
        <w:rPr>
          <w:lang w:val="ru-RU"/>
        </w:rPr>
      </w:pPr>
      <w:r w:rsidRPr="00E86FB3">
        <w:rPr>
          <w:lang w:val="ru-RU"/>
        </w:rPr>
        <w:t>2. К полномочиям органов местного самоуправления района относятся (в соответствии с п. 20 ч. 1 и ч. 4 ст. 14 Федерального закона № 131-ФЗ от 06.10.2003):</w:t>
      </w:r>
    </w:p>
    <w:p w:rsidR="0060566F" w:rsidRPr="00E86FB3" w:rsidRDefault="0060566F" w:rsidP="007E5813">
      <w:pPr>
        <w:pStyle w:val="af0"/>
        <w:rPr>
          <w:lang w:val="ru-RU"/>
        </w:rPr>
      </w:pPr>
      <w:r w:rsidRPr="00E86FB3">
        <w:rPr>
          <w:lang w:val="ru-RU"/>
        </w:rPr>
        <w:t>1) утверждение генеральных планов поселения, правил землепользования и застройки;</w:t>
      </w:r>
    </w:p>
    <w:p w:rsidR="0060566F" w:rsidRPr="00E86FB3" w:rsidRDefault="0060566F" w:rsidP="007E5813">
      <w:pPr>
        <w:pStyle w:val="af0"/>
        <w:rPr>
          <w:lang w:val="ru-RU"/>
        </w:rPr>
      </w:pPr>
      <w:r w:rsidRPr="00E86FB3">
        <w:rPr>
          <w:lang w:val="ru-RU"/>
        </w:rPr>
        <w:t>2) утверждение подготовленной на основе генеральных планов поселения документации по планировке территории;</w:t>
      </w:r>
    </w:p>
    <w:p w:rsidR="0060566F" w:rsidRPr="00E86FB3" w:rsidRDefault="0060566F" w:rsidP="007E5813">
      <w:pPr>
        <w:pStyle w:val="af0"/>
        <w:rPr>
          <w:lang w:val="ru-RU"/>
        </w:rPr>
      </w:pPr>
      <w:r w:rsidRPr="00E86FB3">
        <w:rPr>
          <w:lang w:val="ru-RU"/>
        </w:rPr>
        <w:t>3)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w:t>
      </w:r>
    </w:p>
    <w:p w:rsidR="0060566F" w:rsidRPr="00E86FB3" w:rsidRDefault="0060566F" w:rsidP="007E5813">
      <w:pPr>
        <w:pStyle w:val="af0"/>
        <w:rPr>
          <w:lang w:val="ru-RU"/>
        </w:rPr>
      </w:pPr>
      <w:r w:rsidRPr="00E86FB3">
        <w:rPr>
          <w:lang w:val="ru-RU"/>
        </w:rPr>
        <w:t>4) утверждение местных нормативов градостроительного проектирования поселений;</w:t>
      </w:r>
    </w:p>
    <w:p w:rsidR="0060566F" w:rsidRPr="00E86FB3" w:rsidRDefault="0060566F" w:rsidP="007E5813">
      <w:pPr>
        <w:pStyle w:val="af0"/>
        <w:rPr>
          <w:lang w:val="ru-RU"/>
        </w:rPr>
      </w:pPr>
      <w:r w:rsidRPr="00E86FB3">
        <w:rPr>
          <w:lang w:val="ru-RU"/>
        </w:rPr>
        <w:t>5) резервирование земель и изъятие земельных участков в границах поселения для муниципальных нужд;</w:t>
      </w:r>
    </w:p>
    <w:p w:rsidR="0060566F" w:rsidRPr="00E86FB3" w:rsidRDefault="0060566F" w:rsidP="007E5813">
      <w:pPr>
        <w:pStyle w:val="af0"/>
        <w:rPr>
          <w:lang w:val="ru-RU"/>
        </w:rPr>
      </w:pPr>
      <w:r w:rsidRPr="00E86FB3">
        <w:rPr>
          <w:lang w:val="ru-RU"/>
        </w:rPr>
        <w:t>6) осуществление муниципального земельного контроля в границах поселения;</w:t>
      </w:r>
    </w:p>
    <w:p w:rsidR="0060566F" w:rsidRPr="00E86FB3" w:rsidRDefault="0060566F" w:rsidP="007E5813">
      <w:pPr>
        <w:pStyle w:val="af0"/>
        <w:rPr>
          <w:lang w:val="ru-RU"/>
        </w:rPr>
      </w:pPr>
      <w:r w:rsidRPr="00E86FB3">
        <w:rPr>
          <w:lang w:val="ru-RU"/>
        </w:rPr>
        <w:t>7)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60566F" w:rsidRPr="00E86FB3" w:rsidRDefault="0060566F" w:rsidP="007E5813">
      <w:pPr>
        <w:pStyle w:val="af0"/>
        <w:rPr>
          <w:lang w:val="ru-RU"/>
        </w:rPr>
      </w:pPr>
      <w:r w:rsidRPr="00E86FB3">
        <w:rPr>
          <w:lang w:val="ru-RU"/>
        </w:rPr>
        <w:t>8) иные полномочия в соответствии с федеральным законодательством.</w:t>
      </w:r>
    </w:p>
    <w:p w:rsidR="0060566F" w:rsidRPr="00E86FB3" w:rsidRDefault="0060566F" w:rsidP="007E5813">
      <w:pPr>
        <w:pStyle w:val="af0"/>
        <w:rPr>
          <w:lang w:val="ru-RU"/>
        </w:rPr>
      </w:pPr>
      <w:r w:rsidRPr="00E86FB3">
        <w:rPr>
          <w:lang w:val="ru-RU"/>
        </w:rPr>
        <w:t xml:space="preserve">3. Органы местного самоуправления поселения (в случае заключения соглашения о передаче полномочий в соответствии с ч. 4 ст. 15 Федерального закона № 131-ФЗ от 06.10.2003) принимают на себя осуществление части таких полномочий от органов местного самоуправления района. </w:t>
      </w:r>
    </w:p>
    <w:p w:rsidR="0060566F" w:rsidRPr="00E86FB3" w:rsidRDefault="0060566F" w:rsidP="007E5813">
      <w:pPr>
        <w:pStyle w:val="af0"/>
        <w:rPr>
          <w:lang w:val="ru-RU"/>
        </w:rPr>
      </w:pPr>
      <w:r w:rsidRPr="00E86FB3">
        <w:rPr>
          <w:lang w:val="ru-RU"/>
        </w:rPr>
        <w:t>При заключении соглашения объем передаваемых полномочий определяется по Соглашению, в случае отсутствия Соглашения, полномочия осуществляются в соответствии с настоящими Правилами.</w:t>
      </w:r>
    </w:p>
    <w:p w:rsidR="0060566F" w:rsidRPr="00E86FB3" w:rsidRDefault="0060566F" w:rsidP="007E5813">
      <w:pPr>
        <w:pStyle w:val="3"/>
        <w:keepLines w:val="0"/>
        <w:suppressAutoHyphens/>
        <w:spacing w:before="0"/>
        <w:jc w:val="both"/>
        <w:rPr>
          <w:rFonts w:ascii="Times New Roman" w:hAnsi="Times New Roman" w:cs="Times New Roman"/>
          <w:color w:val="auto"/>
          <w:lang w:eastAsia="ar-SA"/>
        </w:rPr>
      </w:pPr>
      <w:bookmarkStart w:id="38" w:name="_Toc473720951"/>
      <w:bookmarkStart w:id="39" w:name="_Toc429415665"/>
      <w:r w:rsidRPr="00E86FB3">
        <w:rPr>
          <w:rFonts w:ascii="Times New Roman" w:hAnsi="Times New Roman" w:cs="Times New Roman"/>
          <w:bCs w:val="0"/>
          <w:color w:val="auto"/>
          <w:lang w:eastAsia="ar-SA"/>
        </w:rPr>
        <w:t xml:space="preserve">Статья 6. Комиссия по подготовке правил землепользования и застройки </w:t>
      </w:r>
      <w:r w:rsidRPr="00E86FB3">
        <w:rPr>
          <w:rFonts w:ascii="Times New Roman" w:hAnsi="Times New Roman" w:cs="Times New Roman"/>
          <w:color w:val="auto"/>
        </w:rPr>
        <w:t>Новобурасского муниципального</w:t>
      </w:r>
      <w:r w:rsidRPr="00E86FB3">
        <w:rPr>
          <w:rFonts w:ascii="Times New Roman" w:hAnsi="Times New Roman" w:cs="Times New Roman"/>
          <w:bCs w:val="0"/>
          <w:color w:val="auto"/>
          <w:lang w:eastAsia="ar-SA"/>
        </w:rPr>
        <w:t xml:space="preserve"> района</w:t>
      </w:r>
      <w:bookmarkEnd w:id="38"/>
      <w:bookmarkEnd w:id="39"/>
    </w:p>
    <w:p w:rsidR="0060566F" w:rsidRPr="00E86FB3" w:rsidRDefault="0060566F" w:rsidP="007E5813">
      <w:pPr>
        <w:pStyle w:val="af0"/>
        <w:rPr>
          <w:lang w:val="ru-RU"/>
        </w:rPr>
      </w:pPr>
      <w:r w:rsidRPr="00E86FB3">
        <w:rPr>
          <w:lang w:val="ru-RU"/>
        </w:rPr>
        <w:t>1. Комиссия по подготовке правил землепользования и застройки Новобурасского муниципального района (далее – Комиссия) является постоянно действующим консультативным органом Администрации района.</w:t>
      </w:r>
    </w:p>
    <w:p w:rsidR="0060566F" w:rsidRPr="00E86FB3" w:rsidRDefault="0060566F" w:rsidP="007E5813">
      <w:pPr>
        <w:pStyle w:val="af0"/>
        <w:rPr>
          <w:lang w:val="ru-RU"/>
        </w:rPr>
      </w:pPr>
      <w:r w:rsidRPr="00E86FB3">
        <w:rPr>
          <w:lang w:val="ru-RU"/>
        </w:rPr>
        <w:t>2. К полномочиям Комиссии относятся:</w:t>
      </w:r>
    </w:p>
    <w:p w:rsidR="0060566F" w:rsidRPr="00E86FB3" w:rsidRDefault="0060566F" w:rsidP="007E5813">
      <w:pPr>
        <w:pStyle w:val="af0"/>
        <w:rPr>
          <w:lang w:val="ru-RU"/>
        </w:rPr>
      </w:pPr>
      <w:r w:rsidRPr="00E86FB3">
        <w:rPr>
          <w:lang w:val="ru-RU"/>
        </w:rPr>
        <w:t>1) рассмотрение предложений заинтересованных лиц по внесению изменений в Правила, подготовка проектов нормативных правовых актов о внесении изменений в Правила, а также проектов нормативных правовых актов, иных документов, связанных с применением настоящих Правил;</w:t>
      </w:r>
    </w:p>
    <w:p w:rsidR="0060566F" w:rsidRPr="00E86FB3" w:rsidRDefault="0060566F" w:rsidP="007E5813">
      <w:pPr>
        <w:pStyle w:val="af0"/>
        <w:rPr>
          <w:lang w:val="ru-RU"/>
        </w:rPr>
      </w:pPr>
      <w:r w:rsidRPr="00E86FB3">
        <w:rPr>
          <w:lang w:val="ru-RU"/>
        </w:rPr>
        <w:t>2) рассмотрение заявлений на предоставление разрешений на условно разрешенные виды использования земельных участков или объектов капитального строительства;</w:t>
      </w:r>
    </w:p>
    <w:p w:rsidR="0060566F" w:rsidRPr="00E86FB3" w:rsidRDefault="0060566F" w:rsidP="007E5813">
      <w:pPr>
        <w:pStyle w:val="af0"/>
        <w:rPr>
          <w:lang w:val="ru-RU"/>
        </w:rPr>
      </w:pPr>
      <w:r w:rsidRPr="00E86FB3">
        <w:rPr>
          <w:lang w:val="ru-RU"/>
        </w:rPr>
        <w:t>3) рассмотрение заявлений на изменение видов разрешенного использования земельных участков или объектов недвижимости;</w:t>
      </w:r>
    </w:p>
    <w:p w:rsidR="0060566F" w:rsidRPr="00E86FB3" w:rsidRDefault="0060566F" w:rsidP="007E5813">
      <w:pPr>
        <w:pStyle w:val="af0"/>
        <w:rPr>
          <w:lang w:val="ru-RU"/>
        </w:rPr>
      </w:pPr>
      <w:r w:rsidRPr="00E86FB3">
        <w:rPr>
          <w:lang w:val="ru-RU"/>
        </w:rPr>
        <w:lastRenderedPageBreak/>
        <w:t>4) рассмотрение заявлений о выдаче разрешений на отклонение от предельных параметров разрешенного строительства, реконструкции объектов капитального строительства;</w:t>
      </w:r>
    </w:p>
    <w:p w:rsidR="0060566F" w:rsidRPr="00E86FB3" w:rsidRDefault="0060566F" w:rsidP="007E5813">
      <w:pPr>
        <w:pStyle w:val="af0"/>
        <w:rPr>
          <w:lang w:val="ru-RU"/>
        </w:rPr>
      </w:pPr>
      <w:r w:rsidRPr="00E86FB3">
        <w:rPr>
          <w:lang w:val="ru-RU"/>
        </w:rPr>
        <w:t>5) организация и проведение публичных слушаний по вопросам землепользования и застройки в порядке, установленном нормативными правовыми актами органов местного самоуправления, настоящими Правилами;</w:t>
      </w:r>
    </w:p>
    <w:p w:rsidR="0060566F" w:rsidRPr="00E86FB3" w:rsidRDefault="0060566F" w:rsidP="007E5813">
      <w:pPr>
        <w:pStyle w:val="af0"/>
        <w:rPr>
          <w:lang w:val="ru-RU"/>
        </w:rPr>
      </w:pPr>
      <w:r w:rsidRPr="00E86FB3">
        <w:rPr>
          <w:lang w:val="ru-RU"/>
        </w:rPr>
        <w:t>6) осуществление иных функций в соответствии с настоящими Правилами.</w:t>
      </w:r>
    </w:p>
    <w:p w:rsidR="0060566F" w:rsidRPr="00E86FB3" w:rsidRDefault="0060566F" w:rsidP="007E5813">
      <w:pPr>
        <w:pStyle w:val="af0"/>
        <w:rPr>
          <w:lang w:val="ru-RU"/>
        </w:rPr>
      </w:pPr>
      <w:r w:rsidRPr="00E86FB3">
        <w:rPr>
          <w:lang w:val="ru-RU"/>
        </w:rPr>
        <w:t>3. Комиссия формируется на основании правового акта Администрации района и осуществляет свою деятельность в соответствии с настоящими Правилами и регламентом, принимаемым на первом заседании.</w:t>
      </w:r>
    </w:p>
    <w:p w:rsidR="0060566F" w:rsidRPr="00E86FB3" w:rsidRDefault="0060566F" w:rsidP="007E5813">
      <w:pPr>
        <w:pStyle w:val="af0"/>
        <w:rPr>
          <w:lang w:val="ru-RU"/>
        </w:rPr>
      </w:pPr>
      <w:r w:rsidRPr="00E86FB3">
        <w:rPr>
          <w:lang w:val="ru-RU"/>
        </w:rPr>
        <w:t>4. Персональный состав членов Комиссии утверждается главой Новобурасского муниципального района.</w:t>
      </w:r>
    </w:p>
    <w:p w:rsidR="0060566F" w:rsidRPr="00E86FB3" w:rsidRDefault="0060566F" w:rsidP="007E5813">
      <w:pPr>
        <w:pStyle w:val="af0"/>
        <w:rPr>
          <w:lang w:val="ru-RU"/>
        </w:rPr>
      </w:pPr>
      <w:r w:rsidRPr="00E86FB3">
        <w:rPr>
          <w:lang w:val="ru-RU"/>
        </w:rPr>
        <w:t>5.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w:t>
      </w:r>
    </w:p>
    <w:p w:rsidR="0060566F" w:rsidRPr="00E86FB3" w:rsidRDefault="0060566F" w:rsidP="007E5813">
      <w:pPr>
        <w:pStyle w:val="af0"/>
        <w:rPr>
          <w:lang w:val="ru-RU"/>
        </w:rPr>
      </w:pPr>
      <w:r w:rsidRPr="00E86FB3">
        <w:rPr>
          <w:lang w:val="ru-RU"/>
        </w:rPr>
        <w:t>6. В случае если председатель или член Комиссии имеет прямую финансовую заинтересованность или находится в родственных отношениях с подателем заявки, по поводу которой принимается решение, он обязан сообщить об этом в письменной форме секретарю Комиссии не позднее одного дня до начала обсуждения данного вопроса Комиссией и не имеет права принимать участие в обсуждении и голосовании по данному вопросу.</w:t>
      </w:r>
    </w:p>
    <w:p w:rsidR="0060566F" w:rsidRPr="00E86FB3" w:rsidRDefault="0060566F" w:rsidP="007E5813">
      <w:pPr>
        <w:pStyle w:val="af0"/>
        <w:rPr>
          <w:lang w:val="ru-RU"/>
        </w:rPr>
      </w:pPr>
      <w:r w:rsidRPr="00E86FB3">
        <w:rPr>
          <w:lang w:val="ru-RU"/>
        </w:rPr>
        <w:t>7. На каждом заседании Комиссии ведется протокол, который подписывается председателем и секретарем Комиссии. К протоколу прилагаются копии материалов, рассматриваемых на заседании.</w:t>
      </w:r>
    </w:p>
    <w:p w:rsidR="00ED399A" w:rsidRPr="00E86FB3" w:rsidRDefault="0060566F" w:rsidP="00223740">
      <w:pPr>
        <w:pStyle w:val="af0"/>
        <w:rPr>
          <w:lang w:val="ru-RU"/>
        </w:rPr>
      </w:pPr>
      <w:r w:rsidRPr="00E86FB3">
        <w:rPr>
          <w:lang w:val="ru-RU"/>
        </w:rPr>
        <w:t>8. Протоколы заседаний Комиссии являются открытыми для всех заинтересованных лиц.</w:t>
      </w:r>
    </w:p>
    <w:p w:rsidR="00ED399A" w:rsidRPr="00E86FB3" w:rsidRDefault="0060566F" w:rsidP="00223740">
      <w:pPr>
        <w:pStyle w:val="2"/>
        <w:keepLines w:val="0"/>
        <w:suppressAutoHyphens/>
        <w:spacing w:before="0"/>
        <w:jc w:val="center"/>
        <w:rPr>
          <w:rFonts w:ascii="Times New Roman" w:hAnsi="Times New Roman" w:cs="Times New Roman"/>
          <w:bCs w:val="0"/>
          <w:i/>
          <w:iCs/>
          <w:color w:val="auto"/>
          <w:sz w:val="24"/>
          <w:szCs w:val="24"/>
          <w:lang w:eastAsia="ar-SA"/>
        </w:rPr>
      </w:pPr>
      <w:bookmarkStart w:id="40" w:name="_Toc473720952"/>
      <w:bookmarkStart w:id="41" w:name="_Toc429415666"/>
      <w:r w:rsidRPr="00E86FB3">
        <w:rPr>
          <w:rFonts w:ascii="Times New Roman" w:hAnsi="Times New Roman" w:cs="Times New Roman"/>
          <w:bCs w:val="0"/>
          <w:i/>
          <w:iCs/>
          <w:color w:val="auto"/>
          <w:sz w:val="24"/>
          <w:szCs w:val="24"/>
          <w:lang w:eastAsia="ar-SA"/>
        </w:rPr>
        <w:t>Глава 3.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40"/>
      <w:bookmarkEnd w:id="41"/>
    </w:p>
    <w:p w:rsidR="0060566F" w:rsidRPr="00E86FB3" w:rsidRDefault="0060566F" w:rsidP="007E5813">
      <w:pPr>
        <w:pStyle w:val="3"/>
        <w:keepLines w:val="0"/>
        <w:suppressAutoHyphens/>
        <w:spacing w:before="0"/>
        <w:jc w:val="both"/>
        <w:rPr>
          <w:rFonts w:ascii="Times New Roman" w:hAnsi="Times New Roman" w:cs="Times New Roman"/>
          <w:bCs w:val="0"/>
          <w:color w:val="auto"/>
          <w:lang w:eastAsia="ar-SA"/>
        </w:rPr>
      </w:pPr>
      <w:bookmarkStart w:id="42" w:name="_Toc473720953"/>
      <w:bookmarkStart w:id="43" w:name="_Toc429415667"/>
      <w:bookmarkStart w:id="44" w:name="_Toc424120749"/>
      <w:bookmarkStart w:id="45" w:name="_Toc410315190"/>
      <w:bookmarkStart w:id="46" w:name="_Toc400454212"/>
      <w:bookmarkStart w:id="47" w:name="_Toc392516665"/>
      <w:bookmarkStart w:id="48" w:name="_Toc380581533"/>
      <w:bookmarkStart w:id="49" w:name="_Toc379293256"/>
      <w:bookmarkStart w:id="50" w:name="_Toc339819800"/>
      <w:bookmarkStart w:id="51" w:name="_Toc321209555"/>
      <w:bookmarkStart w:id="52" w:name="_Toc282347517"/>
      <w:r w:rsidRPr="00E86FB3">
        <w:rPr>
          <w:rFonts w:ascii="Times New Roman" w:hAnsi="Times New Roman" w:cs="Times New Roman"/>
          <w:bCs w:val="0"/>
          <w:color w:val="auto"/>
          <w:lang w:eastAsia="ar-SA"/>
        </w:rPr>
        <w:t>Статья 7. Порядок изменения видов разрешенного использования земельных участков и объектов капитального строительства</w:t>
      </w:r>
      <w:bookmarkEnd w:id="42"/>
      <w:bookmarkEnd w:id="43"/>
      <w:bookmarkEnd w:id="44"/>
      <w:bookmarkEnd w:id="45"/>
      <w:bookmarkEnd w:id="46"/>
      <w:bookmarkEnd w:id="47"/>
      <w:bookmarkEnd w:id="48"/>
      <w:bookmarkEnd w:id="49"/>
      <w:bookmarkEnd w:id="50"/>
      <w:bookmarkEnd w:id="51"/>
      <w:bookmarkEnd w:id="52"/>
    </w:p>
    <w:p w:rsidR="0060566F" w:rsidRPr="00E86FB3" w:rsidRDefault="0060566F" w:rsidP="007E5813">
      <w:pPr>
        <w:pStyle w:val="af0"/>
        <w:rPr>
          <w:lang w:val="ru-RU"/>
        </w:rPr>
      </w:pPr>
      <w:r w:rsidRPr="00E86FB3">
        <w:rPr>
          <w:lang w:val="ru-RU"/>
        </w:rPr>
        <w:t>1. Порядок изменения одного вида на другой вид разрешенного использования земельных участков и объектов капитального строительства, определяется градостроительным законодательством, настоящими Правилами, иными муниципальными нормативными правовыми актами.</w:t>
      </w:r>
    </w:p>
    <w:p w:rsidR="0060566F" w:rsidRPr="00E86FB3" w:rsidRDefault="0060566F" w:rsidP="007E5813">
      <w:pPr>
        <w:pStyle w:val="af0"/>
        <w:rPr>
          <w:lang w:val="ru-RU"/>
        </w:rPr>
      </w:pPr>
      <w:r w:rsidRPr="00E86FB3">
        <w:rPr>
          <w:lang w:val="ru-RU"/>
        </w:rPr>
        <w:t>2.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градостроительными регламентами при условии соблюдения требований технических регламентов.</w:t>
      </w:r>
    </w:p>
    <w:p w:rsidR="0060566F" w:rsidRPr="00E86FB3" w:rsidRDefault="0060566F" w:rsidP="007E5813">
      <w:pPr>
        <w:pStyle w:val="af0"/>
        <w:rPr>
          <w:lang w:val="ru-RU"/>
        </w:rPr>
      </w:pPr>
      <w:r w:rsidRPr="00E86FB3">
        <w:rPr>
          <w:lang w:val="ru-RU"/>
        </w:rPr>
        <w:t>3.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60566F" w:rsidRPr="00E86FB3" w:rsidRDefault="0060566F" w:rsidP="00223740">
      <w:pPr>
        <w:pStyle w:val="af0"/>
        <w:rPr>
          <w:lang w:val="ru-RU"/>
        </w:rPr>
      </w:pPr>
      <w:r w:rsidRPr="00E86FB3">
        <w:rPr>
          <w:lang w:val="ru-RU"/>
        </w:rPr>
        <w:t>4.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60566F" w:rsidRPr="00E86FB3" w:rsidRDefault="0060566F" w:rsidP="007E5813">
      <w:pPr>
        <w:pStyle w:val="3"/>
        <w:keepLines w:val="0"/>
        <w:suppressAutoHyphens/>
        <w:spacing w:before="0"/>
        <w:jc w:val="both"/>
        <w:rPr>
          <w:rFonts w:ascii="Times New Roman" w:hAnsi="Times New Roman" w:cs="Times New Roman"/>
          <w:color w:val="auto"/>
          <w:lang w:eastAsia="ar-SA"/>
        </w:rPr>
      </w:pPr>
      <w:bookmarkStart w:id="53" w:name="_Toc473720954"/>
      <w:bookmarkStart w:id="54" w:name="_Toc429415668"/>
      <w:bookmarkStart w:id="55" w:name="_Toc424120750"/>
      <w:bookmarkStart w:id="56" w:name="_Toc410315191"/>
      <w:bookmarkStart w:id="57" w:name="_Toc400454213"/>
      <w:bookmarkStart w:id="58" w:name="_Toc392516666"/>
      <w:bookmarkStart w:id="59" w:name="_Toc380581534"/>
      <w:bookmarkStart w:id="60" w:name="_Toc379293257"/>
      <w:bookmarkStart w:id="61" w:name="_Toc339819801"/>
      <w:bookmarkStart w:id="62" w:name="_Toc321209556"/>
      <w:bookmarkStart w:id="63" w:name="_Toc282347518"/>
      <w:r w:rsidRPr="00E86FB3">
        <w:rPr>
          <w:rFonts w:ascii="Times New Roman" w:hAnsi="Times New Roman" w:cs="Times New Roman"/>
          <w:bCs w:val="0"/>
          <w:color w:val="auto"/>
          <w:lang w:eastAsia="ar-SA"/>
        </w:rPr>
        <w:t>Статья 8. Порядок предоставления разрешения на условно разрешенный вид использования земельного участка или объекта капитального строительства</w:t>
      </w:r>
      <w:bookmarkEnd w:id="53"/>
      <w:bookmarkEnd w:id="54"/>
      <w:bookmarkEnd w:id="55"/>
      <w:bookmarkEnd w:id="56"/>
      <w:bookmarkEnd w:id="57"/>
      <w:bookmarkEnd w:id="58"/>
      <w:bookmarkEnd w:id="59"/>
      <w:bookmarkEnd w:id="60"/>
      <w:bookmarkEnd w:id="61"/>
      <w:bookmarkEnd w:id="62"/>
      <w:bookmarkEnd w:id="63"/>
    </w:p>
    <w:p w:rsidR="0060566F" w:rsidRPr="00E86FB3" w:rsidRDefault="0060566F" w:rsidP="007E5813">
      <w:pPr>
        <w:pStyle w:val="af0"/>
        <w:rPr>
          <w:lang w:val="ru-RU"/>
        </w:rPr>
      </w:pPr>
      <w:r w:rsidRPr="00E86FB3">
        <w:rPr>
          <w:lang w:val="ru-RU"/>
        </w:rPr>
        <w:t>1.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rsidR="0060566F" w:rsidRPr="00E86FB3" w:rsidRDefault="0060566F" w:rsidP="007E5813">
      <w:pPr>
        <w:pStyle w:val="af0"/>
        <w:rPr>
          <w:lang w:val="ru-RU"/>
        </w:rPr>
      </w:pPr>
      <w:bookmarkStart w:id="64" w:name="sub_3901"/>
      <w:r w:rsidRPr="00E86FB3">
        <w:rPr>
          <w:lang w:val="ru-RU"/>
        </w:rPr>
        <w:lastRenderedPageBreak/>
        <w:t>2.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60566F" w:rsidRPr="00E86FB3" w:rsidRDefault="0060566F" w:rsidP="007E5813">
      <w:pPr>
        <w:pStyle w:val="af0"/>
        <w:rPr>
          <w:lang w:val="ru-RU"/>
        </w:rPr>
      </w:pPr>
      <w:bookmarkStart w:id="65" w:name="sub_3902"/>
      <w:bookmarkEnd w:id="64"/>
      <w:r w:rsidRPr="00E86FB3">
        <w:rPr>
          <w:lang w:val="ru-RU"/>
        </w:rPr>
        <w:t>3. Вопрос о предоставлении разрешения на условно разрешенный вид использования подлежит обсуждению на публичных слушаниях. Порядок организации и проведения публичных слушаний определяется решением Собрания депутатов Новобурасского муниципального района от 11.06.2010 № 514 «Об утверждении Положения о публичных слушаниях в Новобурасском муниципальном районе Саратовской области».</w:t>
      </w:r>
    </w:p>
    <w:p w:rsidR="0060566F" w:rsidRPr="00E86FB3" w:rsidRDefault="0060566F" w:rsidP="007E5813">
      <w:pPr>
        <w:pStyle w:val="af0"/>
        <w:rPr>
          <w:lang w:val="ru-RU"/>
        </w:rPr>
      </w:pPr>
      <w:bookmarkStart w:id="66" w:name="sub_3905"/>
      <w:bookmarkEnd w:id="65"/>
      <w:r w:rsidRPr="00E86FB3">
        <w:rPr>
          <w:lang w:val="ru-RU"/>
        </w:rPr>
        <w:t>4.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60566F" w:rsidRPr="00E86FB3" w:rsidRDefault="0060566F" w:rsidP="007E5813">
      <w:pPr>
        <w:pStyle w:val="af0"/>
        <w:rPr>
          <w:lang w:val="ru-RU"/>
        </w:rPr>
      </w:pPr>
      <w:bookmarkStart w:id="67" w:name="sub_3906"/>
      <w:r w:rsidRPr="00E86FB3">
        <w:rPr>
          <w:lang w:val="ru-RU"/>
        </w:rPr>
        <w:t>5. Заключение о результатах публичных слушаний по вопросу предоставления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района в сети «Интернет».</w:t>
      </w:r>
      <w:bookmarkEnd w:id="66"/>
      <w:bookmarkEnd w:id="67"/>
    </w:p>
    <w:p w:rsidR="0060566F" w:rsidRPr="00E86FB3" w:rsidRDefault="0060566F" w:rsidP="007E5813">
      <w:pPr>
        <w:pStyle w:val="af0"/>
        <w:rPr>
          <w:lang w:val="ru-RU"/>
        </w:rPr>
      </w:pPr>
      <w:bookmarkStart w:id="68" w:name="sub_3908"/>
      <w:r w:rsidRPr="00E86FB3">
        <w:rPr>
          <w:lang w:val="ru-RU"/>
        </w:rPr>
        <w:t>6.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Новобурасского муниципального района.</w:t>
      </w:r>
    </w:p>
    <w:p w:rsidR="0060566F" w:rsidRPr="00E86FB3" w:rsidRDefault="0060566F" w:rsidP="007E5813">
      <w:pPr>
        <w:pStyle w:val="af0"/>
        <w:rPr>
          <w:lang w:val="ru-RU"/>
        </w:rPr>
      </w:pPr>
      <w:bookmarkStart w:id="69" w:name="sub_3909"/>
      <w:bookmarkEnd w:id="68"/>
      <w:r w:rsidRPr="00E86FB3">
        <w:rPr>
          <w:lang w:val="ru-RU"/>
        </w:rPr>
        <w:t>7. На основании рекомендаций Комиссии глава Новобурасского муниципального района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w:t>
      </w:r>
      <w:bookmarkStart w:id="70" w:name="sub_39010"/>
      <w:bookmarkEnd w:id="69"/>
    </w:p>
    <w:p w:rsidR="0060566F" w:rsidRPr="00E86FB3" w:rsidRDefault="0060566F" w:rsidP="007E5813">
      <w:pPr>
        <w:pStyle w:val="af0"/>
        <w:rPr>
          <w:lang w:val="ru-RU"/>
        </w:rPr>
      </w:pPr>
      <w:r w:rsidRPr="00E86FB3">
        <w:rPr>
          <w:lang w:val="ru-RU"/>
        </w:rPr>
        <w:t>8.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60566F" w:rsidRPr="00E86FB3" w:rsidRDefault="0060566F" w:rsidP="007E5813">
      <w:pPr>
        <w:pStyle w:val="af0"/>
        <w:rPr>
          <w:lang w:val="ru-RU"/>
        </w:rPr>
      </w:pPr>
      <w:bookmarkStart w:id="71" w:name="sub_39012"/>
      <w:bookmarkEnd w:id="70"/>
      <w:r w:rsidRPr="00E86FB3">
        <w:rPr>
          <w:lang w:val="ru-RU"/>
        </w:rPr>
        <w:t>9.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bookmarkEnd w:id="71"/>
    </w:p>
    <w:p w:rsidR="0060566F" w:rsidRPr="00E86FB3" w:rsidRDefault="0060566F" w:rsidP="00223740">
      <w:pPr>
        <w:pStyle w:val="af0"/>
        <w:rPr>
          <w:lang w:val="ru-RU"/>
        </w:rPr>
      </w:pPr>
      <w:r w:rsidRPr="00E86FB3">
        <w:rPr>
          <w:lang w:val="ru-RU"/>
        </w:rPr>
        <w:t>10.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настоящие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60566F" w:rsidRPr="00E86FB3" w:rsidRDefault="0060566F" w:rsidP="007E5813">
      <w:pPr>
        <w:pStyle w:val="3"/>
        <w:keepLines w:val="0"/>
        <w:suppressAutoHyphens/>
        <w:spacing w:before="0"/>
        <w:jc w:val="both"/>
        <w:rPr>
          <w:rFonts w:ascii="Times New Roman" w:hAnsi="Times New Roman" w:cs="Times New Roman"/>
          <w:color w:val="auto"/>
          <w:lang w:eastAsia="ar-SA"/>
        </w:rPr>
      </w:pPr>
      <w:bookmarkStart w:id="72" w:name="_Toc473720955"/>
      <w:bookmarkStart w:id="73" w:name="_Toc429415669"/>
      <w:bookmarkStart w:id="74" w:name="_Toc424120751"/>
      <w:bookmarkStart w:id="75" w:name="_Toc410315192"/>
      <w:bookmarkStart w:id="76" w:name="_Toc400454214"/>
      <w:bookmarkStart w:id="77" w:name="_Toc392516667"/>
      <w:bookmarkStart w:id="78" w:name="_Toc380581535"/>
      <w:r w:rsidRPr="00E86FB3">
        <w:rPr>
          <w:rFonts w:ascii="Times New Roman" w:hAnsi="Times New Roman" w:cs="Times New Roman"/>
          <w:bCs w:val="0"/>
          <w:color w:val="auto"/>
          <w:lang w:eastAsia="ar-SA"/>
        </w:rPr>
        <w:t>Статья 9.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72"/>
      <w:bookmarkEnd w:id="73"/>
      <w:bookmarkEnd w:id="74"/>
      <w:bookmarkEnd w:id="75"/>
      <w:bookmarkEnd w:id="76"/>
      <w:bookmarkEnd w:id="77"/>
      <w:bookmarkEnd w:id="78"/>
    </w:p>
    <w:p w:rsidR="0060566F" w:rsidRPr="00E86FB3" w:rsidRDefault="0060566F" w:rsidP="007E5813">
      <w:pPr>
        <w:pStyle w:val="af0"/>
        <w:rPr>
          <w:lang w:val="ru-RU"/>
        </w:rPr>
      </w:pPr>
      <w:bookmarkStart w:id="79" w:name="sub_4001"/>
      <w:r w:rsidRPr="00E86FB3">
        <w:rPr>
          <w:lang w:val="ru-RU"/>
        </w:rPr>
        <w:t xml:space="preserve">1. Правообладатели земельных участков, размеры которых меньше установленных </w:t>
      </w:r>
      <w:hyperlink r:id="rId68" w:anchor="sub_109" w:history="1">
        <w:r w:rsidRPr="00E86FB3">
          <w:rPr>
            <w:rStyle w:val="a5"/>
            <w:color w:val="auto"/>
            <w:lang w:val="ru-RU"/>
          </w:rPr>
          <w:t>градостроительными регламентами</w:t>
        </w:r>
      </w:hyperlink>
      <w:r w:rsidRPr="00E86FB3">
        <w:rPr>
          <w:lang w:val="ru-RU"/>
        </w:rPr>
        <w:t xml:space="preserve">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w:t>
      </w:r>
      <w:hyperlink r:id="rId69" w:anchor="sub_1014" w:history="1">
        <w:r w:rsidRPr="00E86FB3">
          <w:rPr>
            <w:rStyle w:val="a5"/>
            <w:color w:val="auto"/>
            <w:lang w:val="ru-RU"/>
          </w:rPr>
          <w:t>реконструкции</w:t>
        </w:r>
      </w:hyperlink>
      <w:r w:rsidRPr="00E86FB3">
        <w:rPr>
          <w:lang w:val="ru-RU"/>
        </w:rPr>
        <w:t xml:space="preserve"> объектов капитального строительства.</w:t>
      </w:r>
    </w:p>
    <w:p w:rsidR="0060566F" w:rsidRPr="00E86FB3" w:rsidRDefault="0060566F" w:rsidP="007E5813">
      <w:pPr>
        <w:pStyle w:val="af0"/>
        <w:rPr>
          <w:lang w:val="ru-RU"/>
        </w:rPr>
      </w:pPr>
      <w:bookmarkStart w:id="80" w:name="sub_4002"/>
      <w:bookmarkEnd w:id="79"/>
      <w:r w:rsidRPr="00E86FB3">
        <w:rPr>
          <w:lang w:val="ru-RU"/>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60566F" w:rsidRPr="00E86FB3" w:rsidRDefault="0060566F" w:rsidP="007E5813">
      <w:pPr>
        <w:pStyle w:val="af0"/>
        <w:rPr>
          <w:lang w:val="ru-RU"/>
        </w:rPr>
      </w:pPr>
      <w:bookmarkStart w:id="81" w:name="sub_4003"/>
      <w:bookmarkEnd w:id="80"/>
      <w:r w:rsidRPr="00E86FB3">
        <w:rPr>
          <w:lang w:val="ru-RU"/>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60566F" w:rsidRPr="00E86FB3" w:rsidRDefault="0060566F" w:rsidP="007E5813">
      <w:pPr>
        <w:pStyle w:val="af0"/>
        <w:rPr>
          <w:lang w:val="ru-RU"/>
        </w:rPr>
      </w:pPr>
      <w:bookmarkStart w:id="82" w:name="sub_4004"/>
      <w:bookmarkEnd w:id="81"/>
      <w:r w:rsidRPr="00E86FB3">
        <w:rPr>
          <w:lang w:val="ru-RU"/>
        </w:rPr>
        <w:lastRenderedPageBreak/>
        <w:t>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проводимых в порядке, установленным градостроительным законодательством, Уставом Новобурасского муниципального района Саратовской области.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60566F" w:rsidRPr="00E86FB3" w:rsidRDefault="0060566F" w:rsidP="007E5813">
      <w:pPr>
        <w:pStyle w:val="af0"/>
        <w:rPr>
          <w:lang w:val="ru-RU"/>
        </w:rPr>
      </w:pPr>
      <w:bookmarkStart w:id="83" w:name="sub_4005"/>
      <w:bookmarkEnd w:id="82"/>
      <w:r w:rsidRPr="00E86FB3">
        <w:rPr>
          <w:lang w:val="ru-RU"/>
        </w:rPr>
        <w:t xml:space="preserve">5.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Новобурасского муниципального района. </w:t>
      </w:r>
    </w:p>
    <w:p w:rsidR="0060566F" w:rsidRPr="00E86FB3" w:rsidRDefault="0060566F" w:rsidP="007E5813">
      <w:pPr>
        <w:pStyle w:val="af0"/>
        <w:rPr>
          <w:lang w:val="ru-RU"/>
        </w:rPr>
      </w:pPr>
      <w:bookmarkStart w:id="84" w:name="sub_4006"/>
      <w:bookmarkEnd w:id="83"/>
      <w:r w:rsidRPr="00E86FB3">
        <w:rPr>
          <w:lang w:val="ru-RU"/>
        </w:rPr>
        <w:t>6. Глава Новобурасского муниципального района в течение семи дней со дня поступления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60566F" w:rsidRPr="00E86FB3" w:rsidRDefault="0060566F" w:rsidP="00223740">
      <w:pPr>
        <w:pStyle w:val="af0"/>
        <w:rPr>
          <w:lang w:val="ru-RU"/>
        </w:rPr>
      </w:pPr>
      <w:bookmarkStart w:id="85" w:name="sub_4007"/>
      <w:bookmarkEnd w:id="84"/>
      <w:r w:rsidRPr="00E86FB3">
        <w:rPr>
          <w:lang w:val="ru-RU"/>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bookmarkEnd w:id="85"/>
    </w:p>
    <w:p w:rsidR="00ED399A" w:rsidRPr="00E86FB3" w:rsidRDefault="0060566F" w:rsidP="00223740">
      <w:pPr>
        <w:pStyle w:val="2"/>
        <w:keepLines w:val="0"/>
        <w:suppressAutoHyphens/>
        <w:spacing w:before="0"/>
        <w:jc w:val="center"/>
        <w:rPr>
          <w:rFonts w:ascii="Times New Roman" w:hAnsi="Times New Roman" w:cs="Times New Roman"/>
          <w:bCs w:val="0"/>
          <w:i/>
          <w:iCs/>
          <w:color w:val="auto"/>
          <w:sz w:val="24"/>
          <w:szCs w:val="24"/>
          <w:lang w:eastAsia="ar-SA"/>
        </w:rPr>
      </w:pPr>
      <w:bookmarkStart w:id="86" w:name="_Toc473720956"/>
      <w:bookmarkStart w:id="87" w:name="_Toc429415670"/>
      <w:r w:rsidRPr="00E86FB3">
        <w:rPr>
          <w:rFonts w:ascii="Times New Roman" w:hAnsi="Times New Roman" w:cs="Times New Roman"/>
          <w:bCs w:val="0"/>
          <w:i/>
          <w:iCs/>
          <w:color w:val="auto"/>
          <w:sz w:val="24"/>
          <w:szCs w:val="24"/>
          <w:lang w:eastAsia="ar-SA"/>
        </w:rPr>
        <w:t>Глава 4. Положение о подготовке документации по планировке территории органами местного самоуправления</w:t>
      </w:r>
      <w:bookmarkEnd w:id="86"/>
      <w:bookmarkEnd w:id="87"/>
    </w:p>
    <w:p w:rsidR="0060566F" w:rsidRPr="00E86FB3" w:rsidRDefault="0060566F" w:rsidP="007E5813">
      <w:pPr>
        <w:pStyle w:val="3"/>
        <w:keepLines w:val="0"/>
        <w:suppressAutoHyphens/>
        <w:spacing w:before="0"/>
        <w:jc w:val="both"/>
        <w:rPr>
          <w:rFonts w:ascii="Times New Roman" w:hAnsi="Times New Roman" w:cs="Times New Roman"/>
          <w:bCs w:val="0"/>
          <w:color w:val="auto"/>
          <w:lang w:eastAsia="ar-SA"/>
        </w:rPr>
      </w:pPr>
      <w:bookmarkStart w:id="88" w:name="_Toc282347520"/>
      <w:bookmarkStart w:id="89" w:name="_Toc429415671"/>
      <w:bookmarkStart w:id="90" w:name="_Toc424120753"/>
      <w:bookmarkStart w:id="91" w:name="_Toc410315194"/>
      <w:bookmarkStart w:id="92" w:name="_Toc400454216"/>
      <w:bookmarkStart w:id="93" w:name="_Toc392516669"/>
      <w:bookmarkStart w:id="94" w:name="_Toc380581537"/>
      <w:bookmarkStart w:id="95" w:name="_Toc379293260"/>
      <w:bookmarkStart w:id="96" w:name="_Toc339819804"/>
      <w:bookmarkStart w:id="97" w:name="_Toc321209559"/>
      <w:bookmarkStart w:id="98" w:name="_Toc473720957"/>
      <w:r w:rsidRPr="00E86FB3">
        <w:rPr>
          <w:rFonts w:ascii="Times New Roman" w:hAnsi="Times New Roman" w:cs="Times New Roman"/>
          <w:bCs w:val="0"/>
          <w:color w:val="auto"/>
          <w:lang w:eastAsia="ar-SA"/>
        </w:rPr>
        <w:t xml:space="preserve">Статья 10. Назначение, виды и состав документации по планировке территории </w:t>
      </w:r>
      <w:bookmarkEnd w:id="88"/>
      <w:r w:rsidRPr="00E86FB3">
        <w:rPr>
          <w:rFonts w:ascii="Times New Roman" w:hAnsi="Times New Roman" w:cs="Times New Roman"/>
          <w:bCs w:val="0"/>
          <w:color w:val="auto"/>
          <w:lang w:eastAsia="ar-SA"/>
        </w:rPr>
        <w:t>поселения</w:t>
      </w:r>
      <w:bookmarkEnd w:id="89"/>
      <w:bookmarkEnd w:id="90"/>
      <w:bookmarkEnd w:id="91"/>
      <w:bookmarkEnd w:id="92"/>
      <w:bookmarkEnd w:id="93"/>
      <w:bookmarkEnd w:id="94"/>
      <w:bookmarkEnd w:id="95"/>
      <w:bookmarkEnd w:id="96"/>
      <w:bookmarkEnd w:id="97"/>
      <w:r w:rsidRPr="00E86FB3">
        <w:rPr>
          <w:rFonts w:ascii="Times New Roman" w:hAnsi="Times New Roman" w:cs="Times New Roman"/>
          <w:bCs w:val="0"/>
          <w:color w:val="auto"/>
          <w:lang w:eastAsia="ar-SA"/>
        </w:rPr>
        <w:t xml:space="preserve"> Новобурасского муниципального образования</w:t>
      </w:r>
      <w:bookmarkEnd w:id="98"/>
    </w:p>
    <w:p w:rsidR="0060566F" w:rsidRPr="00E86FB3" w:rsidRDefault="0060566F" w:rsidP="007E5813">
      <w:pPr>
        <w:pStyle w:val="af0"/>
        <w:rPr>
          <w:lang w:val="ru-RU"/>
        </w:rPr>
      </w:pPr>
      <w:r w:rsidRPr="00E86FB3">
        <w:rPr>
          <w:lang w:val="ru-RU"/>
        </w:rPr>
        <w:t>1. Документация по планировке территорий включает в себя проекты планировки, проекты межевания, градостроительные планы земельных участков.</w:t>
      </w:r>
    </w:p>
    <w:p w:rsidR="0060566F" w:rsidRPr="00E86FB3" w:rsidRDefault="0060566F" w:rsidP="007E5813">
      <w:pPr>
        <w:pStyle w:val="af0"/>
        <w:rPr>
          <w:lang w:val="ru-RU"/>
        </w:rPr>
      </w:pPr>
      <w:r w:rsidRPr="00E86FB3">
        <w:rPr>
          <w:lang w:val="ru-RU"/>
        </w:rPr>
        <w:t>2. Подготовка документации по планировке территории муниципального образования осуществляется на основании генерального плана Новобурасского муниципального образования (при его разработке), настоящих Правил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 том числе вновь выявленных), границ зон с особыми условиями использования территорий</w:t>
      </w:r>
    </w:p>
    <w:p w:rsidR="0060566F" w:rsidRPr="00E86FB3" w:rsidRDefault="0060566F" w:rsidP="007E5813">
      <w:pPr>
        <w:pStyle w:val="af0"/>
        <w:rPr>
          <w:lang w:val="ru-RU"/>
        </w:rPr>
      </w:pPr>
      <w:bookmarkStart w:id="99" w:name="sub_4102"/>
      <w:r w:rsidRPr="00E86FB3">
        <w:rPr>
          <w:lang w:val="ru-RU"/>
        </w:rPr>
        <w:t>3. Подготовка документации по планировке территории муниципального образования осуществляется в отношении застроенных или подлежащих застройке территорий.</w:t>
      </w:r>
    </w:p>
    <w:p w:rsidR="0060566F" w:rsidRPr="00E86FB3" w:rsidRDefault="0060566F" w:rsidP="007E5813">
      <w:pPr>
        <w:pStyle w:val="af0"/>
        <w:rPr>
          <w:lang w:val="ru-RU"/>
        </w:rPr>
      </w:pPr>
      <w:bookmarkStart w:id="100" w:name="sub_4103"/>
      <w:bookmarkEnd w:id="99"/>
      <w:r w:rsidRPr="00E86FB3">
        <w:rPr>
          <w:lang w:val="ru-RU"/>
        </w:rPr>
        <w:t xml:space="preserve">4.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муниципального образования осуществляется в соответствии с земельным, водным, лесным и иным законодательством. </w:t>
      </w:r>
    </w:p>
    <w:p w:rsidR="0060566F" w:rsidRPr="00E86FB3" w:rsidRDefault="0060566F" w:rsidP="007E5813">
      <w:pPr>
        <w:pStyle w:val="af0"/>
        <w:rPr>
          <w:lang w:val="ru-RU"/>
        </w:rPr>
      </w:pPr>
      <w:r w:rsidRPr="00E86FB3">
        <w:rPr>
          <w:lang w:val="ru-RU"/>
        </w:rPr>
        <w:t>5. Не допускается осуществлять подготовку документации по планировке территории муниципального образования при отсутствии документов территориального планирования, за исключением случаев подготовки проектов межевания застроенных территорий и градостроительных планов земельных участков по заявлениям физических или юридических лиц.</w:t>
      </w:r>
    </w:p>
    <w:p w:rsidR="0060566F" w:rsidRPr="00E86FB3" w:rsidRDefault="0060566F" w:rsidP="007E5813">
      <w:pPr>
        <w:pStyle w:val="af0"/>
        <w:rPr>
          <w:lang w:val="ru-RU"/>
        </w:rPr>
      </w:pPr>
      <w:r w:rsidRPr="00E86FB3">
        <w:rPr>
          <w:lang w:val="ru-RU"/>
        </w:rPr>
        <w:t>6. При подготовке документации по планировке территории муниципального образования может осуществляться:</w:t>
      </w:r>
    </w:p>
    <w:p w:rsidR="0060566F" w:rsidRPr="00E86FB3" w:rsidRDefault="0060566F" w:rsidP="007E5813">
      <w:pPr>
        <w:pStyle w:val="af0"/>
        <w:numPr>
          <w:ilvl w:val="0"/>
          <w:numId w:val="1"/>
        </w:numPr>
        <w:ind w:left="0" w:firstLine="284"/>
        <w:rPr>
          <w:lang w:val="ru-RU"/>
        </w:rPr>
      </w:pPr>
      <w:r w:rsidRPr="00E86FB3">
        <w:rPr>
          <w:lang w:val="ru-RU"/>
        </w:rPr>
        <w:t>разработка проекта планировки территории в виде отдельного документа (без проекта межевания и градостроительных планов земельных участков в их составе);</w:t>
      </w:r>
    </w:p>
    <w:p w:rsidR="0060566F" w:rsidRPr="00E86FB3" w:rsidRDefault="0060566F" w:rsidP="007E5813">
      <w:pPr>
        <w:pStyle w:val="af0"/>
        <w:numPr>
          <w:ilvl w:val="0"/>
          <w:numId w:val="1"/>
        </w:numPr>
        <w:ind w:left="0" w:firstLine="284"/>
        <w:rPr>
          <w:lang w:val="ru-RU"/>
        </w:rPr>
      </w:pPr>
      <w:r w:rsidRPr="00E86FB3">
        <w:rPr>
          <w:lang w:val="ru-RU"/>
        </w:rPr>
        <w:t>разработка проекта планировки территории с проектом межевания в его составе без градостроительных планов земельных участков;</w:t>
      </w:r>
    </w:p>
    <w:p w:rsidR="0060566F" w:rsidRPr="00E86FB3" w:rsidRDefault="0060566F" w:rsidP="007E5813">
      <w:pPr>
        <w:pStyle w:val="af0"/>
        <w:numPr>
          <w:ilvl w:val="0"/>
          <w:numId w:val="1"/>
        </w:numPr>
        <w:ind w:left="0" w:firstLine="284"/>
        <w:rPr>
          <w:lang w:val="ru-RU"/>
        </w:rPr>
      </w:pPr>
      <w:r w:rsidRPr="00E86FB3">
        <w:rPr>
          <w:lang w:val="ru-RU"/>
        </w:rPr>
        <w:t>разработка проекта планировки территории с проектом межевания и градостроительными планами земельных участков в их составе;</w:t>
      </w:r>
    </w:p>
    <w:p w:rsidR="0060566F" w:rsidRPr="00E86FB3" w:rsidRDefault="0060566F" w:rsidP="007E5813">
      <w:pPr>
        <w:pStyle w:val="af0"/>
        <w:numPr>
          <w:ilvl w:val="0"/>
          <w:numId w:val="1"/>
        </w:numPr>
        <w:ind w:left="0" w:firstLine="284"/>
        <w:rPr>
          <w:lang w:val="ru-RU"/>
        </w:rPr>
      </w:pPr>
      <w:r w:rsidRPr="00E86FB3">
        <w:rPr>
          <w:lang w:val="ru-RU"/>
        </w:rPr>
        <w:lastRenderedPageBreak/>
        <w:t>разработка проекта межевания территории в виде отдельного документа (без градостроительных планов земельных участков в их составе);</w:t>
      </w:r>
    </w:p>
    <w:p w:rsidR="0060566F" w:rsidRPr="00E86FB3" w:rsidRDefault="0060566F" w:rsidP="007E5813">
      <w:pPr>
        <w:pStyle w:val="af0"/>
        <w:numPr>
          <w:ilvl w:val="0"/>
          <w:numId w:val="1"/>
        </w:numPr>
        <w:ind w:left="0" w:firstLine="284"/>
        <w:rPr>
          <w:lang w:val="ru-RU"/>
        </w:rPr>
      </w:pPr>
      <w:r w:rsidRPr="00E86FB3">
        <w:rPr>
          <w:lang w:val="ru-RU"/>
        </w:rPr>
        <w:t>разработка проекта межевания территории с градостроительными планами земельных участков;</w:t>
      </w:r>
    </w:p>
    <w:p w:rsidR="0060566F" w:rsidRPr="00E86FB3" w:rsidRDefault="0060566F" w:rsidP="007E5813">
      <w:pPr>
        <w:pStyle w:val="af0"/>
        <w:numPr>
          <w:ilvl w:val="0"/>
          <w:numId w:val="1"/>
        </w:numPr>
        <w:ind w:left="0" w:firstLine="284"/>
        <w:rPr>
          <w:lang w:val="ru-RU"/>
        </w:rPr>
      </w:pPr>
      <w:r w:rsidRPr="00E86FB3">
        <w:rPr>
          <w:lang w:val="ru-RU"/>
        </w:rPr>
        <w:t>разработка градостроительного плана земельного участка в виде отдельного документа.</w:t>
      </w:r>
    </w:p>
    <w:p w:rsidR="0060566F" w:rsidRPr="00E86FB3" w:rsidRDefault="0060566F" w:rsidP="007E5813">
      <w:pPr>
        <w:pStyle w:val="af0"/>
        <w:rPr>
          <w:lang w:val="ru-RU"/>
        </w:rPr>
      </w:pPr>
      <w:r w:rsidRPr="00E86FB3">
        <w:rPr>
          <w:lang w:val="ru-RU"/>
        </w:rPr>
        <w:t xml:space="preserve">7. Состав и содержание документации по планировке территории муниципального образования устанавливается в соответствии со статьями 42, 43 и 44 Градостроительного кодекса Российской Федерации, статьями 25, 26 Закона Саратовской области от 09.10.2006 </w:t>
      </w:r>
      <w:r w:rsidRPr="00E86FB3">
        <w:rPr>
          <w:lang w:val="ru-RU"/>
        </w:rPr>
        <w:br/>
        <w:t xml:space="preserve">№ 96-ЗСО «О регулировании градостроительной деятельности в Саратовской области» (с посл. </w:t>
      </w:r>
      <w:proofErr w:type="spellStart"/>
      <w:r w:rsidRPr="00E86FB3">
        <w:rPr>
          <w:lang w:val="ru-RU"/>
        </w:rPr>
        <w:t>изм</w:t>
      </w:r>
      <w:proofErr w:type="spellEnd"/>
      <w:r w:rsidRPr="00E86FB3">
        <w:rPr>
          <w:lang w:val="ru-RU"/>
        </w:rPr>
        <w:t xml:space="preserve">. и доп.) и может быть конкретизирован в градостроительном задании на подготовку такой документации, исходя из специфики развития территории. </w:t>
      </w:r>
    </w:p>
    <w:p w:rsidR="0060566F" w:rsidRPr="00E86FB3" w:rsidRDefault="0060566F" w:rsidP="007E5813">
      <w:pPr>
        <w:pStyle w:val="3"/>
        <w:keepLines w:val="0"/>
        <w:suppressAutoHyphens/>
        <w:spacing w:before="0"/>
        <w:jc w:val="both"/>
        <w:rPr>
          <w:rFonts w:ascii="Times New Roman" w:hAnsi="Times New Roman" w:cs="Times New Roman"/>
          <w:color w:val="auto"/>
          <w:lang w:eastAsia="ar-SA"/>
        </w:rPr>
      </w:pPr>
      <w:bookmarkStart w:id="101" w:name="_Toc429415672"/>
      <w:bookmarkStart w:id="102" w:name="_Toc424120754"/>
      <w:bookmarkStart w:id="103" w:name="_Toc410315195"/>
      <w:bookmarkStart w:id="104" w:name="_Toc400454217"/>
      <w:bookmarkStart w:id="105" w:name="_Toc392516670"/>
      <w:bookmarkStart w:id="106" w:name="_Toc380581538"/>
      <w:bookmarkStart w:id="107" w:name="_Toc379293261"/>
      <w:bookmarkStart w:id="108" w:name="_Toc339819805"/>
      <w:bookmarkStart w:id="109" w:name="_Toc321209560"/>
      <w:bookmarkStart w:id="110" w:name="_Toc282347521"/>
      <w:bookmarkStart w:id="111" w:name="_Toc473720958"/>
      <w:bookmarkStart w:id="112" w:name="sub_45"/>
      <w:bookmarkEnd w:id="100"/>
      <w:r w:rsidRPr="00E86FB3">
        <w:rPr>
          <w:rFonts w:ascii="Times New Roman" w:hAnsi="Times New Roman" w:cs="Times New Roman"/>
          <w:bCs w:val="0"/>
          <w:color w:val="auto"/>
          <w:lang w:eastAsia="ar-SA"/>
        </w:rPr>
        <w:t>Статья 11. Порядок подготовки, принятия решения об утверждении или об отклонении проектов планировки и проектов межевания территории</w:t>
      </w:r>
      <w:bookmarkEnd w:id="101"/>
      <w:bookmarkEnd w:id="102"/>
      <w:bookmarkEnd w:id="103"/>
      <w:bookmarkEnd w:id="104"/>
      <w:bookmarkEnd w:id="105"/>
      <w:bookmarkEnd w:id="106"/>
      <w:bookmarkEnd w:id="107"/>
      <w:bookmarkEnd w:id="108"/>
      <w:bookmarkEnd w:id="109"/>
      <w:bookmarkEnd w:id="110"/>
      <w:r w:rsidRPr="00E86FB3">
        <w:rPr>
          <w:rFonts w:ascii="Times New Roman" w:hAnsi="Times New Roman" w:cs="Times New Roman"/>
          <w:bCs w:val="0"/>
          <w:color w:val="auto"/>
          <w:lang w:eastAsia="ar-SA"/>
        </w:rPr>
        <w:t xml:space="preserve"> Новобурасского</w:t>
      </w:r>
      <w:r w:rsidRPr="00E86FB3">
        <w:rPr>
          <w:rFonts w:ascii="Times New Roman" w:hAnsi="Times New Roman" w:cs="Times New Roman"/>
          <w:color w:val="auto"/>
        </w:rPr>
        <w:t xml:space="preserve"> </w:t>
      </w:r>
      <w:r w:rsidRPr="00E86FB3">
        <w:rPr>
          <w:rFonts w:ascii="Times New Roman" w:hAnsi="Times New Roman" w:cs="Times New Roman"/>
          <w:bCs w:val="0"/>
          <w:color w:val="auto"/>
          <w:lang w:eastAsia="ar-SA"/>
        </w:rPr>
        <w:t>муниципального образования</w:t>
      </w:r>
      <w:bookmarkEnd w:id="111"/>
    </w:p>
    <w:p w:rsidR="0060566F" w:rsidRPr="00E86FB3" w:rsidRDefault="0060566F" w:rsidP="007E5813">
      <w:pPr>
        <w:pStyle w:val="af0"/>
        <w:rPr>
          <w:lang w:val="ru-RU"/>
        </w:rPr>
      </w:pPr>
      <w:bookmarkStart w:id="113" w:name="sub_4602"/>
      <w:bookmarkEnd w:id="112"/>
      <w:r w:rsidRPr="00E86FB3">
        <w:rPr>
          <w:lang w:val="ru-RU"/>
        </w:rPr>
        <w:t>1. Решение о подготовке проекта планировки и проекта межевания территории Новобурасского муниципального образования для размещения объектов капитального строительства местного значения принимается главой Новобурасского муниципального района путем издания постановления, в котором определяются границы соответствующей территории, порядок и сроки подготовки документации, ее содержание.</w:t>
      </w:r>
    </w:p>
    <w:p w:rsidR="0060566F" w:rsidRPr="00E86FB3" w:rsidRDefault="0060566F" w:rsidP="007E5813">
      <w:pPr>
        <w:pStyle w:val="af0"/>
        <w:rPr>
          <w:lang w:val="ru-RU"/>
        </w:rPr>
      </w:pPr>
      <w:r w:rsidRPr="00E86FB3">
        <w:rPr>
          <w:lang w:val="ru-RU"/>
        </w:rPr>
        <w:t xml:space="preserve">2. Решение главы Новобурасского муниципального района о подготовке документации по планировке территории муниципального образования (проекта планировки, проекта межевания) подлежит опубликованию (обнародованию) в порядке, установленном для официального опубликования муниципальных правовых актов, в течение трех дней со дня принятия такого решения. </w:t>
      </w:r>
    </w:p>
    <w:p w:rsidR="0060566F" w:rsidRPr="00E86FB3" w:rsidRDefault="0060566F" w:rsidP="007E5813">
      <w:pPr>
        <w:pStyle w:val="af0"/>
        <w:rPr>
          <w:lang w:val="ru-RU"/>
        </w:rPr>
      </w:pPr>
      <w:bookmarkStart w:id="114" w:name="sub_3804"/>
      <w:bookmarkStart w:id="115" w:name="sub_4605"/>
      <w:bookmarkEnd w:id="113"/>
      <w:r w:rsidRPr="00E86FB3">
        <w:rPr>
          <w:lang w:val="ru-RU"/>
        </w:rPr>
        <w:t>3. Заказ на подготовку документации по планировке территории муниципального образования выполняется в соответствии с законодательством Российской Федерации.</w:t>
      </w:r>
      <w:bookmarkEnd w:id="114"/>
    </w:p>
    <w:p w:rsidR="0060566F" w:rsidRPr="00E86FB3" w:rsidRDefault="0060566F" w:rsidP="007E5813">
      <w:pPr>
        <w:pStyle w:val="af0"/>
        <w:rPr>
          <w:lang w:val="ru-RU"/>
        </w:rPr>
      </w:pPr>
      <w:r w:rsidRPr="00E86FB3">
        <w:rPr>
          <w:lang w:val="ru-RU"/>
        </w:rPr>
        <w:t xml:space="preserve">4. Отдел строительства, архитектуры и ЖКХ администрации Новобурасского муниципального района (далее – отдел по архитектуре) осуществляет проверку документации по планировке территории муниципального образования на соответствие требованиям, установленным частью 2 статьи 10 настоящих Правил. По результатам проверки указанный орган принимает соответствующее решение о направлении документации по планировке территории муниципального образования главе Новобурасского муниципального района, или об отклонении такой документации и о направлении ее на доработку. </w:t>
      </w:r>
    </w:p>
    <w:p w:rsidR="0060566F" w:rsidRPr="00E86FB3" w:rsidRDefault="0060566F" w:rsidP="007E5813">
      <w:pPr>
        <w:pStyle w:val="af0"/>
        <w:rPr>
          <w:lang w:val="ru-RU"/>
        </w:rPr>
      </w:pPr>
      <w:r w:rsidRPr="00E86FB3">
        <w:rPr>
          <w:lang w:val="ru-RU"/>
        </w:rPr>
        <w:t>5. Проекты планировки и проекты межевания территории муниципального образования, подготовленные в составе документации по планировке территории муниципального образования, до их утверждения подлежат обязательному рассмотрению на публичных слушаниях.</w:t>
      </w:r>
    </w:p>
    <w:p w:rsidR="0060566F" w:rsidRPr="00E86FB3" w:rsidRDefault="0060566F" w:rsidP="007E5813">
      <w:pPr>
        <w:pStyle w:val="af0"/>
        <w:rPr>
          <w:lang w:val="ru-RU"/>
        </w:rPr>
      </w:pPr>
      <w:bookmarkStart w:id="116" w:name="sub_4606"/>
      <w:bookmarkEnd w:id="115"/>
      <w:r w:rsidRPr="00E86FB3">
        <w:rPr>
          <w:lang w:val="ru-RU"/>
        </w:rPr>
        <w:t xml:space="preserve">6. Порядок организации и проведения публичных слушаний по проекту планировки территории муниципального образования и проекту межевания территории муниципального образования определяется Уставом </w:t>
      </w:r>
      <w:bookmarkStart w:id="117" w:name="sub_4607"/>
      <w:bookmarkEnd w:id="116"/>
      <w:r w:rsidRPr="00E86FB3">
        <w:rPr>
          <w:lang w:val="ru-RU"/>
        </w:rPr>
        <w:t>Новобурасского муниципального района.</w:t>
      </w:r>
    </w:p>
    <w:p w:rsidR="0060566F" w:rsidRPr="00E86FB3" w:rsidRDefault="0060566F" w:rsidP="007E5813">
      <w:pPr>
        <w:pStyle w:val="af0"/>
        <w:rPr>
          <w:lang w:val="ru-RU"/>
        </w:rPr>
      </w:pPr>
      <w:r w:rsidRPr="00E86FB3">
        <w:rPr>
          <w:lang w:val="ru-RU"/>
        </w:rPr>
        <w:t>7. Публичные слушания по проекту планировки территории муниципального образования и проекту межевания территории муниципального образования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60566F" w:rsidRPr="00E86FB3" w:rsidRDefault="0060566F" w:rsidP="007E5813">
      <w:pPr>
        <w:pStyle w:val="af0"/>
        <w:rPr>
          <w:lang w:val="ru-RU"/>
        </w:rPr>
      </w:pPr>
      <w:bookmarkStart w:id="118" w:name="sub_46010"/>
      <w:bookmarkEnd w:id="117"/>
      <w:r w:rsidRPr="00E86FB3">
        <w:rPr>
          <w:lang w:val="ru-RU"/>
        </w:rPr>
        <w:t>8. Заключение о результатах публичных слушаний по проекту планировки территории муниципального образования и проекту межевания территории муниципального образования подлежит опубликованию в порядке, установленном для официального опубликования муниципальных правовых актов, иной официальной информации.</w:t>
      </w:r>
      <w:bookmarkStart w:id="119" w:name="sub_46011"/>
      <w:bookmarkEnd w:id="118"/>
    </w:p>
    <w:p w:rsidR="0060566F" w:rsidRPr="00E86FB3" w:rsidRDefault="0060566F" w:rsidP="007E5813">
      <w:pPr>
        <w:pStyle w:val="af0"/>
        <w:rPr>
          <w:lang w:val="ru-RU"/>
        </w:rPr>
      </w:pPr>
      <w:r w:rsidRPr="00E86FB3">
        <w:rPr>
          <w:lang w:val="ru-RU"/>
        </w:rPr>
        <w:t>9.</w:t>
      </w:r>
      <w:bookmarkStart w:id="120" w:name="sub_46013"/>
      <w:bookmarkEnd w:id="119"/>
      <w:r w:rsidRPr="00E86FB3">
        <w:rPr>
          <w:lang w:val="ru-RU"/>
        </w:rPr>
        <w:t xml:space="preserve"> Управление по вопросам землепользования, имущества, муниципальной собственности и градостроительства (далее Управление) направляет главе Новобурасского муниципального района подготовленную документацию по планировке территории муниципального образования, </w:t>
      </w:r>
      <w:r w:rsidRPr="00E86FB3">
        <w:rPr>
          <w:lang w:val="ru-RU"/>
        </w:rPr>
        <w:lastRenderedPageBreak/>
        <w:t xml:space="preserve">протокол публичных слушаний по проекту планировки территории муниципального образования и проекту межевания территории муниципального образования и заключение о результатах публичных слушаний не позднее чем через пятнадцать дней со дня проведения публичных слушаний. </w:t>
      </w:r>
    </w:p>
    <w:p w:rsidR="0060566F" w:rsidRPr="00E86FB3" w:rsidRDefault="0060566F" w:rsidP="007E5813">
      <w:pPr>
        <w:pStyle w:val="af0"/>
        <w:rPr>
          <w:lang w:val="ru-RU"/>
        </w:rPr>
      </w:pPr>
      <w:r w:rsidRPr="00E86FB3">
        <w:rPr>
          <w:lang w:val="ru-RU"/>
        </w:rPr>
        <w:t>10. Глава Новобурасского муниципального района с учетом протокола публичных слушаний по проекту планировки территории муниципального образования и проекту межевания территории муниципального образования и заключения о результатах публичных слушаний принимает решение, в виде постановления, об утверждении документации по планировке территории муниципального образования или об отклонении такой документации и о направлении ее на доработку с учетом указанных протокола и заключения.</w:t>
      </w:r>
    </w:p>
    <w:p w:rsidR="0060566F" w:rsidRPr="00E86FB3" w:rsidRDefault="0060566F" w:rsidP="007E5813">
      <w:pPr>
        <w:pStyle w:val="af0"/>
        <w:rPr>
          <w:lang w:val="ru-RU"/>
        </w:rPr>
      </w:pPr>
      <w:bookmarkStart w:id="121" w:name="sub_46014"/>
      <w:bookmarkEnd w:id="120"/>
      <w:r w:rsidRPr="00E86FB3">
        <w:rPr>
          <w:lang w:val="ru-RU"/>
        </w:rPr>
        <w:t xml:space="preserve">11. Утвержденная документация по планировке территории муниципального образования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w:t>
      </w:r>
      <w:bookmarkStart w:id="122" w:name="sub_46015"/>
      <w:bookmarkEnd w:id="121"/>
    </w:p>
    <w:p w:rsidR="0060566F" w:rsidRPr="00E86FB3" w:rsidRDefault="0060566F" w:rsidP="00223740">
      <w:pPr>
        <w:pStyle w:val="af0"/>
        <w:rPr>
          <w:lang w:val="ru-RU"/>
        </w:rPr>
      </w:pPr>
      <w:r w:rsidRPr="00E86FB3">
        <w:rPr>
          <w:lang w:val="ru-RU"/>
        </w:rPr>
        <w:t xml:space="preserve">12. На основании документации по планировке территории муниципального образования, утвержденной главой Новобурасского муниципального района Собрание депутатов Новобурасского муниципального района, вправе вносить изменения в правила землепользования и застройки в части уточнения установленных </w:t>
      </w:r>
      <w:hyperlink r:id="rId70" w:anchor="sub_109" w:history="1">
        <w:r w:rsidRPr="00E86FB3">
          <w:rPr>
            <w:rStyle w:val="a5"/>
            <w:color w:val="auto"/>
            <w:lang w:val="ru-RU"/>
          </w:rPr>
          <w:t>градостроительными регламентами</w:t>
        </w:r>
      </w:hyperlink>
      <w:r w:rsidRPr="00E86FB3">
        <w:rPr>
          <w:lang w:val="ru-RU"/>
        </w:rPr>
        <w:t xml:space="preserve"> предельных параметров разрешенного </w:t>
      </w:r>
      <w:hyperlink r:id="rId71" w:anchor="sub_1013" w:history="1">
        <w:r w:rsidRPr="00E86FB3">
          <w:rPr>
            <w:rStyle w:val="a5"/>
            <w:color w:val="auto"/>
            <w:lang w:val="ru-RU"/>
          </w:rPr>
          <w:t>строительства</w:t>
        </w:r>
      </w:hyperlink>
      <w:r w:rsidRPr="00E86FB3">
        <w:rPr>
          <w:lang w:val="ru-RU"/>
        </w:rPr>
        <w:t xml:space="preserve"> и </w:t>
      </w:r>
      <w:hyperlink r:id="rId72" w:anchor="sub_1014" w:history="1">
        <w:r w:rsidRPr="00E86FB3">
          <w:rPr>
            <w:rStyle w:val="a5"/>
            <w:color w:val="auto"/>
            <w:lang w:val="ru-RU"/>
          </w:rPr>
          <w:t>реконструкции</w:t>
        </w:r>
      </w:hyperlink>
      <w:r w:rsidRPr="00E86FB3">
        <w:rPr>
          <w:lang w:val="ru-RU"/>
        </w:rPr>
        <w:t xml:space="preserve"> </w:t>
      </w:r>
      <w:hyperlink r:id="rId73" w:anchor="sub_1010" w:history="1">
        <w:r w:rsidRPr="00E86FB3">
          <w:rPr>
            <w:rStyle w:val="a5"/>
            <w:color w:val="auto"/>
            <w:lang w:val="ru-RU"/>
          </w:rPr>
          <w:t>объектов капитального строительства</w:t>
        </w:r>
      </w:hyperlink>
      <w:r w:rsidRPr="00E86FB3">
        <w:rPr>
          <w:lang w:val="ru-RU"/>
        </w:rPr>
        <w:t>.</w:t>
      </w:r>
      <w:bookmarkEnd w:id="122"/>
    </w:p>
    <w:p w:rsidR="0060566F" w:rsidRPr="00E86FB3" w:rsidRDefault="0060566F" w:rsidP="007E5813">
      <w:pPr>
        <w:pStyle w:val="3"/>
        <w:keepLines w:val="0"/>
        <w:suppressAutoHyphens/>
        <w:spacing w:before="0"/>
        <w:jc w:val="both"/>
        <w:rPr>
          <w:rFonts w:ascii="Times New Roman" w:hAnsi="Times New Roman" w:cs="Times New Roman"/>
          <w:color w:val="auto"/>
          <w:lang w:eastAsia="ar-SA"/>
        </w:rPr>
      </w:pPr>
      <w:bookmarkStart w:id="123" w:name="_Toc473720959"/>
      <w:bookmarkStart w:id="124" w:name="_Toc429415673"/>
      <w:bookmarkStart w:id="125" w:name="_Toc424120755"/>
      <w:bookmarkStart w:id="126" w:name="_Toc410315196"/>
      <w:bookmarkStart w:id="127" w:name="_Toc400454218"/>
      <w:bookmarkStart w:id="128" w:name="_Toc392516671"/>
      <w:bookmarkStart w:id="129" w:name="_Toc380581539"/>
      <w:bookmarkStart w:id="130" w:name="_Toc379293262"/>
      <w:bookmarkStart w:id="131" w:name="_Toc339819806"/>
      <w:bookmarkStart w:id="132" w:name="_Toc321209561"/>
      <w:bookmarkStart w:id="133" w:name="_Toc282347522"/>
      <w:r w:rsidRPr="00E86FB3">
        <w:rPr>
          <w:rFonts w:ascii="Times New Roman" w:hAnsi="Times New Roman" w:cs="Times New Roman"/>
          <w:bCs w:val="0"/>
          <w:color w:val="auto"/>
          <w:lang w:eastAsia="ar-SA"/>
        </w:rPr>
        <w:t>Статья 12. Порядок подготовки градостроительных планов земельных участков</w:t>
      </w:r>
      <w:bookmarkEnd w:id="123"/>
      <w:bookmarkEnd w:id="124"/>
      <w:bookmarkEnd w:id="125"/>
      <w:bookmarkEnd w:id="126"/>
      <w:bookmarkEnd w:id="127"/>
      <w:bookmarkEnd w:id="128"/>
      <w:bookmarkEnd w:id="129"/>
      <w:bookmarkEnd w:id="130"/>
      <w:bookmarkEnd w:id="131"/>
      <w:bookmarkEnd w:id="132"/>
      <w:bookmarkEnd w:id="133"/>
    </w:p>
    <w:p w:rsidR="0060566F" w:rsidRPr="00E86FB3" w:rsidRDefault="0060566F" w:rsidP="007E5813">
      <w:pPr>
        <w:pStyle w:val="af0"/>
        <w:rPr>
          <w:lang w:val="ru-RU"/>
        </w:rPr>
      </w:pPr>
      <w:r w:rsidRPr="00E86FB3">
        <w:rPr>
          <w:lang w:val="ru-RU"/>
        </w:rPr>
        <w:t>1. 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(за исключением линейных объектов) земельным участкам.</w:t>
      </w:r>
    </w:p>
    <w:p w:rsidR="0060566F" w:rsidRPr="00E86FB3" w:rsidRDefault="0060566F" w:rsidP="007E5813">
      <w:pPr>
        <w:pStyle w:val="af0"/>
        <w:rPr>
          <w:lang w:val="ru-RU"/>
        </w:rPr>
      </w:pPr>
      <w:r w:rsidRPr="00E86FB3">
        <w:rPr>
          <w:lang w:val="ru-RU"/>
        </w:rPr>
        <w:t xml:space="preserve">2. Подготовка градостроительного плана земельного участка осуществляется отделом по архитектуре, чертеж градостроительного плана земельного участка – проектной организацией по заявке заинтересованного лица на основании: проекта планировки, проекта межевания, информации о градостроительных регламентах. </w:t>
      </w:r>
    </w:p>
    <w:p w:rsidR="0060566F" w:rsidRPr="00E86FB3" w:rsidRDefault="0060566F" w:rsidP="007E5813">
      <w:pPr>
        <w:pStyle w:val="af0"/>
        <w:rPr>
          <w:lang w:val="ru-RU"/>
        </w:rPr>
      </w:pPr>
      <w:r w:rsidRPr="00E86FB3">
        <w:rPr>
          <w:lang w:val="ru-RU"/>
        </w:rPr>
        <w:t>3. Подготовка градостроительных планов земельных участков осуществляется:</w:t>
      </w:r>
    </w:p>
    <w:p w:rsidR="0060566F" w:rsidRPr="00E86FB3" w:rsidRDefault="0060566F" w:rsidP="007E5813">
      <w:pPr>
        <w:pStyle w:val="af0"/>
        <w:numPr>
          <w:ilvl w:val="0"/>
          <w:numId w:val="1"/>
        </w:numPr>
        <w:ind w:left="0" w:firstLine="284"/>
        <w:rPr>
          <w:lang w:val="ru-RU"/>
        </w:rPr>
      </w:pPr>
      <w:r w:rsidRPr="00E86FB3">
        <w:rPr>
          <w:lang w:val="ru-RU"/>
        </w:rPr>
        <w:t>в составе проектов межевания территории – в случаях, когда на соответствующих территориях земельные участки не сформированы;</w:t>
      </w:r>
    </w:p>
    <w:p w:rsidR="0060566F" w:rsidRPr="00E86FB3" w:rsidRDefault="0060566F" w:rsidP="007E5813">
      <w:pPr>
        <w:pStyle w:val="af0"/>
        <w:numPr>
          <w:ilvl w:val="0"/>
          <w:numId w:val="1"/>
        </w:numPr>
        <w:ind w:left="0" w:firstLine="284"/>
        <w:rPr>
          <w:lang w:val="ru-RU"/>
        </w:rPr>
      </w:pPr>
      <w:r w:rsidRPr="00E86FB3">
        <w:rPr>
          <w:lang w:val="ru-RU"/>
        </w:rPr>
        <w:t>в виде отдельных документов – в случаях, когда на ранее сформированных земельных участках планируется осуществить строительство, реконструкцию объектов капитального строительства.</w:t>
      </w:r>
    </w:p>
    <w:p w:rsidR="0060566F" w:rsidRPr="00E86FB3" w:rsidRDefault="0060566F" w:rsidP="007E5813">
      <w:pPr>
        <w:pStyle w:val="af0"/>
        <w:rPr>
          <w:lang w:val="ru-RU"/>
        </w:rPr>
      </w:pPr>
      <w:r w:rsidRPr="00E86FB3">
        <w:rPr>
          <w:lang w:val="ru-RU"/>
        </w:rPr>
        <w:t>4. В составе градостроительного плана земельного участка указываются:</w:t>
      </w:r>
    </w:p>
    <w:p w:rsidR="0060566F" w:rsidRPr="00E86FB3" w:rsidRDefault="0060566F" w:rsidP="007E5813">
      <w:pPr>
        <w:pStyle w:val="af0"/>
        <w:numPr>
          <w:ilvl w:val="0"/>
          <w:numId w:val="1"/>
        </w:numPr>
        <w:ind w:left="0" w:firstLine="284"/>
        <w:rPr>
          <w:lang w:val="ru-RU"/>
        </w:rPr>
      </w:pPr>
      <w:bookmarkStart w:id="134" w:name="sub_40031"/>
      <w:r w:rsidRPr="00E86FB3">
        <w:rPr>
          <w:lang w:val="ru-RU"/>
        </w:rPr>
        <w:t>границы земельного участка;</w:t>
      </w:r>
    </w:p>
    <w:p w:rsidR="0060566F" w:rsidRPr="00E86FB3" w:rsidRDefault="0060566F" w:rsidP="007E5813">
      <w:pPr>
        <w:pStyle w:val="af0"/>
        <w:numPr>
          <w:ilvl w:val="0"/>
          <w:numId w:val="1"/>
        </w:numPr>
        <w:ind w:left="0" w:firstLine="284"/>
        <w:rPr>
          <w:lang w:val="ru-RU"/>
        </w:rPr>
      </w:pPr>
      <w:bookmarkStart w:id="135" w:name="sub_40032"/>
      <w:bookmarkEnd w:id="134"/>
      <w:r w:rsidRPr="00E86FB3">
        <w:rPr>
          <w:lang w:val="ru-RU"/>
        </w:rPr>
        <w:t>границы зон действия публичных сервитутов, установление которых обусловлено наличием инженерно-технических коммуникаций, необходимостью обеспечения проезда, прохода, установления иных ограничений использования земельных участков и объектов капитального строительства в пользу неограниченного круга лиц;</w:t>
      </w:r>
    </w:p>
    <w:p w:rsidR="0060566F" w:rsidRPr="00E86FB3" w:rsidRDefault="0060566F" w:rsidP="007E5813">
      <w:pPr>
        <w:pStyle w:val="af0"/>
        <w:numPr>
          <w:ilvl w:val="0"/>
          <w:numId w:val="1"/>
        </w:numPr>
        <w:ind w:left="0" w:firstLine="284"/>
        <w:rPr>
          <w:lang w:val="ru-RU"/>
        </w:rPr>
      </w:pPr>
      <w:bookmarkStart w:id="136" w:name="sub_40033"/>
      <w:bookmarkEnd w:id="135"/>
      <w:r w:rsidRPr="00E86FB3">
        <w:rPr>
          <w:lang w:val="ru-RU"/>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0566F" w:rsidRPr="00E86FB3" w:rsidRDefault="0060566F" w:rsidP="007E5813">
      <w:pPr>
        <w:pStyle w:val="af0"/>
        <w:numPr>
          <w:ilvl w:val="0"/>
          <w:numId w:val="1"/>
        </w:numPr>
        <w:ind w:left="0" w:firstLine="284"/>
        <w:rPr>
          <w:lang w:val="ru-RU"/>
        </w:rPr>
      </w:pPr>
      <w:bookmarkStart w:id="137" w:name="sub_40034"/>
      <w:bookmarkEnd w:id="136"/>
      <w:r w:rsidRPr="00E86FB3">
        <w:rPr>
          <w:lang w:val="ru-RU"/>
        </w:rPr>
        <w:t>информация о градостроительных регламентах (в случае, если на земельный участок распространяется действие градостроительных регламентов). При этом в градостроительном плане земельного участка, за исключением случаев предоставления земельного участка для государственных нужд, должна содержаться информация обо всех предусмотренных градостроительными регламентами видах разрешенного использования земельного участка;</w:t>
      </w:r>
    </w:p>
    <w:p w:rsidR="0060566F" w:rsidRPr="00E86FB3" w:rsidRDefault="0060566F" w:rsidP="007E5813">
      <w:pPr>
        <w:pStyle w:val="af0"/>
        <w:numPr>
          <w:ilvl w:val="0"/>
          <w:numId w:val="1"/>
        </w:numPr>
        <w:ind w:left="0" w:firstLine="284"/>
        <w:rPr>
          <w:lang w:val="ru-RU"/>
        </w:rPr>
      </w:pPr>
      <w:bookmarkStart w:id="138" w:name="sub_40035"/>
      <w:bookmarkEnd w:id="137"/>
      <w:r w:rsidRPr="00E86FB3">
        <w:rPr>
          <w:lang w:val="ru-RU"/>
        </w:rPr>
        <w:t>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градостроительных регламентов или для земельного участка не устанавливается градостроительные регламенты);</w:t>
      </w:r>
    </w:p>
    <w:p w:rsidR="0060566F" w:rsidRPr="00E86FB3" w:rsidRDefault="0060566F" w:rsidP="007E5813">
      <w:pPr>
        <w:pStyle w:val="af0"/>
        <w:numPr>
          <w:ilvl w:val="0"/>
          <w:numId w:val="1"/>
        </w:numPr>
        <w:ind w:left="0" w:firstLine="284"/>
        <w:rPr>
          <w:lang w:val="ru-RU"/>
        </w:rPr>
      </w:pPr>
      <w:bookmarkStart w:id="139" w:name="sub_40036"/>
      <w:bookmarkEnd w:id="138"/>
      <w:r w:rsidRPr="00E86FB3">
        <w:rPr>
          <w:lang w:val="ru-RU"/>
        </w:rPr>
        <w:lastRenderedPageBreak/>
        <w:t>информация о расположенных в границах земельного участка объектах капитального строительства, объектах культурного наследия;</w:t>
      </w:r>
    </w:p>
    <w:p w:rsidR="0060566F" w:rsidRPr="00E86FB3" w:rsidRDefault="0060566F" w:rsidP="007E5813">
      <w:pPr>
        <w:pStyle w:val="af0"/>
        <w:numPr>
          <w:ilvl w:val="0"/>
          <w:numId w:val="1"/>
        </w:numPr>
        <w:ind w:left="0" w:firstLine="284"/>
        <w:rPr>
          <w:lang w:val="ru-RU"/>
        </w:rPr>
      </w:pPr>
      <w:bookmarkStart w:id="140" w:name="sub_40037"/>
      <w:bookmarkEnd w:id="139"/>
      <w:r w:rsidRPr="00E86FB3">
        <w:rPr>
          <w:lang w:val="ru-RU"/>
        </w:rPr>
        <w:t>информация о технических условиях подключения объектов капитального строительства к сетям инженерно-технического обеспечения;</w:t>
      </w:r>
    </w:p>
    <w:p w:rsidR="0060566F" w:rsidRPr="00E86FB3" w:rsidRDefault="0060566F" w:rsidP="007E5813">
      <w:pPr>
        <w:pStyle w:val="af0"/>
        <w:numPr>
          <w:ilvl w:val="0"/>
          <w:numId w:val="1"/>
        </w:numPr>
        <w:ind w:left="0" w:firstLine="284"/>
        <w:rPr>
          <w:lang w:val="ru-RU"/>
        </w:rPr>
      </w:pPr>
      <w:r w:rsidRPr="00E86FB3">
        <w:rPr>
          <w:lang w:val="ru-RU"/>
        </w:rPr>
        <w:t xml:space="preserve">информация о технических условиях подключения (технологического присоединения) объектов капитального строительства к сетям инженерно-технического обеспечения </w:t>
      </w:r>
      <w:bookmarkStart w:id="141" w:name="sub_40038"/>
      <w:bookmarkEnd w:id="140"/>
      <w:r w:rsidRPr="00E86FB3">
        <w:rPr>
          <w:lang w:val="ru-RU"/>
        </w:rPr>
        <w:t>границы зоны планируемого размещения объектов капитального строительства для государственных нужд.</w:t>
      </w:r>
    </w:p>
    <w:bookmarkEnd w:id="141"/>
    <w:p w:rsidR="0060566F" w:rsidRPr="00E86FB3" w:rsidRDefault="0060566F" w:rsidP="007E5813">
      <w:pPr>
        <w:pStyle w:val="af0"/>
        <w:rPr>
          <w:lang w:val="ru-RU"/>
        </w:rPr>
      </w:pPr>
      <w:r w:rsidRPr="00E86FB3">
        <w:rPr>
          <w:lang w:val="ru-RU"/>
        </w:rPr>
        <w:t>5. В состав градостроительного плана земельного участка может включаться информация о возможности или невозможности его разделения на несколько земельных участков.</w:t>
      </w:r>
    </w:p>
    <w:p w:rsidR="0060566F" w:rsidRPr="00E86FB3" w:rsidRDefault="0060566F" w:rsidP="007E5813">
      <w:pPr>
        <w:pStyle w:val="af0"/>
        <w:rPr>
          <w:lang w:val="ru-RU"/>
        </w:rPr>
      </w:pPr>
      <w:r w:rsidRPr="00E86FB3">
        <w:rPr>
          <w:lang w:val="ru-RU"/>
        </w:rPr>
        <w:t xml:space="preserve">6. Градостроительные планы земельных участков утверждаются в установленном порядке главой Новобурасского муниципального района. </w:t>
      </w:r>
    </w:p>
    <w:p w:rsidR="0060566F" w:rsidRPr="00E86FB3" w:rsidRDefault="0060566F" w:rsidP="007E5813">
      <w:pPr>
        <w:pStyle w:val="af0"/>
        <w:rPr>
          <w:lang w:val="ru-RU"/>
        </w:rPr>
      </w:pPr>
    </w:p>
    <w:p w:rsidR="0060566F" w:rsidRPr="00E86FB3" w:rsidRDefault="0060566F" w:rsidP="00223740">
      <w:pPr>
        <w:pStyle w:val="af0"/>
        <w:rPr>
          <w:lang w:val="ru-RU"/>
        </w:rPr>
      </w:pPr>
      <w:r w:rsidRPr="00E86FB3">
        <w:rPr>
          <w:lang w:val="ru-RU"/>
        </w:rPr>
        <w:t>7. Градостроительные планы земельных участков являются основанием для подготовки проектной документации для строительства, реконструкции объектов капитального строительства, выдачи разрешений на строительство, выдачи разрешений на ввод объектов в эксплуатацию.</w:t>
      </w:r>
    </w:p>
    <w:p w:rsidR="00ED399A" w:rsidRPr="00E86FB3" w:rsidRDefault="0060566F" w:rsidP="00223740">
      <w:pPr>
        <w:pStyle w:val="2"/>
        <w:keepLines w:val="0"/>
        <w:suppressAutoHyphens/>
        <w:spacing w:before="0"/>
        <w:jc w:val="center"/>
        <w:rPr>
          <w:rFonts w:ascii="Times New Roman" w:hAnsi="Times New Roman" w:cs="Times New Roman"/>
          <w:bCs w:val="0"/>
          <w:i/>
          <w:iCs/>
          <w:color w:val="auto"/>
          <w:sz w:val="24"/>
          <w:szCs w:val="24"/>
          <w:lang w:eastAsia="ar-SA"/>
        </w:rPr>
      </w:pPr>
      <w:bookmarkStart w:id="142" w:name="_Toc473720960"/>
      <w:bookmarkStart w:id="143" w:name="_Toc429415674"/>
      <w:bookmarkStart w:id="144" w:name="_Toc312188802"/>
      <w:bookmarkStart w:id="145" w:name="_Toc196878906"/>
      <w:r w:rsidRPr="00E86FB3">
        <w:rPr>
          <w:rFonts w:ascii="Times New Roman" w:hAnsi="Times New Roman" w:cs="Times New Roman"/>
          <w:bCs w:val="0"/>
          <w:i/>
          <w:iCs/>
          <w:color w:val="auto"/>
          <w:sz w:val="24"/>
          <w:szCs w:val="24"/>
          <w:lang w:eastAsia="ar-SA"/>
        </w:rPr>
        <w:t>Глава 5. Положение о проведении публичных слушаний по вопросам землепользования и застройки</w:t>
      </w:r>
      <w:bookmarkEnd w:id="142"/>
      <w:bookmarkEnd w:id="143"/>
    </w:p>
    <w:p w:rsidR="0060566F" w:rsidRPr="00E86FB3" w:rsidRDefault="0060566F" w:rsidP="007E5813">
      <w:pPr>
        <w:pStyle w:val="3"/>
        <w:keepLines w:val="0"/>
        <w:suppressAutoHyphens/>
        <w:spacing w:before="0"/>
        <w:jc w:val="both"/>
        <w:rPr>
          <w:rFonts w:ascii="Times New Roman" w:hAnsi="Times New Roman" w:cs="Times New Roman"/>
          <w:bCs w:val="0"/>
          <w:color w:val="auto"/>
          <w:lang w:eastAsia="ar-SA"/>
        </w:rPr>
      </w:pPr>
      <w:bookmarkStart w:id="146" w:name="_Toc473720961"/>
      <w:bookmarkStart w:id="147" w:name="_Toc429415675"/>
      <w:bookmarkStart w:id="148" w:name="_Toc424120757"/>
      <w:bookmarkStart w:id="149" w:name="_Toc410315198"/>
      <w:bookmarkStart w:id="150" w:name="_Toc400454220"/>
      <w:bookmarkStart w:id="151" w:name="_Toc392516673"/>
      <w:bookmarkStart w:id="152" w:name="_Toc380581541"/>
      <w:bookmarkStart w:id="153" w:name="_Toc379293264"/>
      <w:bookmarkStart w:id="154" w:name="_Toc339819808"/>
      <w:bookmarkStart w:id="155" w:name="_Toc321209563"/>
      <w:bookmarkStart w:id="156" w:name="_Toc282347524"/>
      <w:bookmarkEnd w:id="144"/>
      <w:bookmarkEnd w:id="145"/>
      <w:r w:rsidRPr="00E86FB3">
        <w:rPr>
          <w:rFonts w:ascii="Times New Roman" w:hAnsi="Times New Roman" w:cs="Times New Roman"/>
          <w:bCs w:val="0"/>
          <w:color w:val="auto"/>
          <w:lang w:eastAsia="ar-SA"/>
        </w:rPr>
        <w:t>Статья 13. Общие положения организации и проведения публичных слушаний по вопросам градостроительной деятельности, регулирования землепользования и застройки</w:t>
      </w:r>
      <w:bookmarkEnd w:id="146"/>
      <w:bookmarkEnd w:id="147"/>
      <w:bookmarkEnd w:id="148"/>
      <w:bookmarkEnd w:id="149"/>
      <w:bookmarkEnd w:id="150"/>
      <w:bookmarkEnd w:id="151"/>
      <w:bookmarkEnd w:id="152"/>
      <w:bookmarkEnd w:id="153"/>
      <w:bookmarkEnd w:id="154"/>
      <w:bookmarkEnd w:id="155"/>
      <w:bookmarkEnd w:id="156"/>
    </w:p>
    <w:p w:rsidR="0060566F" w:rsidRPr="00E86FB3" w:rsidRDefault="0060566F" w:rsidP="007E5813">
      <w:pPr>
        <w:pStyle w:val="af0"/>
        <w:rPr>
          <w:lang w:val="ru-RU"/>
        </w:rPr>
      </w:pPr>
      <w:r w:rsidRPr="00E86FB3">
        <w:rPr>
          <w:lang w:val="ru-RU"/>
        </w:rPr>
        <w:t>1. Публичные слушания по вопросам землепользования и застройки Новобурасского муниципального образования (далее – публичные слушания) проводятся в целях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rsidR="0060566F" w:rsidRPr="00E86FB3" w:rsidRDefault="0060566F" w:rsidP="007E5813">
      <w:pPr>
        <w:pStyle w:val="af0"/>
        <w:rPr>
          <w:lang w:val="ru-RU"/>
        </w:rPr>
      </w:pPr>
      <w:r w:rsidRPr="00E86FB3">
        <w:rPr>
          <w:lang w:val="ru-RU"/>
        </w:rPr>
        <w:t>2. Публичные слушания проводятся в случаях:</w:t>
      </w:r>
    </w:p>
    <w:p w:rsidR="0060566F" w:rsidRPr="00E86FB3" w:rsidRDefault="0060566F" w:rsidP="007E5813">
      <w:pPr>
        <w:pStyle w:val="af0"/>
        <w:numPr>
          <w:ilvl w:val="0"/>
          <w:numId w:val="1"/>
        </w:numPr>
        <w:ind w:left="0" w:firstLine="284"/>
        <w:rPr>
          <w:lang w:val="ru-RU"/>
        </w:rPr>
      </w:pPr>
      <w:r w:rsidRPr="00E86FB3">
        <w:rPr>
          <w:lang w:val="ru-RU"/>
        </w:rPr>
        <w:t>предоставления разрешения на условно разрешенный вид использования земельного участка или объекта капитального строительства;</w:t>
      </w:r>
    </w:p>
    <w:p w:rsidR="0060566F" w:rsidRPr="00E86FB3" w:rsidRDefault="0060566F" w:rsidP="007E5813">
      <w:pPr>
        <w:pStyle w:val="af0"/>
        <w:numPr>
          <w:ilvl w:val="0"/>
          <w:numId w:val="1"/>
        </w:numPr>
        <w:ind w:left="0" w:firstLine="284"/>
        <w:rPr>
          <w:lang w:val="ru-RU"/>
        </w:rPr>
      </w:pPr>
      <w:r w:rsidRPr="00E86FB3">
        <w:rPr>
          <w:lang w:val="ru-RU"/>
        </w:rPr>
        <w:t>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60566F" w:rsidRPr="00E86FB3" w:rsidRDefault="0060566F" w:rsidP="007E5813">
      <w:pPr>
        <w:pStyle w:val="af0"/>
        <w:numPr>
          <w:ilvl w:val="0"/>
          <w:numId w:val="1"/>
        </w:numPr>
        <w:ind w:left="0" w:firstLine="284"/>
        <w:rPr>
          <w:lang w:val="ru-RU"/>
        </w:rPr>
      </w:pPr>
      <w:r w:rsidRPr="00E86FB3">
        <w:rPr>
          <w:lang w:val="ru-RU"/>
        </w:rPr>
        <w:t>подготовки проекта генерального плана Новобурасского муниципального образования, в том числе внесения в него изменений;</w:t>
      </w:r>
    </w:p>
    <w:p w:rsidR="0060566F" w:rsidRPr="00E86FB3" w:rsidRDefault="0060566F" w:rsidP="007E5813">
      <w:pPr>
        <w:pStyle w:val="af0"/>
        <w:numPr>
          <w:ilvl w:val="0"/>
          <w:numId w:val="1"/>
        </w:numPr>
        <w:ind w:left="0" w:firstLine="284"/>
        <w:rPr>
          <w:lang w:val="ru-RU"/>
        </w:rPr>
      </w:pPr>
      <w:r w:rsidRPr="00E86FB3">
        <w:rPr>
          <w:lang w:val="ru-RU"/>
        </w:rPr>
        <w:t>подготовки проектов планировки и проектов межевания для размещения объектов капитального строительства местного значения на территории Новобурасского муниципального образования;</w:t>
      </w:r>
    </w:p>
    <w:p w:rsidR="0060566F" w:rsidRPr="00E86FB3" w:rsidRDefault="0060566F" w:rsidP="007E5813">
      <w:pPr>
        <w:pStyle w:val="af0"/>
        <w:numPr>
          <w:ilvl w:val="0"/>
          <w:numId w:val="1"/>
        </w:numPr>
        <w:ind w:left="0" w:firstLine="284"/>
        <w:rPr>
          <w:lang w:val="ru-RU"/>
        </w:rPr>
      </w:pPr>
      <w:r w:rsidRPr="00E86FB3">
        <w:rPr>
          <w:lang w:val="ru-RU"/>
        </w:rPr>
        <w:t>подготовки проекта Правила землепользования и застройки Новобурасского муниципального образования, в том числе внесения в них изменений;</w:t>
      </w:r>
    </w:p>
    <w:p w:rsidR="0060566F" w:rsidRPr="00E86FB3" w:rsidRDefault="0060566F" w:rsidP="007E5813">
      <w:pPr>
        <w:pStyle w:val="af0"/>
        <w:numPr>
          <w:ilvl w:val="0"/>
          <w:numId w:val="1"/>
        </w:numPr>
        <w:ind w:left="0" w:firstLine="284"/>
        <w:rPr>
          <w:lang w:val="ru-RU"/>
        </w:rPr>
      </w:pPr>
      <w:r w:rsidRPr="00E86FB3">
        <w:rPr>
          <w:lang w:val="ru-RU"/>
        </w:rPr>
        <w:t>установления (прекращения) публичных сервитутов.</w:t>
      </w:r>
    </w:p>
    <w:p w:rsidR="0060566F" w:rsidRPr="00E86FB3" w:rsidRDefault="0060566F" w:rsidP="007E5813">
      <w:pPr>
        <w:pStyle w:val="af0"/>
        <w:rPr>
          <w:lang w:val="ru-RU"/>
        </w:rPr>
      </w:pPr>
      <w:r w:rsidRPr="00E86FB3">
        <w:rPr>
          <w:lang w:val="ru-RU"/>
        </w:rPr>
        <w:t>3. Публичные слушания проводятся Комиссией на основании решения главы Новобурасского муниципального района.</w:t>
      </w:r>
    </w:p>
    <w:p w:rsidR="0060566F" w:rsidRPr="00E86FB3" w:rsidRDefault="0060566F" w:rsidP="007E5813">
      <w:pPr>
        <w:pStyle w:val="af0"/>
        <w:rPr>
          <w:lang w:val="ru-RU"/>
        </w:rPr>
      </w:pPr>
      <w:r w:rsidRPr="00E86FB3">
        <w:rPr>
          <w:lang w:val="ru-RU"/>
        </w:rPr>
        <w:t>4. Проведение публичных слушаний осуществляется в соответствии с Уставом Новобурасского муниципального района Саратовской области и нормативными правовыми актами представительного органа местного самоуправления Новобурасского муниципального района Саратовской области.</w:t>
      </w:r>
    </w:p>
    <w:p w:rsidR="0060566F" w:rsidRPr="00E86FB3" w:rsidRDefault="0060566F" w:rsidP="007E5813">
      <w:pPr>
        <w:pStyle w:val="af0"/>
        <w:rPr>
          <w:lang w:val="ru-RU"/>
        </w:rPr>
      </w:pPr>
      <w:r w:rsidRPr="00E86FB3">
        <w:rPr>
          <w:lang w:val="ru-RU"/>
        </w:rPr>
        <w:t>5. Результаты публичных слушаний носят рекомендательный характер для органов местного самоуправления района.</w:t>
      </w:r>
    </w:p>
    <w:p w:rsidR="0060566F" w:rsidRPr="00E86FB3" w:rsidRDefault="0060566F" w:rsidP="007E5813">
      <w:pPr>
        <w:pStyle w:val="af0"/>
        <w:rPr>
          <w:lang w:val="ru-RU"/>
        </w:rPr>
      </w:pPr>
      <w:r w:rsidRPr="00E86FB3">
        <w:rPr>
          <w:lang w:val="ru-RU"/>
        </w:rPr>
        <w:t>6. В решении о проведении публичных слушаний указываются:</w:t>
      </w:r>
    </w:p>
    <w:p w:rsidR="0060566F" w:rsidRPr="00E86FB3" w:rsidRDefault="0060566F" w:rsidP="007E5813">
      <w:pPr>
        <w:pStyle w:val="af0"/>
        <w:numPr>
          <w:ilvl w:val="0"/>
          <w:numId w:val="1"/>
        </w:numPr>
        <w:ind w:left="0" w:firstLine="284"/>
        <w:rPr>
          <w:lang w:val="ru-RU"/>
        </w:rPr>
      </w:pPr>
      <w:r w:rsidRPr="00E86FB3">
        <w:rPr>
          <w:lang w:val="ru-RU"/>
        </w:rPr>
        <w:t>наименование вопроса, выносимого на публичные слушания;</w:t>
      </w:r>
    </w:p>
    <w:p w:rsidR="0060566F" w:rsidRPr="00E86FB3" w:rsidRDefault="0060566F" w:rsidP="007E5813">
      <w:pPr>
        <w:pStyle w:val="af0"/>
        <w:numPr>
          <w:ilvl w:val="0"/>
          <w:numId w:val="1"/>
        </w:numPr>
        <w:ind w:left="0" w:firstLine="284"/>
        <w:rPr>
          <w:lang w:val="ru-RU"/>
        </w:rPr>
      </w:pPr>
      <w:r w:rsidRPr="00E86FB3">
        <w:rPr>
          <w:lang w:val="ru-RU"/>
        </w:rPr>
        <w:t>сроки и порядок проведения публичных слушаний;</w:t>
      </w:r>
    </w:p>
    <w:p w:rsidR="0060566F" w:rsidRPr="00E86FB3" w:rsidRDefault="0060566F" w:rsidP="00223740">
      <w:pPr>
        <w:pStyle w:val="af0"/>
        <w:numPr>
          <w:ilvl w:val="0"/>
          <w:numId w:val="1"/>
        </w:numPr>
        <w:ind w:left="0" w:firstLine="284"/>
        <w:rPr>
          <w:lang w:val="ru-RU"/>
        </w:rPr>
      </w:pPr>
      <w:r w:rsidRPr="00E86FB3">
        <w:rPr>
          <w:lang w:val="ru-RU"/>
        </w:rPr>
        <w:t>место проведения публичных слушаний.</w:t>
      </w:r>
    </w:p>
    <w:p w:rsidR="0060566F" w:rsidRPr="00E86FB3" w:rsidRDefault="0060566F" w:rsidP="007E5813">
      <w:pPr>
        <w:pStyle w:val="3"/>
        <w:keepLines w:val="0"/>
        <w:suppressAutoHyphens/>
        <w:spacing w:before="0"/>
        <w:jc w:val="both"/>
        <w:rPr>
          <w:rFonts w:ascii="Times New Roman" w:hAnsi="Times New Roman" w:cs="Times New Roman"/>
          <w:color w:val="auto"/>
          <w:lang w:eastAsia="ar-SA"/>
        </w:rPr>
      </w:pPr>
      <w:bookmarkStart w:id="157" w:name="_Toc473720962"/>
      <w:bookmarkStart w:id="158" w:name="_Toc429415676"/>
      <w:bookmarkStart w:id="159" w:name="_Toc424120758"/>
      <w:bookmarkStart w:id="160" w:name="_Toc410315199"/>
      <w:bookmarkStart w:id="161" w:name="_Toc400454221"/>
      <w:bookmarkStart w:id="162" w:name="_Toc392516674"/>
      <w:bookmarkStart w:id="163" w:name="_Toc380581542"/>
      <w:bookmarkStart w:id="164" w:name="_Toc379293265"/>
      <w:bookmarkStart w:id="165" w:name="_Toc339819809"/>
      <w:r w:rsidRPr="00E86FB3">
        <w:rPr>
          <w:rFonts w:ascii="Times New Roman" w:hAnsi="Times New Roman" w:cs="Times New Roman"/>
          <w:bCs w:val="0"/>
          <w:color w:val="auto"/>
          <w:lang w:eastAsia="ar-SA"/>
        </w:rPr>
        <w:t>Статья 14. Сроки проведения публичных слушаний</w:t>
      </w:r>
      <w:bookmarkEnd w:id="157"/>
      <w:bookmarkEnd w:id="158"/>
      <w:bookmarkEnd w:id="159"/>
      <w:bookmarkEnd w:id="160"/>
      <w:bookmarkEnd w:id="161"/>
      <w:bookmarkEnd w:id="162"/>
      <w:bookmarkEnd w:id="163"/>
      <w:bookmarkEnd w:id="164"/>
      <w:bookmarkEnd w:id="165"/>
    </w:p>
    <w:p w:rsidR="0060566F" w:rsidRPr="00E86FB3" w:rsidRDefault="0060566F" w:rsidP="007E5813">
      <w:pPr>
        <w:pStyle w:val="af0"/>
        <w:rPr>
          <w:lang w:val="ru-RU"/>
        </w:rPr>
      </w:pPr>
      <w:r w:rsidRPr="00E86FB3">
        <w:rPr>
          <w:lang w:val="ru-RU"/>
        </w:rPr>
        <w:t xml:space="preserve">1. Срок проведения публичных слушаний с момента оповещения жителей Новобурасского муниципального образования о времени и месте их проведений до дня опубликования заключения о результатах публичных слушаний по проекту генерального плана Новобурасского </w:t>
      </w:r>
      <w:r w:rsidRPr="00E86FB3">
        <w:rPr>
          <w:lang w:val="ru-RU"/>
        </w:rPr>
        <w:lastRenderedPageBreak/>
        <w:t>муниципального образования не может быть менее одного и более трех месяцев. По проекту Правил землепользования и застройки и проектам по внесению изменений в Правила не может быть менее двух и более четырех месяцев со дня опубликования соответствующего проекта.</w:t>
      </w:r>
    </w:p>
    <w:p w:rsidR="0060566F" w:rsidRPr="00E86FB3" w:rsidRDefault="0060566F" w:rsidP="007E5813">
      <w:pPr>
        <w:pStyle w:val="af0"/>
        <w:rPr>
          <w:lang w:val="ru-RU"/>
        </w:rPr>
      </w:pPr>
      <w:r w:rsidRPr="00E86FB3">
        <w:rPr>
          <w:lang w:val="ru-RU"/>
        </w:rPr>
        <w:t xml:space="preserve">2. Публичные слушания по вопросам предоставления разрешения на условно разрешенный вид использования земельного участка или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 проводятся в течение одного месяца с момента оповещения жителей муниципального образования о времени и месте их проведения до дня официального опубликования заключения о результатах публичных слушаний. </w:t>
      </w:r>
    </w:p>
    <w:p w:rsidR="0060566F" w:rsidRPr="00E86FB3" w:rsidRDefault="0060566F" w:rsidP="00223740">
      <w:pPr>
        <w:pStyle w:val="af0"/>
        <w:rPr>
          <w:lang w:val="ru-RU"/>
        </w:rPr>
      </w:pPr>
      <w:r w:rsidRPr="00E86FB3">
        <w:rPr>
          <w:lang w:val="ru-RU"/>
        </w:rPr>
        <w:t>3. Публичные слушания по проектам планировки территории и проектам межевания территории, подготовленные в составе документации по планировке территории проводятся в течение одного месяца со дня оповещения жителей о времени и месте их проведения до дня официального опубликования заключения о результатах публичных слушаний.</w:t>
      </w:r>
    </w:p>
    <w:p w:rsidR="0060566F" w:rsidRPr="00E86FB3" w:rsidRDefault="0060566F" w:rsidP="007E5813">
      <w:pPr>
        <w:pStyle w:val="3"/>
        <w:keepLines w:val="0"/>
        <w:suppressAutoHyphens/>
        <w:spacing w:before="0"/>
        <w:jc w:val="both"/>
        <w:rPr>
          <w:rFonts w:ascii="Times New Roman" w:hAnsi="Times New Roman" w:cs="Times New Roman"/>
          <w:color w:val="auto"/>
          <w:lang w:eastAsia="ar-SA"/>
        </w:rPr>
      </w:pPr>
      <w:bookmarkStart w:id="166" w:name="_Toc473720963"/>
      <w:bookmarkStart w:id="167" w:name="_Toc429415677"/>
      <w:bookmarkStart w:id="168" w:name="_Toc424120759"/>
      <w:bookmarkStart w:id="169" w:name="_Toc410315200"/>
      <w:bookmarkStart w:id="170" w:name="_Toc400454222"/>
      <w:bookmarkStart w:id="171" w:name="_Toc392516675"/>
      <w:bookmarkStart w:id="172" w:name="_Toc380581543"/>
      <w:bookmarkStart w:id="173" w:name="_Toc379293266"/>
      <w:bookmarkStart w:id="174" w:name="_Toc339819810"/>
      <w:bookmarkStart w:id="175" w:name="_Toc321209565"/>
      <w:bookmarkStart w:id="176" w:name="_Toc282347526"/>
      <w:r w:rsidRPr="00E86FB3">
        <w:rPr>
          <w:rFonts w:ascii="Times New Roman" w:hAnsi="Times New Roman" w:cs="Times New Roman"/>
          <w:bCs w:val="0"/>
          <w:color w:val="auto"/>
          <w:lang w:eastAsia="ar-SA"/>
        </w:rPr>
        <w:t>Статья 15. Полномочия Комиссии в области организации и проведения публичных слушаний</w:t>
      </w:r>
      <w:bookmarkEnd w:id="166"/>
      <w:bookmarkEnd w:id="167"/>
      <w:bookmarkEnd w:id="168"/>
      <w:bookmarkEnd w:id="169"/>
      <w:bookmarkEnd w:id="170"/>
      <w:bookmarkEnd w:id="171"/>
      <w:bookmarkEnd w:id="172"/>
      <w:bookmarkEnd w:id="173"/>
      <w:bookmarkEnd w:id="174"/>
      <w:bookmarkEnd w:id="175"/>
      <w:bookmarkEnd w:id="176"/>
    </w:p>
    <w:p w:rsidR="0060566F" w:rsidRPr="00E86FB3" w:rsidRDefault="0060566F" w:rsidP="007E5813">
      <w:pPr>
        <w:pStyle w:val="af0"/>
        <w:rPr>
          <w:lang w:val="ru-RU"/>
        </w:rPr>
      </w:pPr>
      <w:r w:rsidRPr="00E86FB3">
        <w:rPr>
          <w:lang w:val="ru-RU"/>
        </w:rPr>
        <w:t xml:space="preserve">1. Со дня принятия решения о проведении публичных слушаний Комиссия: </w:t>
      </w:r>
    </w:p>
    <w:p w:rsidR="0060566F" w:rsidRPr="00E86FB3" w:rsidRDefault="0060566F" w:rsidP="007E5813">
      <w:pPr>
        <w:pStyle w:val="af0"/>
        <w:numPr>
          <w:ilvl w:val="0"/>
          <w:numId w:val="1"/>
        </w:numPr>
        <w:ind w:left="0" w:firstLine="284"/>
        <w:rPr>
          <w:lang w:val="ru-RU"/>
        </w:rPr>
      </w:pPr>
      <w:r w:rsidRPr="00E86FB3">
        <w:rPr>
          <w:lang w:val="ru-RU"/>
        </w:rPr>
        <w:t xml:space="preserve">обеспечивает заблаговременное обнародование темы и перечня вопросов публичных слушаний; </w:t>
      </w:r>
    </w:p>
    <w:p w:rsidR="0060566F" w:rsidRPr="00E86FB3" w:rsidRDefault="0060566F" w:rsidP="007E5813">
      <w:pPr>
        <w:pStyle w:val="af0"/>
        <w:numPr>
          <w:ilvl w:val="0"/>
          <w:numId w:val="1"/>
        </w:numPr>
        <w:ind w:left="0" w:firstLine="284"/>
        <w:rPr>
          <w:lang w:val="ru-RU"/>
        </w:rPr>
      </w:pPr>
      <w:r w:rsidRPr="00E86FB3">
        <w:rPr>
          <w:lang w:val="ru-RU"/>
        </w:rPr>
        <w:t xml:space="preserve">организует выставки, экспозиции демонстрационных материалов, проектов, документов, выносимых на публичные слушания, выступления представителей органов местного самоуправления, разработчиков проектов документов или изменений к ним на собраниях жителей. </w:t>
      </w:r>
    </w:p>
    <w:p w:rsidR="0060566F" w:rsidRPr="00E86FB3" w:rsidRDefault="0060566F" w:rsidP="007E5813">
      <w:pPr>
        <w:pStyle w:val="af0"/>
        <w:numPr>
          <w:ilvl w:val="0"/>
          <w:numId w:val="1"/>
        </w:numPr>
        <w:ind w:left="0" w:firstLine="284"/>
        <w:rPr>
          <w:lang w:val="ru-RU"/>
        </w:rPr>
      </w:pPr>
      <w:r w:rsidRPr="00E86FB3">
        <w:rPr>
          <w:lang w:val="ru-RU"/>
        </w:rPr>
        <w:t>содействует участникам публичных слушаний в получении информации, необходимой им для подготовки рекомендаций по вопросам публичных слушаний и в представлении информации на публичных слушаниях;</w:t>
      </w:r>
    </w:p>
    <w:p w:rsidR="0060566F" w:rsidRPr="00E86FB3" w:rsidRDefault="0060566F" w:rsidP="007E5813">
      <w:pPr>
        <w:pStyle w:val="af0"/>
        <w:numPr>
          <w:ilvl w:val="0"/>
          <w:numId w:val="1"/>
        </w:numPr>
        <w:ind w:left="0" w:firstLine="284"/>
        <w:rPr>
          <w:lang w:val="ru-RU"/>
        </w:rPr>
      </w:pPr>
      <w:r w:rsidRPr="00E86FB3">
        <w:rPr>
          <w:lang w:val="ru-RU"/>
        </w:rPr>
        <w:t>организует подготовку проекта заключения публичных слушаний, состоящего из рекомендаций и предложений по каждому из вопросов, выносимых на публичные слушания;</w:t>
      </w:r>
    </w:p>
    <w:p w:rsidR="0060566F" w:rsidRPr="00E86FB3" w:rsidRDefault="0060566F" w:rsidP="007E5813">
      <w:pPr>
        <w:pStyle w:val="af0"/>
        <w:numPr>
          <w:ilvl w:val="0"/>
          <w:numId w:val="1"/>
        </w:numPr>
        <w:ind w:left="0" w:firstLine="284"/>
        <w:rPr>
          <w:lang w:val="ru-RU"/>
        </w:rPr>
      </w:pPr>
      <w:r w:rsidRPr="00E86FB3">
        <w:rPr>
          <w:lang w:val="ru-RU"/>
        </w:rPr>
        <w:t>назначает председателя и секретаря публичных слушаний для ведения публичных слушаний и составления протокола публичных слушаний;</w:t>
      </w:r>
    </w:p>
    <w:p w:rsidR="0060566F" w:rsidRPr="00E86FB3" w:rsidRDefault="0060566F" w:rsidP="007E5813">
      <w:pPr>
        <w:pStyle w:val="af0"/>
        <w:numPr>
          <w:ilvl w:val="0"/>
          <w:numId w:val="1"/>
        </w:numPr>
        <w:ind w:left="0" w:firstLine="284"/>
        <w:rPr>
          <w:lang w:val="ru-RU"/>
        </w:rPr>
      </w:pPr>
      <w:r w:rsidRPr="00E86FB3">
        <w:rPr>
          <w:lang w:val="ru-RU"/>
        </w:rPr>
        <w:t xml:space="preserve">оповещает население муниципального образования об инициаторах, дате, месте проведения, теме и вопросах, выносимых на публичные слушания; </w:t>
      </w:r>
    </w:p>
    <w:p w:rsidR="0060566F" w:rsidRPr="00E86FB3" w:rsidRDefault="0060566F" w:rsidP="007E5813">
      <w:pPr>
        <w:pStyle w:val="af0"/>
        <w:numPr>
          <w:ilvl w:val="0"/>
          <w:numId w:val="1"/>
        </w:numPr>
        <w:ind w:left="0" w:firstLine="284"/>
        <w:rPr>
          <w:lang w:val="ru-RU"/>
        </w:rPr>
      </w:pPr>
      <w:r w:rsidRPr="00E86FB3">
        <w:rPr>
          <w:lang w:val="ru-RU"/>
        </w:rPr>
        <w:t>осуществляет иные полномочия.</w:t>
      </w:r>
    </w:p>
    <w:p w:rsidR="0060566F" w:rsidRPr="00E86FB3" w:rsidRDefault="0060566F" w:rsidP="00223740">
      <w:pPr>
        <w:pStyle w:val="af0"/>
        <w:rPr>
          <w:lang w:val="ru-RU"/>
        </w:rPr>
      </w:pPr>
      <w:r w:rsidRPr="00E86FB3">
        <w:rPr>
          <w:lang w:val="ru-RU"/>
        </w:rPr>
        <w:t>В случаях, когда решаются вопросы об изъятии земельных участков путем выкупа, резервирования земельных участков, объектов капитального строительства для обеспечения реализации государственных и муниципальных нужд, правообладатели земельных участков и объектов капитального строительства, расположенных в границах указанных зон, информируются персонально о предстоящем публичном слушании.</w:t>
      </w:r>
    </w:p>
    <w:p w:rsidR="0060566F" w:rsidRPr="00E86FB3" w:rsidRDefault="0060566F" w:rsidP="007E5813">
      <w:pPr>
        <w:pStyle w:val="3"/>
        <w:keepLines w:val="0"/>
        <w:suppressAutoHyphens/>
        <w:spacing w:before="0"/>
        <w:jc w:val="both"/>
        <w:rPr>
          <w:rFonts w:ascii="Times New Roman" w:hAnsi="Times New Roman" w:cs="Times New Roman"/>
          <w:color w:val="auto"/>
          <w:lang w:eastAsia="ar-SA"/>
        </w:rPr>
      </w:pPr>
      <w:bookmarkStart w:id="177" w:name="_Toc473720964"/>
      <w:bookmarkStart w:id="178" w:name="_Toc429415678"/>
      <w:bookmarkStart w:id="179" w:name="_Toc424120760"/>
      <w:bookmarkStart w:id="180" w:name="_Toc410315201"/>
      <w:bookmarkStart w:id="181" w:name="_Toc400454223"/>
      <w:bookmarkStart w:id="182" w:name="_Toc392516676"/>
      <w:bookmarkStart w:id="183" w:name="_Toc380581544"/>
      <w:bookmarkStart w:id="184" w:name="_Toc379293267"/>
      <w:bookmarkStart w:id="185" w:name="_Toc339819811"/>
      <w:r w:rsidRPr="00E86FB3">
        <w:rPr>
          <w:rFonts w:ascii="Times New Roman" w:hAnsi="Times New Roman" w:cs="Times New Roman"/>
          <w:bCs w:val="0"/>
          <w:color w:val="auto"/>
          <w:lang w:eastAsia="ar-SA"/>
        </w:rPr>
        <w:t>Статья 16. Проведение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и на отклонение от предельных параметров разрешенного строительства, реконструкции объектов капитального строительства</w:t>
      </w:r>
      <w:bookmarkEnd w:id="177"/>
      <w:bookmarkEnd w:id="178"/>
      <w:bookmarkEnd w:id="179"/>
      <w:bookmarkEnd w:id="180"/>
      <w:bookmarkEnd w:id="181"/>
      <w:bookmarkEnd w:id="182"/>
      <w:bookmarkEnd w:id="183"/>
      <w:bookmarkEnd w:id="184"/>
      <w:bookmarkEnd w:id="185"/>
    </w:p>
    <w:p w:rsidR="0060566F" w:rsidRPr="00E86FB3" w:rsidRDefault="0060566F" w:rsidP="007E5813">
      <w:pPr>
        <w:pStyle w:val="af0"/>
        <w:rPr>
          <w:lang w:val="ru-RU"/>
        </w:rPr>
      </w:pPr>
      <w:r w:rsidRPr="00E86FB3">
        <w:rPr>
          <w:lang w:val="ru-RU"/>
        </w:rPr>
        <w:t>1. Для проведения публичных слушаний по вопросам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либо в предоставлении разрешения на отклонение от предельных параметров разрешенного строительства, реконструкции объектов капитального строительства заинтересованное физическое или юридическое лицо направляет соответствующее заявление в Комиссию.</w:t>
      </w:r>
    </w:p>
    <w:p w:rsidR="0060566F" w:rsidRPr="00E86FB3" w:rsidRDefault="0060566F" w:rsidP="007E5813">
      <w:pPr>
        <w:pStyle w:val="af0"/>
        <w:rPr>
          <w:lang w:val="ru-RU"/>
        </w:rPr>
      </w:pPr>
      <w:r w:rsidRPr="00E86FB3">
        <w:rPr>
          <w:lang w:val="ru-RU"/>
        </w:rPr>
        <w:t>2. Публичные слушания проводятся Комиссией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в отношении которого испрашивается разрешение.</w:t>
      </w:r>
    </w:p>
    <w:p w:rsidR="0060566F" w:rsidRPr="00E86FB3" w:rsidRDefault="0060566F" w:rsidP="007E5813">
      <w:pPr>
        <w:pStyle w:val="af0"/>
        <w:rPr>
          <w:lang w:val="ru-RU"/>
        </w:rPr>
      </w:pPr>
      <w:r w:rsidRPr="00E86FB3">
        <w:rPr>
          <w:lang w:val="ru-RU"/>
        </w:rPr>
        <w:t xml:space="preserve">В случае если условно разрешенный вид использования земельного участка или объекта капитального строительства,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w:t>
      </w:r>
      <w:r w:rsidRPr="00E86FB3">
        <w:rPr>
          <w:lang w:val="ru-RU"/>
        </w:rPr>
        <w:lastRenderedPageBreak/>
        <w:t>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60566F" w:rsidRPr="00E86FB3" w:rsidRDefault="0060566F" w:rsidP="007E5813">
      <w:pPr>
        <w:pStyle w:val="af0"/>
        <w:rPr>
          <w:lang w:val="ru-RU"/>
        </w:rPr>
      </w:pPr>
      <w:r w:rsidRPr="00E86FB3">
        <w:rPr>
          <w:lang w:val="ru-RU"/>
        </w:rPr>
        <w:t>3. Комиссия направляет письменные сообщения о проведении публичных слушаний по вопросу предоставления соответствующего разрешения правообладателям земельных участков, имеющие общие границы с земельным участком, применительно к которому испрашивается разрешение, правообладателям помещений, являющихся частью объекта капитального строительства, применительно к которому испрашивается разрешение. Указанные сообщения отправляются не позднее 10 дней со дня поступления заявления заинтересованного лица о предоставлении соответствующего разрешения. В сообщении содержится информация о виде испрашиваемого разрешения, объекта, в отношении которого оно испрашивается, времени и месте проведения публичных слушаний.</w:t>
      </w:r>
    </w:p>
    <w:p w:rsidR="0060566F" w:rsidRPr="00E86FB3" w:rsidRDefault="0060566F" w:rsidP="007E5813">
      <w:pPr>
        <w:pStyle w:val="af0"/>
        <w:rPr>
          <w:lang w:val="ru-RU"/>
        </w:rPr>
      </w:pPr>
      <w:r w:rsidRPr="00E86FB3">
        <w:rPr>
          <w:lang w:val="ru-RU"/>
        </w:rPr>
        <w:t xml:space="preserve">4.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Новобурасского муниципального образования. </w:t>
      </w:r>
    </w:p>
    <w:p w:rsidR="0060566F" w:rsidRPr="00E86FB3" w:rsidRDefault="0060566F" w:rsidP="007E5813">
      <w:pPr>
        <w:pStyle w:val="af0"/>
        <w:rPr>
          <w:lang w:val="ru-RU"/>
        </w:rPr>
      </w:pPr>
      <w:r w:rsidRPr="00E86FB3">
        <w:rPr>
          <w:lang w:val="ru-RU"/>
        </w:rPr>
        <w:t>5. На основании рекомендаций Комиссии глава Новобурасского муниципального образования принимает решение о предоставлении разрешения или об отказе в его предоставлении. Указанное решение подлежит официальному обнародованию.</w:t>
      </w:r>
    </w:p>
    <w:p w:rsidR="0060566F" w:rsidRPr="00E86FB3" w:rsidRDefault="0060566F" w:rsidP="007E5813">
      <w:pPr>
        <w:pStyle w:val="3"/>
        <w:keepLines w:val="0"/>
        <w:suppressAutoHyphens/>
        <w:spacing w:before="0"/>
        <w:jc w:val="both"/>
        <w:rPr>
          <w:rFonts w:ascii="Times New Roman" w:hAnsi="Times New Roman" w:cs="Times New Roman"/>
          <w:color w:val="auto"/>
          <w:lang w:eastAsia="ar-SA"/>
        </w:rPr>
      </w:pPr>
      <w:bookmarkStart w:id="186" w:name="_Toc429415679"/>
      <w:bookmarkStart w:id="187" w:name="_Toc424120761"/>
      <w:bookmarkStart w:id="188" w:name="_Toc410315202"/>
      <w:bookmarkStart w:id="189" w:name="_Toc400454224"/>
      <w:bookmarkStart w:id="190" w:name="_Toc392516677"/>
      <w:bookmarkStart w:id="191" w:name="_Toc380581545"/>
      <w:bookmarkStart w:id="192" w:name="_Toc379293268"/>
      <w:bookmarkStart w:id="193" w:name="_Toc339819812"/>
      <w:bookmarkStart w:id="194" w:name="_Toc321209567"/>
      <w:bookmarkStart w:id="195" w:name="_Toc473720965"/>
      <w:r w:rsidRPr="00E86FB3">
        <w:rPr>
          <w:rFonts w:ascii="Times New Roman" w:hAnsi="Times New Roman" w:cs="Times New Roman"/>
          <w:bCs w:val="0"/>
          <w:color w:val="auto"/>
          <w:lang w:eastAsia="ar-SA"/>
        </w:rPr>
        <w:t>Статья 17. Организация и проведение публичных слушаний по проектам планировки территории Новобурасского муниципального образования и проектам межевания территории Новобурасского муниципального образования, подготовленным в составе документации по планировке территории</w:t>
      </w:r>
      <w:bookmarkEnd w:id="186"/>
      <w:bookmarkEnd w:id="187"/>
      <w:bookmarkEnd w:id="188"/>
      <w:bookmarkEnd w:id="189"/>
      <w:bookmarkEnd w:id="190"/>
      <w:bookmarkEnd w:id="191"/>
      <w:bookmarkEnd w:id="192"/>
      <w:bookmarkEnd w:id="193"/>
      <w:bookmarkEnd w:id="194"/>
      <w:r w:rsidRPr="00E86FB3">
        <w:rPr>
          <w:rFonts w:ascii="Times New Roman" w:hAnsi="Times New Roman" w:cs="Times New Roman"/>
          <w:bCs w:val="0"/>
          <w:color w:val="auto"/>
          <w:lang w:eastAsia="ar-SA"/>
        </w:rPr>
        <w:t xml:space="preserve"> Новобурасского муниципального образования</w:t>
      </w:r>
      <w:bookmarkEnd w:id="195"/>
    </w:p>
    <w:p w:rsidR="0060566F" w:rsidRPr="00E86FB3" w:rsidRDefault="0060566F" w:rsidP="007E5813">
      <w:pPr>
        <w:pStyle w:val="af0"/>
        <w:rPr>
          <w:lang w:val="ru-RU"/>
        </w:rPr>
      </w:pPr>
      <w:r w:rsidRPr="00E86FB3">
        <w:rPr>
          <w:lang w:val="ru-RU"/>
        </w:rPr>
        <w:t>1. Публичные слушания по вопросу рассмотрения проектов планировки территории муниципального образования и проектов межевания территории муниципального образования проводятся Комиссией по решению главы Новобурасского муниципального района.</w:t>
      </w:r>
    </w:p>
    <w:p w:rsidR="0060566F" w:rsidRPr="00E86FB3" w:rsidRDefault="0060566F" w:rsidP="007E5813">
      <w:pPr>
        <w:pStyle w:val="af0"/>
        <w:rPr>
          <w:lang w:val="ru-RU"/>
        </w:rPr>
      </w:pPr>
      <w:r w:rsidRPr="00E86FB3">
        <w:rPr>
          <w:lang w:val="ru-RU"/>
        </w:rPr>
        <w:t>2. Публичные слушания по проектам планировки территории муниципального образования и проектам межевания территории муниципального образования проводятся с участием граждан, проживающих на территории, применительно к которой осуществляется подготовка проектов,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60566F" w:rsidRPr="00E86FB3" w:rsidRDefault="0060566F" w:rsidP="007E5813">
      <w:pPr>
        <w:pStyle w:val="af0"/>
        <w:rPr>
          <w:lang w:val="ru-RU"/>
        </w:rPr>
      </w:pPr>
      <w:r w:rsidRPr="00E86FB3">
        <w:rPr>
          <w:lang w:val="ru-RU"/>
        </w:rPr>
        <w:t xml:space="preserve">3. Глава Новобурасского муниципального района с учетом протокола публичных слушаний и заключения о результатах публичных слушаний принимает решение об утверждении документации по планировке территории муниципального образования или об отклонении такой документации и о направлении на доработку. Указанное решение подлежит официальному обнародованию. </w:t>
      </w:r>
    </w:p>
    <w:p w:rsidR="0060566F" w:rsidRPr="00E86FB3" w:rsidRDefault="0060566F" w:rsidP="007E5813">
      <w:pPr>
        <w:pStyle w:val="af0"/>
        <w:rPr>
          <w:lang w:val="ru-RU"/>
        </w:rPr>
      </w:pPr>
      <w:r w:rsidRPr="00E86FB3">
        <w:rPr>
          <w:lang w:val="ru-RU"/>
        </w:rPr>
        <w:t>4. Организация и проведение публичных слушаний по проекту генерального плана, в том числе внесению в него изменений, проекту Правил, в том числе по внесению в них изменений, проектам планировки территорий и межевания территорий финансируется за счет средств местного бюджета Новобурасского муниципального района.</w:t>
      </w:r>
    </w:p>
    <w:p w:rsidR="0060566F" w:rsidRPr="00E86FB3" w:rsidRDefault="0060566F" w:rsidP="00223740">
      <w:pPr>
        <w:pStyle w:val="af0"/>
        <w:rPr>
          <w:lang w:val="ru-RU"/>
        </w:rPr>
      </w:pPr>
      <w:r w:rsidRPr="00E86FB3">
        <w:rPr>
          <w:lang w:val="ru-RU"/>
        </w:rPr>
        <w:t>5. Организация и проведение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по вопросам предоставления разрешения на отклонение от предельных параметров разрешенного строительства, реконструкции объектов капитального строительства осуществляется за счет средств лиц, заинтересованных в предоставлении таких разрешений.</w:t>
      </w:r>
    </w:p>
    <w:p w:rsidR="00ED399A" w:rsidRPr="00E86FB3" w:rsidRDefault="0060566F" w:rsidP="00223740">
      <w:pPr>
        <w:pStyle w:val="2"/>
        <w:keepLines w:val="0"/>
        <w:suppressAutoHyphens/>
        <w:spacing w:before="0"/>
        <w:jc w:val="center"/>
        <w:rPr>
          <w:rFonts w:ascii="Times New Roman" w:hAnsi="Times New Roman" w:cs="Times New Roman"/>
          <w:bCs w:val="0"/>
          <w:i/>
          <w:iCs/>
          <w:color w:val="auto"/>
          <w:sz w:val="24"/>
          <w:szCs w:val="24"/>
          <w:lang w:eastAsia="ar-SA"/>
        </w:rPr>
      </w:pPr>
      <w:bookmarkStart w:id="196" w:name="_Toc473720966"/>
      <w:bookmarkStart w:id="197" w:name="_Toc429415680"/>
      <w:bookmarkStart w:id="198" w:name="_Toc312188810"/>
      <w:bookmarkStart w:id="199" w:name="_Toc196878914"/>
      <w:r w:rsidRPr="00E86FB3">
        <w:rPr>
          <w:rFonts w:ascii="Times New Roman" w:hAnsi="Times New Roman" w:cs="Times New Roman"/>
          <w:bCs w:val="0"/>
          <w:i/>
          <w:iCs/>
          <w:color w:val="auto"/>
          <w:sz w:val="24"/>
          <w:szCs w:val="24"/>
          <w:lang w:eastAsia="ar-SA"/>
        </w:rPr>
        <w:lastRenderedPageBreak/>
        <w:t>Глава 6. Положение о внесении изменений в Правила землепользования и застройки</w:t>
      </w:r>
      <w:bookmarkEnd w:id="196"/>
      <w:bookmarkEnd w:id="197"/>
    </w:p>
    <w:p w:rsidR="0060566F" w:rsidRPr="00E86FB3" w:rsidRDefault="0060566F" w:rsidP="007E5813">
      <w:pPr>
        <w:pStyle w:val="3"/>
        <w:keepLines w:val="0"/>
        <w:suppressAutoHyphens/>
        <w:spacing w:before="0"/>
        <w:jc w:val="both"/>
        <w:rPr>
          <w:rFonts w:ascii="Times New Roman" w:hAnsi="Times New Roman" w:cs="Times New Roman"/>
          <w:bCs w:val="0"/>
          <w:color w:val="auto"/>
          <w:lang w:eastAsia="ar-SA"/>
        </w:rPr>
      </w:pPr>
      <w:bookmarkStart w:id="200" w:name="_Toc473720967"/>
      <w:bookmarkStart w:id="201" w:name="_Toc429415681"/>
      <w:bookmarkStart w:id="202" w:name="_Toc312188811"/>
      <w:bookmarkStart w:id="203" w:name="_Toc196878915"/>
      <w:bookmarkEnd w:id="198"/>
      <w:bookmarkEnd w:id="199"/>
      <w:r w:rsidRPr="00E86FB3">
        <w:rPr>
          <w:rFonts w:ascii="Times New Roman" w:hAnsi="Times New Roman" w:cs="Times New Roman"/>
          <w:bCs w:val="0"/>
          <w:color w:val="auto"/>
          <w:lang w:eastAsia="ar-SA"/>
        </w:rPr>
        <w:t>Статья 18. Основания для внесения изменений в Правила землепользования и застройки</w:t>
      </w:r>
      <w:bookmarkEnd w:id="200"/>
      <w:bookmarkEnd w:id="201"/>
      <w:bookmarkEnd w:id="202"/>
      <w:bookmarkEnd w:id="203"/>
    </w:p>
    <w:p w:rsidR="0060566F" w:rsidRPr="00E86FB3" w:rsidRDefault="0060566F" w:rsidP="007E5813">
      <w:pPr>
        <w:pStyle w:val="af0"/>
        <w:rPr>
          <w:lang w:val="ru-RU"/>
        </w:rPr>
      </w:pPr>
      <w:r w:rsidRPr="00E86FB3">
        <w:rPr>
          <w:lang w:val="ru-RU"/>
        </w:rPr>
        <w:t>1. Основанием для рассмотрения вопроса о внесении изменений в настоящие Правила являются:</w:t>
      </w:r>
    </w:p>
    <w:p w:rsidR="0060566F" w:rsidRPr="00E86FB3" w:rsidRDefault="0060566F" w:rsidP="007E5813">
      <w:pPr>
        <w:pStyle w:val="af0"/>
        <w:numPr>
          <w:ilvl w:val="0"/>
          <w:numId w:val="1"/>
        </w:numPr>
        <w:ind w:left="0" w:firstLine="425"/>
        <w:rPr>
          <w:lang w:val="ru-RU"/>
        </w:rPr>
      </w:pPr>
      <w:r w:rsidRPr="00E86FB3">
        <w:rPr>
          <w:lang w:val="ru-RU"/>
        </w:rPr>
        <w:t>несоответствие Правил генеральному плану Новобурасского муниципального образования (при его разработке) и возникшее в результате внесения в генеральный план изменений;</w:t>
      </w:r>
    </w:p>
    <w:p w:rsidR="0060566F" w:rsidRPr="00E86FB3" w:rsidRDefault="0060566F" w:rsidP="007E5813">
      <w:pPr>
        <w:pStyle w:val="af0"/>
        <w:numPr>
          <w:ilvl w:val="0"/>
          <w:numId w:val="1"/>
        </w:numPr>
        <w:ind w:left="0" w:firstLine="425"/>
        <w:rPr>
          <w:lang w:val="ru-RU"/>
        </w:rPr>
      </w:pPr>
      <w:r w:rsidRPr="00E86FB3">
        <w:rPr>
          <w:lang w:val="ru-RU"/>
        </w:rPr>
        <w:t>поступление предложений об изменении границ территориальных зон, изменении градостроительных регламентов;</w:t>
      </w:r>
    </w:p>
    <w:p w:rsidR="0060566F" w:rsidRPr="00E86FB3" w:rsidRDefault="0060566F" w:rsidP="007E5813">
      <w:pPr>
        <w:pStyle w:val="af0"/>
        <w:numPr>
          <w:ilvl w:val="0"/>
          <w:numId w:val="1"/>
        </w:numPr>
        <w:ind w:left="0" w:firstLine="425"/>
        <w:rPr>
          <w:lang w:val="ru-RU"/>
        </w:rPr>
      </w:pPr>
      <w:r w:rsidRPr="00E86FB3">
        <w:rPr>
          <w:lang w:val="ru-RU"/>
        </w:rPr>
        <w:t>несоответствие Правил схеме территориального планирования Новобурасского муниципального района Саратовской области, возникшее в результате внесения в схему территориального планирования изменений.</w:t>
      </w:r>
    </w:p>
    <w:p w:rsidR="0060566F" w:rsidRPr="00E86FB3" w:rsidRDefault="0060566F" w:rsidP="007E5813">
      <w:pPr>
        <w:pStyle w:val="af0"/>
        <w:rPr>
          <w:lang w:val="ru-RU"/>
        </w:rPr>
      </w:pPr>
      <w:r w:rsidRPr="00E86FB3">
        <w:rPr>
          <w:lang w:val="ru-RU"/>
        </w:rPr>
        <w:t>2. С предложениями о внесении изменений в настоящие правила могут выступать:</w:t>
      </w:r>
    </w:p>
    <w:p w:rsidR="0060566F" w:rsidRPr="00E86FB3" w:rsidRDefault="0060566F" w:rsidP="007E5813">
      <w:pPr>
        <w:pStyle w:val="af0"/>
        <w:numPr>
          <w:ilvl w:val="0"/>
          <w:numId w:val="1"/>
        </w:numPr>
        <w:ind w:left="0" w:firstLine="425"/>
        <w:rPr>
          <w:lang w:val="ru-RU"/>
        </w:rPr>
      </w:pPr>
      <w:r w:rsidRPr="00E86FB3">
        <w:rPr>
          <w:lang w:val="ru-RU"/>
        </w:rPr>
        <w:t>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60566F" w:rsidRPr="00E86FB3" w:rsidRDefault="0060566F" w:rsidP="007E5813">
      <w:pPr>
        <w:pStyle w:val="af0"/>
        <w:numPr>
          <w:ilvl w:val="0"/>
          <w:numId w:val="1"/>
        </w:numPr>
        <w:ind w:left="0" w:firstLine="425"/>
        <w:rPr>
          <w:lang w:val="ru-RU"/>
        </w:rPr>
      </w:pPr>
      <w:r w:rsidRPr="00E86FB3">
        <w:rPr>
          <w:lang w:val="ru-RU"/>
        </w:rPr>
        <w:t>органы исполнительной власти Саратовской области в случаях, если настоящие Правила могут воспрепятствовать функционированию, размещению объектов капитального строительства областного значения;</w:t>
      </w:r>
    </w:p>
    <w:p w:rsidR="0060566F" w:rsidRPr="00E86FB3" w:rsidRDefault="0060566F" w:rsidP="007E5813">
      <w:pPr>
        <w:pStyle w:val="af0"/>
        <w:numPr>
          <w:ilvl w:val="0"/>
          <w:numId w:val="1"/>
        </w:numPr>
        <w:ind w:left="0" w:firstLine="425"/>
        <w:rPr>
          <w:lang w:val="ru-RU"/>
        </w:rPr>
      </w:pPr>
      <w:r w:rsidRPr="00E86FB3">
        <w:rPr>
          <w:lang w:val="ru-RU"/>
        </w:rPr>
        <w:t>органы местного самоуправления Новобурасского муниципального района, в случаях, если настоящие Правила могут воспрепятствовать функционированию, размещению объектов капитального строительства районного значения;</w:t>
      </w:r>
    </w:p>
    <w:p w:rsidR="0060566F" w:rsidRPr="00E86FB3" w:rsidRDefault="0060566F" w:rsidP="007E5813">
      <w:pPr>
        <w:pStyle w:val="af0"/>
        <w:numPr>
          <w:ilvl w:val="0"/>
          <w:numId w:val="1"/>
        </w:numPr>
        <w:ind w:left="0" w:firstLine="425"/>
        <w:rPr>
          <w:lang w:val="ru-RU"/>
        </w:rPr>
      </w:pPr>
      <w:r w:rsidRPr="00E86FB3">
        <w:rPr>
          <w:lang w:val="ru-RU"/>
        </w:rPr>
        <w:t>органы местного самоуправления Новобурасского муниципального образования в случаях, если необходимо совершенствовать порядок регулирования землепользования и застройки на территории муниципального образования;</w:t>
      </w:r>
    </w:p>
    <w:p w:rsidR="0060566F" w:rsidRPr="00E86FB3" w:rsidRDefault="0060566F" w:rsidP="00223740">
      <w:pPr>
        <w:pStyle w:val="af0"/>
        <w:numPr>
          <w:ilvl w:val="0"/>
          <w:numId w:val="1"/>
        </w:numPr>
        <w:ind w:left="0" w:firstLine="425"/>
        <w:rPr>
          <w:lang w:val="ru-RU"/>
        </w:rPr>
      </w:pPr>
      <w:r w:rsidRPr="00E86FB3">
        <w:rPr>
          <w:lang w:val="ru-RU"/>
        </w:rPr>
        <w:t>физические или юридические лица в инициативном порядке либо в случаях, когда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60566F" w:rsidRPr="00E86FB3" w:rsidRDefault="0060566F" w:rsidP="007E5813">
      <w:pPr>
        <w:pStyle w:val="3"/>
        <w:keepLines w:val="0"/>
        <w:suppressAutoHyphens/>
        <w:spacing w:before="0"/>
        <w:jc w:val="both"/>
        <w:rPr>
          <w:rFonts w:ascii="Times New Roman" w:hAnsi="Times New Roman" w:cs="Times New Roman"/>
          <w:color w:val="auto"/>
          <w:lang w:eastAsia="ar-SA"/>
        </w:rPr>
      </w:pPr>
      <w:bookmarkStart w:id="204" w:name="_Toc473720968"/>
      <w:bookmarkStart w:id="205" w:name="_Toc429415682"/>
      <w:bookmarkStart w:id="206" w:name="_Toc312188812"/>
      <w:bookmarkStart w:id="207" w:name="_Toc196878916"/>
      <w:r w:rsidRPr="00E86FB3">
        <w:rPr>
          <w:rFonts w:ascii="Times New Roman" w:hAnsi="Times New Roman" w:cs="Times New Roman"/>
          <w:bCs w:val="0"/>
          <w:color w:val="auto"/>
          <w:lang w:eastAsia="ar-SA"/>
        </w:rPr>
        <w:t>Статья 19. Порядок внесения изменений в Правила землепользования застройки</w:t>
      </w:r>
      <w:bookmarkEnd w:id="204"/>
      <w:bookmarkEnd w:id="205"/>
      <w:bookmarkEnd w:id="206"/>
      <w:bookmarkEnd w:id="207"/>
    </w:p>
    <w:p w:rsidR="0060566F" w:rsidRPr="00E86FB3" w:rsidRDefault="0060566F" w:rsidP="007E5813">
      <w:pPr>
        <w:pStyle w:val="af0"/>
        <w:rPr>
          <w:lang w:val="ru-RU"/>
        </w:rPr>
      </w:pPr>
      <w:r w:rsidRPr="00E86FB3">
        <w:rPr>
          <w:lang w:val="ru-RU"/>
        </w:rPr>
        <w:t xml:space="preserve">1. Подготовка и утверждение правил землепользования и застройки, а также внесение в них изменений осуществляется в порядке, установленном статьями 31, 32, 33  Градостроительного кодекса Российской Федерации, статьей 24 Закона Саратовской области от 09.10.2006 № 96-ЗСО «О регулировании градостроительной деятельности в Саратовской области» (с посл. </w:t>
      </w:r>
      <w:proofErr w:type="spellStart"/>
      <w:r w:rsidRPr="00E86FB3">
        <w:rPr>
          <w:lang w:val="ru-RU"/>
        </w:rPr>
        <w:t>изм</w:t>
      </w:r>
      <w:proofErr w:type="spellEnd"/>
      <w:r w:rsidRPr="00E86FB3">
        <w:rPr>
          <w:lang w:val="ru-RU"/>
        </w:rPr>
        <w:t>. и доп.), Уставом Новобурасского муниципального района Саратовской области, Уставом Новобурасского муниципального образования Новобурасского муниципального района Саратовской области.</w:t>
      </w:r>
    </w:p>
    <w:p w:rsidR="0060566F" w:rsidRPr="00E86FB3" w:rsidRDefault="0060566F" w:rsidP="007E5813">
      <w:pPr>
        <w:pStyle w:val="af0"/>
        <w:rPr>
          <w:lang w:val="ru-RU"/>
        </w:rPr>
      </w:pPr>
      <w:r w:rsidRPr="00E86FB3">
        <w:rPr>
          <w:lang w:val="ru-RU"/>
        </w:rPr>
        <w:t>2. 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rsidR="0060566F" w:rsidRPr="00E86FB3" w:rsidRDefault="0060566F" w:rsidP="007E5813">
      <w:pPr>
        <w:pStyle w:val="af0"/>
        <w:rPr>
          <w:lang w:val="ru-RU"/>
        </w:rPr>
      </w:pPr>
      <w:r w:rsidRPr="00E86FB3">
        <w:rPr>
          <w:lang w:val="ru-RU"/>
        </w:rPr>
        <w:t>3. Предложения о внесении изменений в настоящие Правила направляются в письменной форме в Комиссию по подготовке правил землепользования и застройки Новобурасского муниципального района. Предложения могут относиться к формулировкам текста Правил, перечням видов разрешенного использования недвижимости, предельным параметрам разрешенного строительства, границам территориальных зон.</w:t>
      </w:r>
    </w:p>
    <w:p w:rsidR="0060566F" w:rsidRPr="00E86FB3" w:rsidRDefault="0060566F" w:rsidP="007E5813">
      <w:pPr>
        <w:pStyle w:val="af0"/>
        <w:rPr>
          <w:lang w:val="ru-RU"/>
        </w:rPr>
      </w:pPr>
      <w:r w:rsidRPr="00E86FB3">
        <w:rPr>
          <w:lang w:val="ru-RU"/>
        </w:rPr>
        <w:t>Заявка регистрируется, и ее копия не позднее следующего рабочего дня после поступления направляется председателю Комиссии.</w:t>
      </w:r>
    </w:p>
    <w:p w:rsidR="0060566F" w:rsidRPr="00E86FB3" w:rsidRDefault="0060566F" w:rsidP="007E5813">
      <w:pPr>
        <w:pStyle w:val="af0"/>
        <w:rPr>
          <w:lang w:val="ru-RU"/>
        </w:rPr>
      </w:pPr>
      <w:r w:rsidRPr="00E86FB3">
        <w:rPr>
          <w:lang w:val="ru-RU"/>
        </w:rPr>
        <w:t>4. Комиссия в течение тридцати дней со дня поступления предложения о внесении изменений в Правила осуществляет подготовку заключения, в котором содержатся рекомендации о внесении в соответствии с поступившим предложением изменений в Правила или об отклонении такого предложения с указанием причин отклонения, и направляет это заключение главе Новобурасского муниципального района для принятия решения о подготовке проекта по внесению изменений.</w:t>
      </w:r>
    </w:p>
    <w:p w:rsidR="0060566F" w:rsidRPr="00E86FB3" w:rsidRDefault="0060566F" w:rsidP="007E5813">
      <w:pPr>
        <w:pStyle w:val="af0"/>
        <w:rPr>
          <w:lang w:val="ru-RU"/>
        </w:rPr>
      </w:pPr>
      <w:r w:rsidRPr="00E86FB3">
        <w:rPr>
          <w:lang w:val="ru-RU"/>
        </w:rPr>
        <w:lastRenderedPageBreak/>
        <w:t>5. В случае если внесение изменений в Правила связано с размещением или реконструкцией отдельного объекта капитального строительства, публичные слушания по внесению изменений в Правила проводятся в границах территории муниципального образования,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w:t>
      </w:r>
    </w:p>
    <w:p w:rsidR="0060566F" w:rsidRPr="00E86FB3" w:rsidRDefault="0060566F" w:rsidP="007E5813">
      <w:pPr>
        <w:pStyle w:val="af0"/>
        <w:rPr>
          <w:lang w:val="ru-RU"/>
        </w:rPr>
      </w:pPr>
      <w:r w:rsidRPr="00E86FB3">
        <w:rPr>
          <w:lang w:val="ru-RU"/>
        </w:rPr>
        <w:t xml:space="preserve">6. Комиссия направляет решение о проведении публичных слушаний по проекту изменений в Правила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 строительства, расположенных в границах зон с особыми условиями использования территорий. </w:t>
      </w:r>
    </w:p>
    <w:p w:rsidR="0060566F" w:rsidRPr="00E86FB3" w:rsidRDefault="0060566F" w:rsidP="007E5813">
      <w:pPr>
        <w:pStyle w:val="af0"/>
        <w:rPr>
          <w:lang w:val="ru-RU"/>
        </w:rPr>
      </w:pPr>
      <w:r w:rsidRPr="00E86FB3">
        <w:rPr>
          <w:lang w:val="ru-RU"/>
        </w:rPr>
        <w:t>7. Глава Новобурасского муниципального района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60566F" w:rsidRPr="00E86FB3" w:rsidRDefault="0060566F" w:rsidP="007E5813">
      <w:pPr>
        <w:pStyle w:val="af0"/>
        <w:rPr>
          <w:lang w:val="ru-RU"/>
        </w:rPr>
      </w:pPr>
      <w:r w:rsidRPr="00E86FB3">
        <w:rPr>
          <w:lang w:val="ru-RU"/>
        </w:rPr>
        <w:t xml:space="preserve">8. В случае принятия решения о рассмотрении заявки, председатель Комиссии обеспечивает подготовку соответствующего заключения, или проведение публичных слушаний в порядке и сроки, определенные статьей 14 настоящих Правил. </w:t>
      </w:r>
    </w:p>
    <w:p w:rsidR="0060566F" w:rsidRPr="00E86FB3" w:rsidRDefault="0060566F" w:rsidP="007E5813">
      <w:pPr>
        <w:pStyle w:val="af0"/>
        <w:rPr>
          <w:lang w:val="ru-RU"/>
        </w:rPr>
      </w:pPr>
      <w:r w:rsidRPr="00E86FB3">
        <w:rPr>
          <w:lang w:val="ru-RU"/>
        </w:rPr>
        <w:t>9. На публичные слушания приглашаются правообладатели недвижимости, интересы которых затрагиваются, а также представители органов, уполномоченных регулировать и контролировать землепользование и застройку,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60566F" w:rsidRPr="00E86FB3" w:rsidRDefault="0060566F" w:rsidP="007E5813">
      <w:pPr>
        <w:pStyle w:val="af0"/>
        <w:rPr>
          <w:lang w:val="ru-RU"/>
        </w:rPr>
      </w:pPr>
      <w:r w:rsidRPr="00E86FB3">
        <w:rPr>
          <w:lang w:val="ru-RU"/>
        </w:rPr>
        <w:t>10. Подготовленные по итогам публичных слушаний рекомендации Комиссии направляются главе Новобурасского муниципального района, который не позднее 10 дней принимает по ним решение. В случае принятия положительного решения о внесении изменений в настоящие Правила, глава Новобурасского муниципального района направляет проект соответствующих предложений в Собрание депутатов Новобурасского муниципального района.</w:t>
      </w:r>
    </w:p>
    <w:p w:rsidR="0060566F" w:rsidRPr="00E86FB3" w:rsidRDefault="0060566F" w:rsidP="00ED399A">
      <w:pPr>
        <w:pStyle w:val="af0"/>
        <w:rPr>
          <w:lang w:val="ru-RU"/>
        </w:rPr>
      </w:pPr>
      <w:r w:rsidRPr="00E86FB3">
        <w:rPr>
          <w:lang w:val="ru-RU"/>
        </w:rPr>
        <w:t>11. Правовые акты об изменениях в настоящие Правила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Администрации района в сети «Интернет».</w:t>
      </w:r>
      <w:r w:rsidRPr="00E86FB3">
        <w:br w:type="page"/>
      </w:r>
    </w:p>
    <w:p w:rsidR="00ED399A" w:rsidRPr="00E86FB3" w:rsidRDefault="0060566F" w:rsidP="00223740">
      <w:pPr>
        <w:pStyle w:val="1"/>
        <w:suppressAutoHyphens/>
        <w:spacing w:before="0"/>
        <w:jc w:val="center"/>
        <w:rPr>
          <w:rFonts w:ascii="Times New Roman" w:hAnsi="Times New Roman" w:cs="Times New Roman"/>
          <w:bCs w:val="0"/>
          <w:caps/>
          <w:color w:val="auto"/>
          <w:kern w:val="32"/>
          <w:sz w:val="24"/>
          <w:szCs w:val="24"/>
          <w:lang w:eastAsia="ar-SA"/>
        </w:rPr>
      </w:pPr>
      <w:bookmarkStart w:id="208" w:name="_Toc312188822"/>
      <w:bookmarkStart w:id="209" w:name="_Toc196878926"/>
      <w:bookmarkStart w:id="210" w:name="_Toc473720969"/>
      <w:bookmarkStart w:id="211" w:name="_Toc429415683"/>
      <w:r w:rsidRPr="00E86FB3">
        <w:rPr>
          <w:rFonts w:ascii="Times New Roman" w:hAnsi="Times New Roman" w:cs="Times New Roman"/>
          <w:bCs w:val="0"/>
          <w:caps/>
          <w:color w:val="auto"/>
          <w:kern w:val="32"/>
          <w:sz w:val="24"/>
          <w:szCs w:val="24"/>
          <w:lang w:eastAsia="ar-SA"/>
        </w:rPr>
        <w:lastRenderedPageBreak/>
        <w:t>Часть II. Карта градостроительного зонирования</w:t>
      </w:r>
      <w:bookmarkEnd w:id="208"/>
      <w:bookmarkEnd w:id="209"/>
      <w:r w:rsidRPr="00E86FB3">
        <w:rPr>
          <w:rFonts w:ascii="Times New Roman" w:hAnsi="Times New Roman" w:cs="Times New Roman"/>
          <w:bCs w:val="0"/>
          <w:caps/>
          <w:color w:val="auto"/>
          <w:kern w:val="32"/>
          <w:sz w:val="24"/>
          <w:szCs w:val="24"/>
          <w:lang w:eastAsia="ar-SA"/>
        </w:rPr>
        <w:t>. Градостроительные регламенты</w:t>
      </w:r>
      <w:bookmarkEnd w:id="210"/>
      <w:bookmarkEnd w:id="211"/>
    </w:p>
    <w:p w:rsidR="00ED399A" w:rsidRPr="00E86FB3" w:rsidRDefault="0060566F" w:rsidP="00223740">
      <w:pPr>
        <w:pStyle w:val="2"/>
        <w:keepLines w:val="0"/>
        <w:suppressAutoHyphens/>
        <w:spacing w:before="0"/>
        <w:jc w:val="center"/>
        <w:rPr>
          <w:rFonts w:ascii="Times New Roman" w:hAnsi="Times New Roman" w:cs="Times New Roman"/>
          <w:bCs w:val="0"/>
          <w:i/>
          <w:iCs/>
          <w:color w:val="auto"/>
          <w:sz w:val="24"/>
          <w:szCs w:val="24"/>
          <w:lang w:eastAsia="ar-SA"/>
        </w:rPr>
      </w:pPr>
      <w:bookmarkStart w:id="212" w:name="_Toc473720970"/>
      <w:bookmarkStart w:id="213" w:name="_Toc429415684"/>
      <w:bookmarkStart w:id="214" w:name="_Toc424120763"/>
      <w:bookmarkStart w:id="215" w:name="_Toc410315204"/>
      <w:bookmarkStart w:id="216" w:name="_Toc400454226"/>
      <w:bookmarkStart w:id="217" w:name="_Toc392516679"/>
      <w:bookmarkStart w:id="218" w:name="_Toc380581547"/>
      <w:bookmarkStart w:id="219" w:name="_Toc379293270"/>
      <w:bookmarkStart w:id="220" w:name="_Toc339819814"/>
      <w:bookmarkStart w:id="221" w:name="_Toc321209569"/>
      <w:bookmarkStart w:id="222" w:name="_Toc282347529"/>
      <w:r w:rsidRPr="00E86FB3">
        <w:rPr>
          <w:rFonts w:ascii="Times New Roman" w:hAnsi="Times New Roman" w:cs="Times New Roman"/>
          <w:bCs w:val="0"/>
          <w:i/>
          <w:iCs/>
          <w:color w:val="auto"/>
          <w:sz w:val="24"/>
          <w:szCs w:val="24"/>
          <w:lang w:eastAsia="ar-SA"/>
        </w:rPr>
        <w:t>Глава 7. Градостроительное зонирование</w:t>
      </w:r>
      <w:bookmarkEnd w:id="212"/>
      <w:bookmarkEnd w:id="213"/>
      <w:bookmarkEnd w:id="214"/>
      <w:bookmarkEnd w:id="215"/>
      <w:bookmarkEnd w:id="216"/>
      <w:bookmarkEnd w:id="217"/>
      <w:bookmarkEnd w:id="218"/>
      <w:bookmarkEnd w:id="219"/>
      <w:bookmarkEnd w:id="220"/>
      <w:bookmarkEnd w:id="221"/>
      <w:bookmarkEnd w:id="222"/>
    </w:p>
    <w:p w:rsidR="0060566F" w:rsidRPr="00E86FB3" w:rsidRDefault="0060566F" w:rsidP="007E5813">
      <w:pPr>
        <w:pStyle w:val="3"/>
        <w:keepLines w:val="0"/>
        <w:suppressAutoHyphens/>
        <w:spacing w:before="0"/>
        <w:jc w:val="both"/>
        <w:rPr>
          <w:rFonts w:ascii="Times New Roman" w:hAnsi="Times New Roman" w:cs="Times New Roman"/>
          <w:b w:val="0"/>
          <w:bCs w:val="0"/>
          <w:i/>
          <w:color w:val="auto"/>
          <w:u w:val="single"/>
          <w:lang w:eastAsia="ar-SA"/>
        </w:rPr>
      </w:pPr>
      <w:bookmarkStart w:id="223" w:name="_Toc339819815"/>
      <w:bookmarkStart w:id="224" w:name="_Toc321209570"/>
      <w:bookmarkStart w:id="225" w:name="_Toc282347530"/>
      <w:bookmarkStart w:id="226" w:name="_Toc424120764"/>
      <w:bookmarkStart w:id="227" w:name="_Toc410315205"/>
      <w:bookmarkStart w:id="228" w:name="_Toc400454227"/>
      <w:bookmarkStart w:id="229" w:name="_Toc392516680"/>
      <w:bookmarkStart w:id="230" w:name="_Toc380581548"/>
      <w:bookmarkStart w:id="231" w:name="_Toc379293271"/>
      <w:bookmarkStart w:id="232" w:name="_Toc429415685"/>
      <w:bookmarkStart w:id="233" w:name="_Toc473720971"/>
      <w:r w:rsidRPr="00E86FB3">
        <w:rPr>
          <w:rFonts w:ascii="Times New Roman" w:hAnsi="Times New Roman" w:cs="Times New Roman"/>
          <w:bCs w:val="0"/>
          <w:color w:val="auto"/>
          <w:lang w:eastAsia="ar-SA"/>
        </w:rPr>
        <w:t>Статья 20. Карта градостроительного зонирования</w:t>
      </w:r>
      <w:bookmarkEnd w:id="223"/>
      <w:bookmarkEnd w:id="224"/>
      <w:bookmarkEnd w:id="225"/>
      <w:r w:rsidRPr="00E86FB3">
        <w:rPr>
          <w:rFonts w:ascii="Times New Roman" w:hAnsi="Times New Roman" w:cs="Times New Roman"/>
          <w:bCs w:val="0"/>
          <w:color w:val="auto"/>
          <w:lang w:eastAsia="ar-SA"/>
        </w:rPr>
        <w:t xml:space="preserve"> </w:t>
      </w:r>
      <w:bookmarkEnd w:id="226"/>
      <w:bookmarkEnd w:id="227"/>
      <w:bookmarkEnd w:id="228"/>
      <w:bookmarkEnd w:id="229"/>
      <w:bookmarkEnd w:id="230"/>
      <w:bookmarkEnd w:id="231"/>
      <w:bookmarkEnd w:id="232"/>
      <w:r w:rsidRPr="00E86FB3">
        <w:rPr>
          <w:rFonts w:ascii="Times New Roman" w:hAnsi="Times New Roman" w:cs="Times New Roman"/>
          <w:bCs w:val="0"/>
          <w:color w:val="auto"/>
          <w:lang w:eastAsia="ar-SA"/>
        </w:rPr>
        <w:t>Новобурасского</w:t>
      </w:r>
      <w:r w:rsidRPr="00E86FB3">
        <w:rPr>
          <w:rFonts w:ascii="Times New Roman" w:hAnsi="Times New Roman" w:cs="Times New Roman"/>
          <w:color w:val="auto"/>
        </w:rPr>
        <w:t xml:space="preserve"> муниципального образования</w:t>
      </w:r>
      <w:bookmarkEnd w:id="233"/>
    </w:p>
    <w:p w:rsidR="0060566F" w:rsidRPr="00E86FB3" w:rsidRDefault="0060566F" w:rsidP="007E5813">
      <w:pPr>
        <w:pStyle w:val="af0"/>
        <w:rPr>
          <w:lang w:val="ru-RU"/>
        </w:rPr>
      </w:pPr>
      <w:r w:rsidRPr="00E86FB3">
        <w:rPr>
          <w:lang w:val="ru-RU"/>
        </w:rPr>
        <w:t>Карта градостроительного зонирования Новобурасского муниципального образования является составной графической частью настоящих Правил. На Карте отображены границы территориальных зон и их кодовые обозначения, определяющие вид территориальной зоны. Границы зон с особыми условиями использования территорий отображены на отдельной карте.</w:t>
      </w:r>
    </w:p>
    <w:p w:rsidR="0060566F" w:rsidRPr="00E86FB3" w:rsidRDefault="0060566F" w:rsidP="007E5813">
      <w:pPr>
        <w:pStyle w:val="3"/>
        <w:keepLines w:val="0"/>
        <w:suppressAutoHyphens/>
        <w:spacing w:before="0"/>
        <w:jc w:val="both"/>
        <w:rPr>
          <w:rFonts w:ascii="Times New Roman" w:hAnsi="Times New Roman" w:cs="Times New Roman"/>
          <w:color w:val="auto"/>
          <w:lang w:eastAsia="ar-SA"/>
        </w:rPr>
      </w:pPr>
      <w:bookmarkStart w:id="234" w:name="_Toc327955103"/>
      <w:bookmarkStart w:id="235" w:name="_Toc282347532"/>
      <w:bookmarkStart w:id="236" w:name="_Toc473720972"/>
      <w:bookmarkStart w:id="237" w:name="_Toc429415686"/>
      <w:bookmarkStart w:id="238" w:name="_Toc424120765"/>
      <w:bookmarkStart w:id="239" w:name="_Toc410315206"/>
      <w:bookmarkStart w:id="240" w:name="_Toc400454228"/>
      <w:bookmarkStart w:id="241" w:name="_Toc392516681"/>
      <w:bookmarkStart w:id="242" w:name="_Toc380581549"/>
      <w:bookmarkStart w:id="243" w:name="_Toc379293272"/>
      <w:r w:rsidRPr="00E86FB3">
        <w:rPr>
          <w:rFonts w:ascii="Times New Roman" w:hAnsi="Times New Roman" w:cs="Times New Roman"/>
          <w:bCs w:val="0"/>
          <w:color w:val="auto"/>
          <w:lang w:eastAsia="ar-SA"/>
        </w:rPr>
        <w:t xml:space="preserve">Статья 21. </w:t>
      </w:r>
      <w:bookmarkEnd w:id="234"/>
      <w:bookmarkEnd w:id="235"/>
      <w:r w:rsidRPr="00E86FB3">
        <w:rPr>
          <w:rFonts w:ascii="Times New Roman" w:hAnsi="Times New Roman" w:cs="Times New Roman"/>
          <w:bCs w:val="0"/>
          <w:color w:val="auto"/>
          <w:lang w:eastAsia="ar-SA"/>
        </w:rPr>
        <w:t>Порядок установления территориальных зон</w:t>
      </w:r>
      <w:bookmarkEnd w:id="236"/>
      <w:bookmarkEnd w:id="237"/>
      <w:bookmarkEnd w:id="238"/>
      <w:bookmarkEnd w:id="239"/>
      <w:bookmarkEnd w:id="240"/>
      <w:bookmarkEnd w:id="241"/>
      <w:bookmarkEnd w:id="242"/>
      <w:bookmarkEnd w:id="243"/>
    </w:p>
    <w:p w:rsidR="0060566F" w:rsidRPr="00E86FB3" w:rsidRDefault="0060566F" w:rsidP="007E5813">
      <w:pPr>
        <w:pStyle w:val="af0"/>
        <w:rPr>
          <w:lang w:val="ru-RU"/>
        </w:rPr>
      </w:pPr>
      <w:r w:rsidRPr="00E86FB3">
        <w:rPr>
          <w:lang w:val="ru-RU"/>
        </w:rPr>
        <w:t>1. При подготовке Правил границы территориальных зон устанавливаются с учетом:</w:t>
      </w:r>
    </w:p>
    <w:p w:rsidR="0060566F" w:rsidRPr="00E86FB3" w:rsidRDefault="0060566F" w:rsidP="007E5813">
      <w:pPr>
        <w:pStyle w:val="af0"/>
        <w:numPr>
          <w:ilvl w:val="0"/>
          <w:numId w:val="1"/>
        </w:numPr>
        <w:ind w:left="0" w:firstLine="284"/>
        <w:rPr>
          <w:lang w:val="ru-RU"/>
        </w:rPr>
      </w:pPr>
      <w:r w:rsidRPr="00E86FB3">
        <w:rPr>
          <w:lang w:val="ru-RU"/>
        </w:rPr>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60566F" w:rsidRPr="00E86FB3" w:rsidRDefault="0060566F" w:rsidP="007E5813">
      <w:pPr>
        <w:pStyle w:val="af0"/>
        <w:numPr>
          <w:ilvl w:val="0"/>
          <w:numId w:val="1"/>
        </w:numPr>
        <w:ind w:left="0" w:firstLine="284"/>
        <w:rPr>
          <w:lang w:val="ru-RU"/>
        </w:rPr>
      </w:pPr>
      <w:r w:rsidRPr="00E86FB3">
        <w:rPr>
          <w:lang w:val="ru-RU"/>
        </w:rPr>
        <w:t xml:space="preserve">функциональных зон и параметров их планируемого развития, определенных генеральным планом муниципального образования, схемой территориального планирования муниципального района; </w:t>
      </w:r>
    </w:p>
    <w:p w:rsidR="0060566F" w:rsidRPr="00E86FB3" w:rsidRDefault="0060566F" w:rsidP="007E5813">
      <w:pPr>
        <w:pStyle w:val="af0"/>
        <w:numPr>
          <w:ilvl w:val="0"/>
          <w:numId w:val="1"/>
        </w:numPr>
        <w:ind w:left="0" w:firstLine="284"/>
        <w:rPr>
          <w:lang w:val="ru-RU"/>
        </w:rPr>
      </w:pPr>
      <w:r w:rsidRPr="00E86FB3">
        <w:rPr>
          <w:lang w:val="ru-RU"/>
        </w:rPr>
        <w:t>определенных Градостроительным  Кодексом РФ территориальных зон;</w:t>
      </w:r>
    </w:p>
    <w:p w:rsidR="0060566F" w:rsidRPr="00E86FB3" w:rsidRDefault="0060566F" w:rsidP="007E5813">
      <w:pPr>
        <w:pStyle w:val="af0"/>
        <w:numPr>
          <w:ilvl w:val="0"/>
          <w:numId w:val="1"/>
        </w:numPr>
        <w:ind w:left="0" w:firstLine="284"/>
        <w:rPr>
          <w:lang w:val="ru-RU"/>
        </w:rPr>
      </w:pPr>
      <w:r w:rsidRPr="00E86FB3">
        <w:rPr>
          <w:lang w:val="ru-RU"/>
        </w:rPr>
        <w:t>сложившейся планировки территории и существующего землепользования;</w:t>
      </w:r>
    </w:p>
    <w:p w:rsidR="0060566F" w:rsidRPr="00E86FB3" w:rsidRDefault="0060566F" w:rsidP="007E5813">
      <w:pPr>
        <w:pStyle w:val="af0"/>
        <w:numPr>
          <w:ilvl w:val="0"/>
          <w:numId w:val="1"/>
        </w:numPr>
        <w:ind w:left="0" w:firstLine="284"/>
        <w:rPr>
          <w:lang w:val="ru-RU"/>
        </w:rPr>
      </w:pPr>
      <w:r w:rsidRPr="00E86FB3">
        <w:rPr>
          <w:lang w:val="ru-RU"/>
        </w:rPr>
        <w:t>планируемых изменений границ земель различных категорий;</w:t>
      </w:r>
    </w:p>
    <w:p w:rsidR="0060566F" w:rsidRPr="00E86FB3" w:rsidRDefault="0060566F" w:rsidP="007E5813">
      <w:pPr>
        <w:pStyle w:val="af0"/>
        <w:numPr>
          <w:ilvl w:val="0"/>
          <w:numId w:val="1"/>
        </w:numPr>
        <w:ind w:left="0" w:firstLine="284"/>
        <w:rPr>
          <w:lang w:val="ru-RU"/>
        </w:rPr>
      </w:pPr>
      <w:r w:rsidRPr="00E86FB3">
        <w:rPr>
          <w:lang w:val="ru-RU"/>
        </w:rPr>
        <w:t>предотвращения возможности причинения вреда объектам капитального строительства, расположенным на смежных земельных участках.</w:t>
      </w:r>
    </w:p>
    <w:p w:rsidR="0060566F" w:rsidRPr="00E86FB3" w:rsidRDefault="0060566F" w:rsidP="007E5813">
      <w:pPr>
        <w:pStyle w:val="af0"/>
        <w:rPr>
          <w:lang w:val="ru-RU"/>
        </w:rPr>
      </w:pPr>
      <w:r w:rsidRPr="00E86FB3">
        <w:rPr>
          <w:lang w:val="ru-RU"/>
        </w:rPr>
        <w:t>2. Границы территориальных зон могут устанавливаться по:</w:t>
      </w:r>
    </w:p>
    <w:p w:rsidR="0060566F" w:rsidRPr="00E86FB3" w:rsidRDefault="0060566F" w:rsidP="007E5813">
      <w:pPr>
        <w:pStyle w:val="af0"/>
        <w:numPr>
          <w:ilvl w:val="0"/>
          <w:numId w:val="1"/>
        </w:numPr>
        <w:ind w:left="0" w:firstLine="284"/>
        <w:rPr>
          <w:lang w:val="ru-RU"/>
        </w:rPr>
      </w:pPr>
      <w:r w:rsidRPr="00E86FB3">
        <w:rPr>
          <w:lang w:val="ru-RU"/>
        </w:rPr>
        <w:t>линиям магистралей, улиц, проездов, разделяющим транспортные потоки противоположных направлений;</w:t>
      </w:r>
    </w:p>
    <w:p w:rsidR="0060566F" w:rsidRPr="00E86FB3" w:rsidRDefault="0060566F" w:rsidP="007E5813">
      <w:pPr>
        <w:pStyle w:val="af0"/>
        <w:numPr>
          <w:ilvl w:val="0"/>
          <w:numId w:val="1"/>
        </w:numPr>
        <w:ind w:left="0" w:firstLine="284"/>
        <w:rPr>
          <w:lang w:val="ru-RU"/>
        </w:rPr>
      </w:pPr>
      <w:r w:rsidRPr="00E86FB3">
        <w:rPr>
          <w:lang w:val="ru-RU"/>
        </w:rPr>
        <w:t>красным линиям;</w:t>
      </w:r>
    </w:p>
    <w:p w:rsidR="0060566F" w:rsidRPr="00E86FB3" w:rsidRDefault="0060566F" w:rsidP="007E5813">
      <w:pPr>
        <w:pStyle w:val="af0"/>
        <w:numPr>
          <w:ilvl w:val="0"/>
          <w:numId w:val="1"/>
        </w:numPr>
        <w:ind w:left="0" w:firstLine="284"/>
        <w:rPr>
          <w:lang w:val="ru-RU"/>
        </w:rPr>
      </w:pPr>
      <w:r w:rsidRPr="00E86FB3">
        <w:rPr>
          <w:lang w:val="ru-RU"/>
        </w:rPr>
        <w:t>границам земельных участков;</w:t>
      </w:r>
    </w:p>
    <w:p w:rsidR="0060566F" w:rsidRPr="00E86FB3" w:rsidRDefault="0060566F" w:rsidP="007E5813">
      <w:pPr>
        <w:pStyle w:val="af0"/>
        <w:numPr>
          <w:ilvl w:val="0"/>
          <w:numId w:val="1"/>
        </w:numPr>
        <w:ind w:left="0" w:firstLine="284"/>
        <w:rPr>
          <w:lang w:val="ru-RU"/>
        </w:rPr>
      </w:pPr>
      <w:r w:rsidRPr="00E86FB3">
        <w:rPr>
          <w:lang w:val="ru-RU"/>
        </w:rPr>
        <w:t>границам населенных пунктов в пределах муниципальных образований;</w:t>
      </w:r>
    </w:p>
    <w:p w:rsidR="0060566F" w:rsidRPr="00E86FB3" w:rsidRDefault="0060566F" w:rsidP="007E5813">
      <w:pPr>
        <w:pStyle w:val="af0"/>
        <w:numPr>
          <w:ilvl w:val="0"/>
          <w:numId w:val="1"/>
        </w:numPr>
        <w:ind w:left="0" w:firstLine="284"/>
        <w:rPr>
          <w:lang w:val="ru-RU"/>
        </w:rPr>
      </w:pPr>
      <w:r w:rsidRPr="00E86FB3">
        <w:rPr>
          <w:lang w:val="ru-RU"/>
        </w:rPr>
        <w:t>границам муниципальных образований;</w:t>
      </w:r>
    </w:p>
    <w:p w:rsidR="0060566F" w:rsidRPr="00E86FB3" w:rsidRDefault="0060566F" w:rsidP="007E5813">
      <w:pPr>
        <w:pStyle w:val="af0"/>
        <w:numPr>
          <w:ilvl w:val="0"/>
          <w:numId w:val="1"/>
        </w:numPr>
        <w:ind w:left="0" w:firstLine="284"/>
        <w:rPr>
          <w:lang w:val="ru-RU"/>
        </w:rPr>
      </w:pPr>
      <w:r w:rsidRPr="00E86FB3">
        <w:rPr>
          <w:lang w:val="ru-RU"/>
        </w:rPr>
        <w:t>естественным границам природных объектов;</w:t>
      </w:r>
    </w:p>
    <w:p w:rsidR="0060566F" w:rsidRPr="00E86FB3" w:rsidRDefault="0060566F" w:rsidP="007E5813">
      <w:pPr>
        <w:pStyle w:val="af0"/>
        <w:numPr>
          <w:ilvl w:val="0"/>
          <w:numId w:val="1"/>
        </w:numPr>
        <w:ind w:left="0" w:firstLine="284"/>
        <w:rPr>
          <w:lang w:val="ru-RU"/>
        </w:rPr>
      </w:pPr>
      <w:r w:rsidRPr="00E86FB3">
        <w:rPr>
          <w:lang w:val="ru-RU"/>
        </w:rPr>
        <w:t>иным границам.</w:t>
      </w:r>
    </w:p>
    <w:p w:rsidR="0060566F" w:rsidRPr="00E86FB3" w:rsidRDefault="0060566F" w:rsidP="007E5813">
      <w:pPr>
        <w:pStyle w:val="af0"/>
        <w:rPr>
          <w:lang w:val="ru-RU"/>
        </w:rPr>
      </w:pPr>
      <w:r w:rsidRPr="00E86FB3">
        <w:rPr>
          <w:lang w:val="ru-RU"/>
        </w:rPr>
        <w:t>3.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60566F" w:rsidRPr="00E86FB3" w:rsidRDefault="0060566F" w:rsidP="007E5813">
      <w:pPr>
        <w:pStyle w:val="3"/>
        <w:keepLines w:val="0"/>
        <w:suppressAutoHyphens/>
        <w:spacing w:before="0"/>
        <w:jc w:val="both"/>
        <w:rPr>
          <w:rFonts w:ascii="Times New Roman" w:hAnsi="Times New Roman" w:cs="Times New Roman"/>
          <w:color w:val="auto"/>
          <w:lang w:eastAsia="ar-SA"/>
        </w:rPr>
      </w:pPr>
      <w:bookmarkStart w:id="244" w:name="_Toc424120766"/>
      <w:bookmarkStart w:id="245" w:name="_Toc410315207"/>
      <w:bookmarkStart w:id="246" w:name="_Toc400454229"/>
      <w:bookmarkStart w:id="247" w:name="_Toc392516682"/>
      <w:bookmarkStart w:id="248" w:name="_Toc380581550"/>
      <w:bookmarkStart w:id="249" w:name="_Toc379293273"/>
      <w:bookmarkStart w:id="250" w:name="_Toc429415687"/>
      <w:bookmarkStart w:id="251" w:name="_Toc473720973"/>
      <w:r w:rsidRPr="00E86FB3">
        <w:rPr>
          <w:rFonts w:ascii="Times New Roman" w:hAnsi="Times New Roman" w:cs="Times New Roman"/>
          <w:bCs w:val="0"/>
          <w:color w:val="auto"/>
          <w:lang w:eastAsia="ar-SA"/>
        </w:rPr>
        <w:t xml:space="preserve">Статья 22. Виды территориальных зон, обозначенных на Карте градостроительного зонирования </w:t>
      </w:r>
      <w:bookmarkEnd w:id="244"/>
      <w:bookmarkEnd w:id="245"/>
      <w:bookmarkEnd w:id="246"/>
      <w:bookmarkEnd w:id="247"/>
      <w:bookmarkEnd w:id="248"/>
      <w:bookmarkEnd w:id="249"/>
      <w:bookmarkEnd w:id="250"/>
      <w:r w:rsidRPr="00E86FB3">
        <w:rPr>
          <w:rFonts w:ascii="Times New Roman" w:hAnsi="Times New Roman" w:cs="Times New Roman"/>
          <w:bCs w:val="0"/>
          <w:color w:val="auto"/>
          <w:lang w:eastAsia="ar-SA"/>
        </w:rPr>
        <w:t>Новобурасского</w:t>
      </w:r>
      <w:r w:rsidRPr="00E86FB3">
        <w:rPr>
          <w:rFonts w:ascii="Times New Roman" w:hAnsi="Times New Roman" w:cs="Times New Roman"/>
          <w:color w:val="auto"/>
        </w:rPr>
        <w:t xml:space="preserve"> муниципального образования</w:t>
      </w:r>
      <w:bookmarkEnd w:id="251"/>
    </w:p>
    <w:p w:rsidR="0060566F" w:rsidRPr="00E86FB3" w:rsidRDefault="0060566F" w:rsidP="007E5813">
      <w:pPr>
        <w:pStyle w:val="af0"/>
        <w:rPr>
          <w:lang w:val="ru-RU"/>
        </w:rPr>
      </w:pPr>
      <w:r w:rsidRPr="00E86FB3">
        <w:rPr>
          <w:lang w:val="ru-RU"/>
        </w:rPr>
        <w:t xml:space="preserve">На Карте градостроительного зонирования Новобурасского муниципального образования устанавливаются следующие виды территориальных зон, на которые распространяется действие градостроительных регламентов: </w:t>
      </w:r>
    </w:p>
    <w:p w:rsidR="0060566F" w:rsidRPr="00E86FB3" w:rsidRDefault="0060566F" w:rsidP="007E5813">
      <w:pPr>
        <w:pStyle w:val="13"/>
        <w:numPr>
          <w:ilvl w:val="0"/>
          <w:numId w:val="2"/>
        </w:numPr>
        <w:spacing w:before="0" w:after="0"/>
        <w:ind w:left="0"/>
        <w:jc w:val="left"/>
        <w:rPr>
          <w:rFonts w:ascii="Times New Roman" w:hAnsi="Times New Roman"/>
          <w:b/>
          <w:sz w:val="24"/>
          <w:szCs w:val="24"/>
        </w:rPr>
      </w:pPr>
      <w:r w:rsidRPr="00E86FB3">
        <w:rPr>
          <w:rFonts w:ascii="Times New Roman" w:hAnsi="Times New Roman"/>
          <w:b/>
          <w:sz w:val="24"/>
          <w:szCs w:val="24"/>
        </w:rPr>
        <w:t xml:space="preserve">жилые зоны: </w:t>
      </w:r>
    </w:p>
    <w:p w:rsidR="0060566F" w:rsidRPr="00E86FB3" w:rsidRDefault="0060566F" w:rsidP="007E5813">
      <w:pPr>
        <w:pStyle w:val="13"/>
        <w:numPr>
          <w:ilvl w:val="2"/>
          <w:numId w:val="3"/>
        </w:numPr>
        <w:spacing w:before="0" w:after="0"/>
        <w:ind w:left="0"/>
        <w:jc w:val="left"/>
        <w:rPr>
          <w:rFonts w:ascii="Times New Roman" w:hAnsi="Times New Roman"/>
          <w:sz w:val="24"/>
          <w:szCs w:val="24"/>
        </w:rPr>
      </w:pPr>
      <w:r w:rsidRPr="00E86FB3">
        <w:rPr>
          <w:rFonts w:ascii="Times New Roman" w:hAnsi="Times New Roman"/>
          <w:sz w:val="24"/>
          <w:szCs w:val="24"/>
        </w:rPr>
        <w:t>зона застройки  малоэтажными индивидуальными жилыми домами (индекс зоны Ж1);</w:t>
      </w:r>
    </w:p>
    <w:p w:rsidR="0060566F" w:rsidRPr="00E86FB3" w:rsidRDefault="0060566F" w:rsidP="007E5813">
      <w:pPr>
        <w:pStyle w:val="13"/>
        <w:numPr>
          <w:ilvl w:val="2"/>
          <w:numId w:val="3"/>
        </w:numPr>
        <w:spacing w:before="0" w:after="0"/>
        <w:ind w:left="0"/>
        <w:jc w:val="left"/>
        <w:rPr>
          <w:rFonts w:ascii="Times New Roman" w:hAnsi="Times New Roman"/>
          <w:sz w:val="24"/>
          <w:szCs w:val="24"/>
        </w:rPr>
      </w:pPr>
      <w:r w:rsidRPr="00E86FB3">
        <w:rPr>
          <w:rFonts w:ascii="Times New Roman" w:hAnsi="Times New Roman"/>
          <w:sz w:val="24"/>
          <w:szCs w:val="24"/>
        </w:rPr>
        <w:t>зона застройки объектами дошкольного, начального и среднего общего образования (индекс зоны Ж2);</w:t>
      </w:r>
    </w:p>
    <w:p w:rsidR="0060566F" w:rsidRPr="00E86FB3" w:rsidRDefault="0060566F" w:rsidP="007E5813">
      <w:pPr>
        <w:pStyle w:val="13"/>
        <w:numPr>
          <w:ilvl w:val="0"/>
          <w:numId w:val="2"/>
        </w:numPr>
        <w:spacing w:before="0" w:after="0"/>
        <w:ind w:left="0"/>
        <w:jc w:val="left"/>
        <w:rPr>
          <w:rFonts w:ascii="Times New Roman" w:hAnsi="Times New Roman"/>
          <w:b/>
          <w:sz w:val="24"/>
          <w:szCs w:val="24"/>
        </w:rPr>
      </w:pPr>
      <w:r w:rsidRPr="00E86FB3">
        <w:rPr>
          <w:rFonts w:ascii="Times New Roman" w:hAnsi="Times New Roman"/>
          <w:b/>
          <w:sz w:val="24"/>
          <w:szCs w:val="24"/>
        </w:rPr>
        <w:t>общественно-деловая зона:</w:t>
      </w:r>
    </w:p>
    <w:p w:rsidR="0060566F" w:rsidRPr="00E86FB3" w:rsidRDefault="0060566F" w:rsidP="007E5813">
      <w:pPr>
        <w:pStyle w:val="13"/>
        <w:numPr>
          <w:ilvl w:val="0"/>
          <w:numId w:val="4"/>
        </w:numPr>
        <w:spacing w:before="0" w:after="0"/>
        <w:ind w:left="0" w:hanging="425"/>
        <w:jc w:val="left"/>
        <w:rPr>
          <w:rFonts w:ascii="Times New Roman" w:hAnsi="Times New Roman"/>
          <w:sz w:val="24"/>
          <w:szCs w:val="24"/>
        </w:rPr>
      </w:pPr>
      <w:r w:rsidRPr="00E86FB3">
        <w:rPr>
          <w:rFonts w:ascii="Times New Roman" w:hAnsi="Times New Roman"/>
          <w:sz w:val="24"/>
          <w:szCs w:val="24"/>
        </w:rPr>
        <w:t>Зона застройки объектами общественно-делового назначения зона (индекс зоны – ОД).</w:t>
      </w:r>
    </w:p>
    <w:p w:rsidR="0060566F" w:rsidRPr="00E86FB3" w:rsidRDefault="0060566F" w:rsidP="007E5813">
      <w:pPr>
        <w:pStyle w:val="13"/>
        <w:spacing w:before="0" w:after="0"/>
        <w:ind w:left="0"/>
        <w:jc w:val="left"/>
        <w:rPr>
          <w:rFonts w:ascii="Times New Roman" w:hAnsi="Times New Roman"/>
          <w:b/>
          <w:sz w:val="24"/>
          <w:szCs w:val="24"/>
        </w:rPr>
      </w:pPr>
      <w:r w:rsidRPr="00E86FB3">
        <w:rPr>
          <w:rFonts w:ascii="Times New Roman" w:hAnsi="Times New Roman"/>
          <w:b/>
          <w:sz w:val="24"/>
          <w:szCs w:val="24"/>
        </w:rPr>
        <w:t>Зоны реакционного назначения:</w:t>
      </w:r>
    </w:p>
    <w:p w:rsidR="0060566F" w:rsidRPr="00E86FB3" w:rsidRDefault="0060566F" w:rsidP="007E5813">
      <w:pPr>
        <w:pStyle w:val="13"/>
        <w:numPr>
          <w:ilvl w:val="0"/>
          <w:numId w:val="4"/>
        </w:numPr>
        <w:spacing w:before="0" w:after="0"/>
        <w:ind w:left="0" w:hanging="425"/>
        <w:jc w:val="left"/>
        <w:rPr>
          <w:rFonts w:ascii="Times New Roman" w:hAnsi="Times New Roman"/>
          <w:sz w:val="24"/>
          <w:szCs w:val="24"/>
        </w:rPr>
      </w:pPr>
      <w:r w:rsidRPr="00E86FB3">
        <w:rPr>
          <w:rFonts w:ascii="Times New Roman" w:hAnsi="Times New Roman"/>
          <w:sz w:val="24"/>
          <w:szCs w:val="24"/>
        </w:rPr>
        <w:t>Зона парков, скверов, садов, бульваров, пляжей (индекс зоны – Р1);</w:t>
      </w:r>
    </w:p>
    <w:p w:rsidR="0060566F" w:rsidRPr="00E86FB3" w:rsidRDefault="0060566F" w:rsidP="007E5813">
      <w:pPr>
        <w:pStyle w:val="13"/>
        <w:numPr>
          <w:ilvl w:val="0"/>
          <w:numId w:val="4"/>
        </w:numPr>
        <w:spacing w:before="0" w:after="0"/>
        <w:ind w:left="0" w:hanging="425"/>
        <w:jc w:val="left"/>
        <w:rPr>
          <w:rFonts w:ascii="Times New Roman" w:hAnsi="Times New Roman"/>
          <w:sz w:val="24"/>
          <w:szCs w:val="24"/>
        </w:rPr>
      </w:pPr>
      <w:r w:rsidRPr="00E86FB3">
        <w:rPr>
          <w:rFonts w:ascii="Times New Roman" w:hAnsi="Times New Roman"/>
          <w:sz w:val="24"/>
          <w:szCs w:val="24"/>
        </w:rPr>
        <w:t>Зона объектов физкультурно-оздоровительного назначения (индекс зоны – Р2);</w:t>
      </w:r>
    </w:p>
    <w:p w:rsidR="0060566F" w:rsidRPr="00E86FB3" w:rsidRDefault="0060566F" w:rsidP="007E5813">
      <w:pPr>
        <w:pStyle w:val="13"/>
        <w:numPr>
          <w:ilvl w:val="0"/>
          <w:numId w:val="4"/>
        </w:numPr>
        <w:spacing w:before="0" w:after="0"/>
        <w:ind w:left="0" w:hanging="425"/>
        <w:jc w:val="left"/>
        <w:rPr>
          <w:rFonts w:ascii="Times New Roman" w:hAnsi="Times New Roman"/>
          <w:sz w:val="24"/>
          <w:szCs w:val="24"/>
        </w:rPr>
      </w:pPr>
      <w:r w:rsidRPr="00E86FB3">
        <w:rPr>
          <w:rFonts w:ascii="Times New Roman" w:hAnsi="Times New Roman"/>
          <w:sz w:val="24"/>
          <w:szCs w:val="24"/>
        </w:rPr>
        <w:t>Зона лесов (индекс зоны – Р3).</w:t>
      </w:r>
    </w:p>
    <w:p w:rsidR="0060566F" w:rsidRPr="00E86FB3" w:rsidRDefault="0060566F" w:rsidP="007E5813">
      <w:pPr>
        <w:pStyle w:val="13"/>
        <w:spacing w:before="0" w:after="0"/>
        <w:ind w:left="0"/>
        <w:jc w:val="left"/>
        <w:rPr>
          <w:rFonts w:ascii="Times New Roman" w:hAnsi="Times New Roman"/>
          <w:b/>
          <w:sz w:val="24"/>
          <w:szCs w:val="24"/>
        </w:rPr>
      </w:pPr>
      <w:r w:rsidRPr="00E86FB3">
        <w:rPr>
          <w:rFonts w:ascii="Times New Roman" w:hAnsi="Times New Roman"/>
          <w:b/>
          <w:sz w:val="24"/>
          <w:szCs w:val="24"/>
        </w:rPr>
        <w:t>Зона особо охраняемых территорий</w:t>
      </w:r>
    </w:p>
    <w:p w:rsidR="0060566F" w:rsidRPr="00E86FB3" w:rsidRDefault="0060566F" w:rsidP="007E5813">
      <w:pPr>
        <w:pStyle w:val="13"/>
        <w:numPr>
          <w:ilvl w:val="0"/>
          <w:numId w:val="4"/>
        </w:numPr>
        <w:spacing w:before="0" w:after="0"/>
        <w:ind w:left="0" w:hanging="425"/>
        <w:jc w:val="left"/>
        <w:rPr>
          <w:rFonts w:ascii="Times New Roman" w:hAnsi="Times New Roman"/>
          <w:sz w:val="24"/>
          <w:szCs w:val="24"/>
        </w:rPr>
      </w:pPr>
      <w:r w:rsidRPr="00E86FB3">
        <w:rPr>
          <w:rFonts w:ascii="Times New Roman" w:hAnsi="Times New Roman"/>
          <w:sz w:val="24"/>
          <w:szCs w:val="24"/>
        </w:rPr>
        <w:t>Зона особо охраняемых территорий (индекс зоны – О).</w:t>
      </w:r>
    </w:p>
    <w:p w:rsidR="0060566F" w:rsidRPr="00E86FB3" w:rsidRDefault="0060566F" w:rsidP="007E5813">
      <w:pPr>
        <w:pStyle w:val="13"/>
        <w:numPr>
          <w:ilvl w:val="0"/>
          <w:numId w:val="2"/>
        </w:numPr>
        <w:spacing w:before="0" w:after="0"/>
        <w:ind w:left="0"/>
        <w:jc w:val="left"/>
        <w:rPr>
          <w:rFonts w:ascii="Times New Roman" w:hAnsi="Times New Roman"/>
          <w:b/>
          <w:sz w:val="24"/>
          <w:szCs w:val="24"/>
        </w:rPr>
      </w:pPr>
      <w:r w:rsidRPr="00E86FB3">
        <w:rPr>
          <w:rFonts w:ascii="Times New Roman" w:hAnsi="Times New Roman"/>
          <w:b/>
          <w:sz w:val="24"/>
          <w:szCs w:val="24"/>
        </w:rPr>
        <w:t>зоны производственного использования:</w:t>
      </w:r>
    </w:p>
    <w:p w:rsidR="0060566F" w:rsidRPr="00E86FB3" w:rsidRDefault="0060566F" w:rsidP="007E5813">
      <w:pPr>
        <w:pStyle w:val="13"/>
        <w:numPr>
          <w:ilvl w:val="0"/>
          <w:numId w:val="5"/>
        </w:numPr>
        <w:spacing w:before="0" w:after="0"/>
        <w:ind w:left="0"/>
        <w:jc w:val="left"/>
        <w:rPr>
          <w:rFonts w:ascii="Times New Roman" w:hAnsi="Times New Roman"/>
          <w:sz w:val="24"/>
          <w:szCs w:val="24"/>
        </w:rPr>
      </w:pPr>
      <w:r w:rsidRPr="00E86FB3">
        <w:rPr>
          <w:rFonts w:ascii="Times New Roman" w:hAnsi="Times New Roman"/>
          <w:sz w:val="24"/>
          <w:szCs w:val="24"/>
        </w:rPr>
        <w:lastRenderedPageBreak/>
        <w:t>зона производственных объектов (индекс зоны П1);</w:t>
      </w:r>
    </w:p>
    <w:p w:rsidR="0060566F" w:rsidRPr="00E86FB3" w:rsidRDefault="0060566F" w:rsidP="007E5813">
      <w:pPr>
        <w:pStyle w:val="13"/>
        <w:numPr>
          <w:ilvl w:val="0"/>
          <w:numId w:val="5"/>
        </w:numPr>
        <w:spacing w:before="0" w:after="0"/>
        <w:ind w:left="0"/>
        <w:jc w:val="left"/>
        <w:rPr>
          <w:rFonts w:ascii="Times New Roman" w:hAnsi="Times New Roman"/>
          <w:sz w:val="24"/>
          <w:szCs w:val="24"/>
        </w:rPr>
      </w:pPr>
      <w:r w:rsidRPr="00E86FB3">
        <w:rPr>
          <w:rFonts w:ascii="Times New Roman" w:hAnsi="Times New Roman"/>
          <w:sz w:val="24"/>
          <w:szCs w:val="24"/>
        </w:rPr>
        <w:t>зона объектов инженерной инфраструктуры (индекс зоны П2);</w:t>
      </w:r>
    </w:p>
    <w:p w:rsidR="0060566F" w:rsidRPr="00E86FB3" w:rsidRDefault="0060566F" w:rsidP="007E5813">
      <w:pPr>
        <w:pStyle w:val="13"/>
        <w:numPr>
          <w:ilvl w:val="0"/>
          <w:numId w:val="5"/>
        </w:numPr>
        <w:spacing w:before="0" w:after="0"/>
        <w:ind w:left="0"/>
        <w:jc w:val="left"/>
        <w:rPr>
          <w:rFonts w:ascii="Times New Roman" w:hAnsi="Times New Roman"/>
          <w:sz w:val="24"/>
          <w:szCs w:val="24"/>
        </w:rPr>
      </w:pPr>
      <w:r w:rsidRPr="00E86FB3">
        <w:rPr>
          <w:rFonts w:ascii="Times New Roman" w:hAnsi="Times New Roman"/>
          <w:sz w:val="24"/>
          <w:szCs w:val="24"/>
        </w:rPr>
        <w:t>зона объектов транспортной инфраструктуры (индекс зоны П3).</w:t>
      </w:r>
    </w:p>
    <w:p w:rsidR="0060566F" w:rsidRPr="00E86FB3" w:rsidRDefault="0060566F" w:rsidP="007E5813">
      <w:pPr>
        <w:pStyle w:val="13"/>
        <w:numPr>
          <w:ilvl w:val="0"/>
          <w:numId w:val="2"/>
        </w:numPr>
        <w:spacing w:before="0" w:after="0"/>
        <w:ind w:left="0"/>
        <w:jc w:val="left"/>
        <w:rPr>
          <w:rFonts w:ascii="Times New Roman" w:hAnsi="Times New Roman"/>
          <w:b/>
          <w:sz w:val="24"/>
          <w:szCs w:val="24"/>
        </w:rPr>
      </w:pPr>
      <w:r w:rsidRPr="00E86FB3">
        <w:rPr>
          <w:rFonts w:ascii="Times New Roman" w:hAnsi="Times New Roman"/>
          <w:b/>
          <w:sz w:val="24"/>
          <w:szCs w:val="24"/>
        </w:rPr>
        <w:t>зоны сельскохозяйственного использования:</w:t>
      </w:r>
    </w:p>
    <w:p w:rsidR="0060566F" w:rsidRPr="00E86FB3" w:rsidRDefault="0060566F" w:rsidP="007E5813">
      <w:pPr>
        <w:pStyle w:val="13"/>
        <w:numPr>
          <w:ilvl w:val="2"/>
          <w:numId w:val="6"/>
        </w:numPr>
        <w:spacing w:before="0" w:after="0"/>
        <w:ind w:left="0"/>
        <w:jc w:val="left"/>
        <w:rPr>
          <w:rFonts w:ascii="Times New Roman" w:hAnsi="Times New Roman"/>
          <w:sz w:val="24"/>
          <w:szCs w:val="24"/>
        </w:rPr>
      </w:pPr>
      <w:r w:rsidRPr="00E86FB3">
        <w:rPr>
          <w:rFonts w:ascii="Times New Roman" w:hAnsi="Times New Roman"/>
          <w:sz w:val="24"/>
          <w:szCs w:val="24"/>
        </w:rPr>
        <w:t>зона застройки объектами личного подсобного хозяйства (индекс зоны СХ1);</w:t>
      </w:r>
    </w:p>
    <w:p w:rsidR="0060566F" w:rsidRPr="00E86FB3" w:rsidRDefault="0060566F" w:rsidP="007E5813">
      <w:pPr>
        <w:pStyle w:val="13"/>
        <w:numPr>
          <w:ilvl w:val="2"/>
          <w:numId w:val="6"/>
        </w:numPr>
        <w:spacing w:before="0" w:after="0"/>
        <w:ind w:left="0"/>
        <w:jc w:val="left"/>
        <w:rPr>
          <w:rFonts w:ascii="Times New Roman" w:hAnsi="Times New Roman"/>
          <w:sz w:val="24"/>
          <w:szCs w:val="24"/>
        </w:rPr>
      </w:pPr>
      <w:r w:rsidRPr="00E86FB3">
        <w:rPr>
          <w:rFonts w:ascii="Times New Roman" w:hAnsi="Times New Roman"/>
          <w:sz w:val="24"/>
          <w:szCs w:val="24"/>
        </w:rPr>
        <w:t>зона  объектов сельскохозяйственного назначения (индекс зоны СХ2);</w:t>
      </w:r>
    </w:p>
    <w:p w:rsidR="0060566F" w:rsidRPr="00E86FB3" w:rsidRDefault="0060566F" w:rsidP="007E5813">
      <w:pPr>
        <w:pStyle w:val="13"/>
        <w:numPr>
          <w:ilvl w:val="0"/>
          <w:numId w:val="4"/>
        </w:numPr>
        <w:spacing w:before="0" w:after="0"/>
        <w:ind w:left="0" w:hanging="425"/>
        <w:jc w:val="left"/>
        <w:rPr>
          <w:rFonts w:ascii="Times New Roman" w:hAnsi="Times New Roman"/>
          <w:sz w:val="24"/>
          <w:szCs w:val="24"/>
        </w:rPr>
      </w:pPr>
      <w:r w:rsidRPr="00E86FB3">
        <w:rPr>
          <w:rFonts w:ascii="Times New Roman" w:hAnsi="Times New Roman"/>
          <w:sz w:val="24"/>
          <w:szCs w:val="24"/>
        </w:rPr>
        <w:t>Зона сельскохозяйственных угодий(индекс зоны СХ3).</w:t>
      </w:r>
    </w:p>
    <w:p w:rsidR="0060566F" w:rsidRPr="00E86FB3" w:rsidRDefault="0060566F" w:rsidP="007E5813">
      <w:pPr>
        <w:pStyle w:val="13"/>
        <w:numPr>
          <w:ilvl w:val="0"/>
          <w:numId w:val="2"/>
        </w:numPr>
        <w:spacing w:before="0" w:after="0"/>
        <w:ind w:left="0"/>
        <w:jc w:val="left"/>
        <w:rPr>
          <w:rFonts w:ascii="Times New Roman" w:hAnsi="Times New Roman"/>
          <w:b/>
          <w:sz w:val="24"/>
          <w:szCs w:val="24"/>
        </w:rPr>
      </w:pPr>
      <w:r w:rsidRPr="00E86FB3">
        <w:rPr>
          <w:rFonts w:ascii="Times New Roman" w:hAnsi="Times New Roman"/>
          <w:b/>
          <w:sz w:val="24"/>
          <w:szCs w:val="24"/>
        </w:rPr>
        <w:t>зоны специального назначения:</w:t>
      </w:r>
    </w:p>
    <w:p w:rsidR="0060566F" w:rsidRPr="00E86FB3" w:rsidRDefault="0060566F" w:rsidP="007E5813">
      <w:pPr>
        <w:pStyle w:val="13"/>
        <w:numPr>
          <w:ilvl w:val="2"/>
          <w:numId w:val="6"/>
        </w:numPr>
        <w:spacing w:before="0" w:after="0"/>
        <w:ind w:left="0"/>
        <w:jc w:val="left"/>
        <w:rPr>
          <w:rFonts w:ascii="Times New Roman" w:hAnsi="Times New Roman"/>
          <w:sz w:val="24"/>
          <w:szCs w:val="24"/>
        </w:rPr>
      </w:pPr>
      <w:r w:rsidRPr="00E86FB3">
        <w:rPr>
          <w:rFonts w:ascii="Times New Roman" w:hAnsi="Times New Roman"/>
          <w:sz w:val="24"/>
          <w:szCs w:val="24"/>
        </w:rPr>
        <w:t>зона кладбищ (индекс зоны С1);</w:t>
      </w:r>
    </w:p>
    <w:p w:rsidR="0060566F" w:rsidRPr="00E86FB3" w:rsidRDefault="0060566F" w:rsidP="007E5813">
      <w:pPr>
        <w:pStyle w:val="13"/>
        <w:numPr>
          <w:ilvl w:val="2"/>
          <w:numId w:val="6"/>
        </w:numPr>
        <w:spacing w:before="0" w:after="0"/>
        <w:ind w:left="0"/>
        <w:jc w:val="left"/>
        <w:rPr>
          <w:rFonts w:ascii="Times New Roman" w:hAnsi="Times New Roman"/>
          <w:sz w:val="24"/>
          <w:szCs w:val="24"/>
        </w:rPr>
      </w:pPr>
      <w:r w:rsidRPr="00E86FB3">
        <w:rPr>
          <w:rFonts w:ascii="Times New Roman" w:hAnsi="Times New Roman"/>
          <w:sz w:val="24"/>
          <w:szCs w:val="24"/>
        </w:rPr>
        <w:t>зона режимных объектов (индекс зоны С2);</w:t>
      </w:r>
    </w:p>
    <w:p w:rsidR="0060566F" w:rsidRPr="00E86FB3" w:rsidRDefault="0060566F" w:rsidP="007E5813">
      <w:pPr>
        <w:pStyle w:val="13"/>
        <w:numPr>
          <w:ilvl w:val="2"/>
          <w:numId w:val="6"/>
        </w:numPr>
        <w:spacing w:before="0" w:after="0"/>
        <w:ind w:left="0"/>
        <w:jc w:val="left"/>
        <w:rPr>
          <w:rFonts w:ascii="Times New Roman" w:hAnsi="Times New Roman"/>
          <w:sz w:val="24"/>
          <w:szCs w:val="24"/>
        </w:rPr>
      </w:pPr>
      <w:r w:rsidRPr="00E86FB3">
        <w:rPr>
          <w:rFonts w:ascii="Times New Roman" w:hAnsi="Times New Roman"/>
          <w:sz w:val="24"/>
          <w:szCs w:val="24"/>
        </w:rPr>
        <w:t>зона озелененных территорий специального назначения (индекс зоны С3).</w:t>
      </w:r>
    </w:p>
    <w:p w:rsidR="0060566F" w:rsidRPr="00E86FB3" w:rsidRDefault="0060566F" w:rsidP="007E5813">
      <w:pPr>
        <w:pStyle w:val="3"/>
        <w:keepLines w:val="0"/>
        <w:suppressAutoHyphens/>
        <w:spacing w:before="0"/>
        <w:jc w:val="both"/>
        <w:rPr>
          <w:rFonts w:ascii="Times New Roman" w:hAnsi="Times New Roman" w:cs="Times New Roman"/>
          <w:color w:val="auto"/>
          <w:lang w:eastAsia="ar-SA"/>
        </w:rPr>
      </w:pPr>
      <w:bookmarkStart w:id="252" w:name="_Toc473720974"/>
      <w:r w:rsidRPr="00E86FB3">
        <w:rPr>
          <w:rFonts w:ascii="Times New Roman" w:hAnsi="Times New Roman" w:cs="Times New Roman"/>
          <w:bCs w:val="0"/>
          <w:color w:val="auto"/>
          <w:lang w:eastAsia="ar-SA"/>
        </w:rPr>
        <w:t>Статья 23. Линии градостроительного регулирования</w:t>
      </w:r>
      <w:bookmarkEnd w:id="252"/>
    </w:p>
    <w:p w:rsidR="0060566F" w:rsidRPr="00E86FB3" w:rsidRDefault="0060566F" w:rsidP="007E5813">
      <w:pPr>
        <w:pStyle w:val="af0"/>
        <w:rPr>
          <w:lang w:val="ru-RU"/>
        </w:rPr>
      </w:pPr>
      <w:r w:rsidRPr="00E86FB3">
        <w:rPr>
          <w:lang w:val="ru-RU"/>
        </w:rPr>
        <w:t xml:space="preserve">1. Линии градостроительного регулирования устанавливаются проектами планировки территорий, а также проектами санитарно-защитных зон, проектами охранных зон памятников истории и культуры, режимных объектов и т.д. </w:t>
      </w:r>
    </w:p>
    <w:p w:rsidR="0060566F" w:rsidRPr="00E86FB3" w:rsidRDefault="0060566F" w:rsidP="007E5813">
      <w:pPr>
        <w:pStyle w:val="af0"/>
        <w:rPr>
          <w:lang w:val="ru-RU"/>
        </w:rPr>
      </w:pPr>
      <w:r w:rsidRPr="00E86FB3">
        <w:rPr>
          <w:lang w:val="ru-RU"/>
        </w:rPr>
        <w:t>2. На территории муниципального образования действуют следующие линии градостроительного регулирования:</w:t>
      </w:r>
    </w:p>
    <w:p w:rsidR="0060566F" w:rsidRPr="00E86FB3" w:rsidRDefault="0060566F" w:rsidP="007E5813">
      <w:pPr>
        <w:pStyle w:val="af0"/>
        <w:numPr>
          <w:ilvl w:val="0"/>
          <w:numId w:val="1"/>
        </w:numPr>
        <w:ind w:left="0"/>
        <w:rPr>
          <w:lang w:val="ru-RU"/>
        </w:rPr>
      </w:pPr>
      <w:r w:rsidRPr="00E86FB3">
        <w:rPr>
          <w:lang w:val="ru-RU"/>
        </w:rPr>
        <w:t>красные линии;</w:t>
      </w:r>
    </w:p>
    <w:p w:rsidR="0060566F" w:rsidRPr="00E86FB3" w:rsidRDefault="0060566F" w:rsidP="007E5813">
      <w:pPr>
        <w:pStyle w:val="af0"/>
        <w:numPr>
          <w:ilvl w:val="0"/>
          <w:numId w:val="1"/>
        </w:numPr>
        <w:ind w:left="0"/>
        <w:rPr>
          <w:lang w:val="ru-RU"/>
        </w:rPr>
      </w:pPr>
      <w:r w:rsidRPr="00E86FB3">
        <w:rPr>
          <w:lang w:val="ru-RU"/>
        </w:rPr>
        <w:t>линии регулирования застройки;</w:t>
      </w:r>
    </w:p>
    <w:p w:rsidR="0060566F" w:rsidRPr="00E86FB3" w:rsidRDefault="0060566F" w:rsidP="007E5813">
      <w:pPr>
        <w:pStyle w:val="af0"/>
        <w:numPr>
          <w:ilvl w:val="0"/>
          <w:numId w:val="1"/>
        </w:numPr>
        <w:ind w:left="0"/>
        <w:rPr>
          <w:lang w:val="ru-RU"/>
        </w:rPr>
      </w:pPr>
      <w:r w:rsidRPr="00E86FB3">
        <w:rPr>
          <w:lang w:val="ru-RU"/>
        </w:rPr>
        <w:t>границы технических (охранных) зон действующих и проектируемых инженерных сооружений и коммуникаций;</w:t>
      </w:r>
    </w:p>
    <w:p w:rsidR="0060566F" w:rsidRPr="00E86FB3" w:rsidRDefault="0060566F" w:rsidP="007E5813">
      <w:pPr>
        <w:pStyle w:val="af0"/>
        <w:numPr>
          <w:ilvl w:val="0"/>
          <w:numId w:val="1"/>
        </w:numPr>
        <w:ind w:left="0"/>
        <w:rPr>
          <w:lang w:val="ru-RU"/>
        </w:rPr>
      </w:pPr>
      <w:r w:rsidRPr="00E86FB3">
        <w:rPr>
          <w:lang w:val="ru-RU"/>
        </w:rPr>
        <w:t>границы зон охраняемого природного ландшафта.</w:t>
      </w:r>
    </w:p>
    <w:p w:rsidR="0060566F" w:rsidRPr="00E86FB3" w:rsidRDefault="0060566F" w:rsidP="007E5813">
      <w:pPr>
        <w:pStyle w:val="af0"/>
        <w:rPr>
          <w:lang w:val="ru-RU"/>
        </w:rPr>
      </w:pPr>
      <w:r w:rsidRPr="00E86FB3">
        <w:rPr>
          <w:lang w:val="ru-RU"/>
        </w:rPr>
        <w:t>3. Основанием для установления, изменения, отмены линий градостроительного регулирования является утвержденная документация по планировке территории муниципального образования.</w:t>
      </w:r>
    </w:p>
    <w:p w:rsidR="0060566F" w:rsidRPr="00E86FB3" w:rsidRDefault="0060566F" w:rsidP="007E5813">
      <w:pPr>
        <w:pStyle w:val="af0"/>
        <w:rPr>
          <w:lang w:val="ru-RU"/>
        </w:rPr>
      </w:pPr>
      <w:r w:rsidRPr="00E86FB3">
        <w:rPr>
          <w:lang w:val="ru-RU"/>
        </w:rPr>
        <w:t>4. Линии градостроительного регулирования обязательны для исполнения после утверждения в установленном законодательством порядке документации по планировке территории муниципального образования.</w:t>
      </w:r>
    </w:p>
    <w:p w:rsidR="0060566F" w:rsidRPr="00E86FB3" w:rsidRDefault="0060566F" w:rsidP="00ED399A">
      <w:pPr>
        <w:pStyle w:val="2"/>
        <w:keepLines w:val="0"/>
        <w:suppressAutoHyphens/>
        <w:spacing w:before="0"/>
        <w:jc w:val="center"/>
        <w:rPr>
          <w:rFonts w:ascii="Times New Roman" w:hAnsi="Times New Roman" w:cs="Times New Roman"/>
          <w:bCs w:val="0"/>
          <w:i/>
          <w:iCs/>
          <w:color w:val="auto"/>
          <w:sz w:val="24"/>
          <w:szCs w:val="24"/>
          <w:lang w:eastAsia="ar-SA"/>
        </w:rPr>
      </w:pPr>
      <w:bookmarkStart w:id="253" w:name="_Toc473720975"/>
      <w:bookmarkStart w:id="254" w:name="_Toc429415689"/>
      <w:bookmarkStart w:id="255" w:name="_Toc424120768"/>
      <w:bookmarkStart w:id="256" w:name="_Toc410315209"/>
      <w:bookmarkStart w:id="257" w:name="_Toc400454231"/>
      <w:bookmarkStart w:id="258" w:name="_Toc392516684"/>
      <w:bookmarkStart w:id="259" w:name="_Toc380581552"/>
      <w:bookmarkStart w:id="260" w:name="_Toc379293275"/>
      <w:bookmarkStart w:id="261" w:name="_Toc339819823"/>
      <w:bookmarkStart w:id="262" w:name="_Toc321209578"/>
      <w:bookmarkStart w:id="263" w:name="_Toc282347538"/>
      <w:r w:rsidRPr="00E86FB3">
        <w:rPr>
          <w:rFonts w:ascii="Times New Roman" w:hAnsi="Times New Roman" w:cs="Times New Roman"/>
          <w:bCs w:val="0"/>
          <w:i/>
          <w:iCs/>
          <w:color w:val="auto"/>
          <w:sz w:val="24"/>
          <w:szCs w:val="24"/>
          <w:lang w:eastAsia="ar-SA"/>
        </w:rPr>
        <w:t>Глава 8. Градостроительные регламенты. Параметры разрешенного использования земельных участков и объектов капитального строительства</w:t>
      </w:r>
      <w:bookmarkEnd w:id="253"/>
      <w:bookmarkEnd w:id="254"/>
      <w:bookmarkEnd w:id="255"/>
      <w:bookmarkEnd w:id="256"/>
      <w:bookmarkEnd w:id="257"/>
      <w:bookmarkEnd w:id="258"/>
      <w:bookmarkEnd w:id="259"/>
      <w:bookmarkEnd w:id="260"/>
      <w:bookmarkEnd w:id="261"/>
      <w:bookmarkEnd w:id="262"/>
      <w:bookmarkEnd w:id="263"/>
    </w:p>
    <w:p w:rsidR="00ED399A" w:rsidRPr="00E86FB3" w:rsidRDefault="00ED399A" w:rsidP="00ED399A">
      <w:pPr>
        <w:rPr>
          <w:lang w:eastAsia="ar-SA"/>
        </w:rPr>
      </w:pPr>
    </w:p>
    <w:p w:rsidR="0060566F" w:rsidRPr="00E86FB3" w:rsidRDefault="0060566F" w:rsidP="007E5813">
      <w:pPr>
        <w:pStyle w:val="3"/>
        <w:keepLines w:val="0"/>
        <w:suppressAutoHyphens/>
        <w:spacing w:before="0"/>
        <w:jc w:val="both"/>
        <w:rPr>
          <w:rFonts w:ascii="Times New Roman" w:hAnsi="Times New Roman" w:cs="Times New Roman"/>
          <w:b w:val="0"/>
          <w:bCs w:val="0"/>
          <w:i/>
          <w:color w:val="auto"/>
          <w:u w:val="single"/>
          <w:lang w:eastAsia="ar-SA"/>
        </w:rPr>
      </w:pPr>
      <w:bookmarkStart w:id="264" w:name="_Toc473720976"/>
      <w:bookmarkStart w:id="265" w:name="_Toc429415690"/>
      <w:bookmarkStart w:id="266" w:name="_Toc424120769"/>
      <w:bookmarkStart w:id="267" w:name="_Toc410315210"/>
      <w:bookmarkStart w:id="268" w:name="_Toc400454232"/>
      <w:bookmarkStart w:id="269" w:name="_Toc392516685"/>
      <w:bookmarkStart w:id="270" w:name="_Toc380581553"/>
      <w:bookmarkStart w:id="271" w:name="_Toc379293276"/>
      <w:bookmarkStart w:id="272" w:name="_Toc339819824"/>
      <w:bookmarkStart w:id="273" w:name="_Toc321209579"/>
      <w:r w:rsidRPr="00E86FB3">
        <w:rPr>
          <w:rFonts w:ascii="Times New Roman" w:hAnsi="Times New Roman" w:cs="Times New Roman"/>
          <w:bCs w:val="0"/>
          <w:color w:val="auto"/>
          <w:lang w:eastAsia="ar-SA"/>
        </w:rPr>
        <w:t>Статья 24. Порядок установления градостроительных регламентов</w:t>
      </w:r>
      <w:bookmarkEnd w:id="264"/>
      <w:bookmarkEnd w:id="265"/>
      <w:bookmarkEnd w:id="266"/>
      <w:bookmarkEnd w:id="267"/>
      <w:bookmarkEnd w:id="268"/>
      <w:bookmarkEnd w:id="269"/>
      <w:bookmarkEnd w:id="270"/>
      <w:bookmarkEnd w:id="271"/>
      <w:bookmarkEnd w:id="272"/>
      <w:bookmarkEnd w:id="273"/>
    </w:p>
    <w:p w:rsidR="0060566F" w:rsidRPr="00E86FB3" w:rsidRDefault="0060566F" w:rsidP="007E5813">
      <w:pPr>
        <w:pStyle w:val="af0"/>
        <w:rPr>
          <w:lang w:val="ru-RU"/>
        </w:rPr>
      </w:pPr>
      <w:r w:rsidRPr="00E86FB3">
        <w:rPr>
          <w:lang w:val="ru-RU"/>
        </w:rPr>
        <w:t xml:space="preserve">1. Градостроительные регламенты определяют правовой режим земельных участков, а также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w:t>
      </w:r>
    </w:p>
    <w:p w:rsidR="0060566F" w:rsidRPr="00E86FB3" w:rsidRDefault="0060566F" w:rsidP="007E5813">
      <w:pPr>
        <w:pStyle w:val="af0"/>
        <w:rPr>
          <w:lang w:val="ru-RU"/>
        </w:rPr>
      </w:pPr>
      <w:r w:rsidRPr="00E86FB3">
        <w:rPr>
          <w:lang w:val="ru-RU"/>
        </w:rPr>
        <w:t>2. Настоящими Правилами градостроительные регламенты установлены с учетом:</w:t>
      </w:r>
    </w:p>
    <w:p w:rsidR="0060566F" w:rsidRPr="00E86FB3" w:rsidRDefault="0060566F" w:rsidP="007E5813">
      <w:pPr>
        <w:pStyle w:val="af0"/>
        <w:numPr>
          <w:ilvl w:val="0"/>
          <w:numId w:val="1"/>
        </w:numPr>
        <w:ind w:left="0" w:firstLine="284"/>
        <w:rPr>
          <w:lang w:val="ru-RU"/>
        </w:rPr>
      </w:pPr>
      <w:r w:rsidRPr="00E86FB3">
        <w:rPr>
          <w:lang w:val="ru-RU"/>
        </w:rPr>
        <w:t xml:space="preserve">фактического использования земельных участков и объектов капитального строительства в границах территориальной зоны; </w:t>
      </w:r>
    </w:p>
    <w:p w:rsidR="0060566F" w:rsidRPr="00E86FB3" w:rsidRDefault="0060566F" w:rsidP="007E5813">
      <w:pPr>
        <w:pStyle w:val="af0"/>
        <w:numPr>
          <w:ilvl w:val="0"/>
          <w:numId w:val="1"/>
        </w:numPr>
        <w:ind w:left="0" w:firstLine="284"/>
        <w:rPr>
          <w:lang w:val="ru-RU"/>
        </w:rPr>
      </w:pPr>
      <w:r w:rsidRPr="00E86FB3">
        <w:rPr>
          <w:lang w:val="ru-RU"/>
        </w:rPr>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60566F" w:rsidRPr="00E86FB3" w:rsidRDefault="0060566F" w:rsidP="007E5813">
      <w:pPr>
        <w:pStyle w:val="af0"/>
        <w:numPr>
          <w:ilvl w:val="0"/>
          <w:numId w:val="1"/>
        </w:numPr>
        <w:ind w:left="0" w:firstLine="284"/>
        <w:rPr>
          <w:lang w:val="ru-RU"/>
        </w:rPr>
      </w:pPr>
      <w:r w:rsidRPr="00E86FB3">
        <w:rPr>
          <w:lang w:val="ru-RU"/>
        </w:rPr>
        <w:t>видов территориальных зон, определенных Градостроительным кодексом Российской Федерации.</w:t>
      </w:r>
    </w:p>
    <w:p w:rsidR="0060566F" w:rsidRPr="00E86FB3" w:rsidRDefault="0060566F" w:rsidP="007E5813">
      <w:pPr>
        <w:pStyle w:val="af0"/>
        <w:rPr>
          <w:lang w:val="ru-RU"/>
        </w:rPr>
      </w:pPr>
      <w:r w:rsidRPr="00E86FB3">
        <w:rPr>
          <w:lang w:val="ru-RU"/>
        </w:rPr>
        <w:t>3. Действие градостроительного регламента распространяется на все земельные участки и объекты капитального строительства, расположенные в пределах границ территориальной зоны (за исключением земельных участков отмеченных в статье 3 пунктах 4-6 настоящих Правил).</w:t>
      </w:r>
    </w:p>
    <w:p w:rsidR="0060566F" w:rsidRPr="00E86FB3" w:rsidRDefault="0060566F" w:rsidP="007E5813">
      <w:pPr>
        <w:pStyle w:val="af0"/>
        <w:rPr>
          <w:lang w:val="ru-RU"/>
        </w:rPr>
      </w:pPr>
      <w:r w:rsidRPr="00E86FB3">
        <w:rPr>
          <w:lang w:val="ru-RU"/>
        </w:rPr>
        <w:t>4.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60566F" w:rsidRPr="00E86FB3" w:rsidRDefault="0060566F" w:rsidP="007E5813">
      <w:pPr>
        <w:pStyle w:val="af0"/>
        <w:rPr>
          <w:lang w:val="ru-RU"/>
        </w:rPr>
      </w:pPr>
      <w:r w:rsidRPr="00E86FB3">
        <w:rPr>
          <w:lang w:val="ru-RU"/>
        </w:rPr>
        <w:lastRenderedPageBreak/>
        <w:t>5. Реконструкция указанных в части 4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60566F" w:rsidRPr="00E86FB3" w:rsidRDefault="0060566F" w:rsidP="007E5813">
      <w:pPr>
        <w:pStyle w:val="af0"/>
        <w:rPr>
          <w:lang w:val="ru-RU"/>
        </w:rPr>
      </w:pPr>
      <w:r w:rsidRPr="00E86FB3">
        <w:rPr>
          <w:lang w:val="ru-RU"/>
        </w:rPr>
        <w:t>6. В случае если использование указанных в части 4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60566F" w:rsidRPr="00E86FB3" w:rsidRDefault="0060566F" w:rsidP="007E5813">
      <w:pPr>
        <w:pStyle w:val="af0"/>
        <w:rPr>
          <w:lang w:val="ru-RU"/>
        </w:rPr>
      </w:pPr>
      <w:r w:rsidRPr="00E86FB3">
        <w:rPr>
          <w:lang w:val="ru-RU"/>
        </w:rPr>
        <w:t>7. В градостроительных регламентах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60566F" w:rsidRPr="00E86FB3" w:rsidRDefault="0060566F" w:rsidP="007E5813">
      <w:pPr>
        <w:pStyle w:val="af0"/>
        <w:numPr>
          <w:ilvl w:val="0"/>
          <w:numId w:val="1"/>
        </w:numPr>
        <w:ind w:left="0" w:firstLine="284"/>
        <w:rPr>
          <w:lang w:val="ru-RU"/>
        </w:rPr>
      </w:pPr>
      <w:r w:rsidRPr="00E86FB3">
        <w:rPr>
          <w:lang w:val="ru-RU"/>
        </w:rPr>
        <w:t>виды разрешенного использования земельных участков и объектов капитального строительства;</w:t>
      </w:r>
    </w:p>
    <w:p w:rsidR="0060566F" w:rsidRPr="00E86FB3" w:rsidRDefault="0060566F" w:rsidP="007E5813">
      <w:pPr>
        <w:pStyle w:val="af0"/>
        <w:numPr>
          <w:ilvl w:val="0"/>
          <w:numId w:val="1"/>
        </w:numPr>
        <w:ind w:left="0" w:firstLine="284"/>
        <w:rPr>
          <w:lang w:val="ru-RU"/>
        </w:rPr>
      </w:pPr>
      <w:r w:rsidRPr="00E86FB3">
        <w:rPr>
          <w:lang w:val="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0566F" w:rsidRPr="00E86FB3" w:rsidRDefault="0060566F" w:rsidP="007E5813">
      <w:pPr>
        <w:pStyle w:val="af0"/>
        <w:numPr>
          <w:ilvl w:val="0"/>
          <w:numId w:val="1"/>
        </w:numPr>
        <w:ind w:left="0" w:firstLine="284"/>
        <w:rPr>
          <w:lang w:val="ru-RU"/>
        </w:rPr>
      </w:pPr>
      <w:r w:rsidRPr="00E86FB3">
        <w:rPr>
          <w:lang w:val="ru-RU"/>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60566F" w:rsidRPr="00E86FB3" w:rsidRDefault="0060566F" w:rsidP="007E5813">
      <w:pPr>
        <w:pStyle w:val="3"/>
        <w:keepLines w:val="0"/>
        <w:suppressAutoHyphens/>
        <w:spacing w:before="0"/>
        <w:jc w:val="both"/>
        <w:rPr>
          <w:rFonts w:ascii="Times New Roman" w:hAnsi="Times New Roman" w:cs="Times New Roman"/>
          <w:color w:val="auto"/>
          <w:lang w:eastAsia="ar-SA"/>
        </w:rPr>
      </w:pPr>
      <w:bookmarkStart w:id="274" w:name="_Toc473720977"/>
      <w:bookmarkStart w:id="275" w:name="_Toc429415691"/>
      <w:bookmarkStart w:id="276" w:name="_Toc424120770"/>
      <w:bookmarkStart w:id="277" w:name="_Toc410315211"/>
      <w:bookmarkStart w:id="278" w:name="_Toc400454233"/>
      <w:bookmarkStart w:id="279" w:name="_Toc392516686"/>
      <w:bookmarkStart w:id="280" w:name="_Toc380581554"/>
      <w:bookmarkStart w:id="281" w:name="_Toc379293277"/>
      <w:bookmarkStart w:id="282" w:name="_Toc339819825"/>
      <w:bookmarkStart w:id="283" w:name="_Toc321209580"/>
      <w:r w:rsidRPr="00E86FB3">
        <w:rPr>
          <w:rFonts w:ascii="Times New Roman" w:hAnsi="Times New Roman" w:cs="Times New Roman"/>
          <w:bCs w:val="0"/>
          <w:color w:val="auto"/>
          <w:lang w:eastAsia="ar-SA"/>
        </w:rPr>
        <w:t>Статья 25. Виды разрешенного использования земельных участков и объектов капитального строительства</w:t>
      </w:r>
      <w:bookmarkEnd w:id="274"/>
      <w:bookmarkEnd w:id="275"/>
      <w:bookmarkEnd w:id="276"/>
      <w:bookmarkEnd w:id="277"/>
      <w:bookmarkEnd w:id="278"/>
      <w:bookmarkEnd w:id="279"/>
      <w:bookmarkEnd w:id="280"/>
      <w:bookmarkEnd w:id="281"/>
      <w:bookmarkEnd w:id="282"/>
      <w:bookmarkEnd w:id="283"/>
    </w:p>
    <w:p w:rsidR="0060566F" w:rsidRPr="00E86FB3" w:rsidRDefault="0060566F" w:rsidP="007E5813">
      <w:pPr>
        <w:pStyle w:val="af0"/>
        <w:rPr>
          <w:lang w:val="ru-RU"/>
        </w:rPr>
      </w:pPr>
      <w:r w:rsidRPr="00E86FB3">
        <w:rPr>
          <w:lang w:val="ru-RU"/>
        </w:rPr>
        <w:t>1. Для каждого земельного участка и иного объекта недвижимости разрешенным считается такое использование, которое соответствует:</w:t>
      </w:r>
    </w:p>
    <w:p w:rsidR="0060566F" w:rsidRPr="00E86FB3" w:rsidRDefault="0060566F" w:rsidP="007E5813">
      <w:pPr>
        <w:pStyle w:val="af0"/>
        <w:numPr>
          <w:ilvl w:val="0"/>
          <w:numId w:val="1"/>
        </w:numPr>
        <w:ind w:left="0" w:firstLine="284"/>
        <w:rPr>
          <w:lang w:val="ru-RU"/>
        </w:rPr>
      </w:pPr>
      <w:r w:rsidRPr="00E86FB3">
        <w:rPr>
          <w:lang w:val="ru-RU"/>
        </w:rPr>
        <w:t>градостроительным регламентам настоящих Правил;</w:t>
      </w:r>
    </w:p>
    <w:p w:rsidR="0060566F" w:rsidRPr="00E86FB3" w:rsidRDefault="0060566F" w:rsidP="007E5813">
      <w:pPr>
        <w:pStyle w:val="af0"/>
        <w:numPr>
          <w:ilvl w:val="0"/>
          <w:numId w:val="1"/>
        </w:numPr>
        <w:ind w:left="0" w:firstLine="284"/>
        <w:rPr>
          <w:lang w:val="ru-RU"/>
        </w:rPr>
      </w:pPr>
      <w:r w:rsidRPr="00E86FB3">
        <w:rPr>
          <w:lang w:val="ru-RU"/>
        </w:rPr>
        <w:t>ограничениям по условиям охраны объектов культурного наследия – в случаях, когда земельный участок, иной объект недвижимости расположен в зоне охраны объектов культурного наследия;</w:t>
      </w:r>
    </w:p>
    <w:p w:rsidR="0060566F" w:rsidRPr="00E86FB3" w:rsidRDefault="0060566F" w:rsidP="007E5813">
      <w:pPr>
        <w:pStyle w:val="af0"/>
        <w:numPr>
          <w:ilvl w:val="0"/>
          <w:numId w:val="1"/>
        </w:numPr>
        <w:ind w:left="0" w:firstLine="284"/>
        <w:rPr>
          <w:lang w:val="ru-RU"/>
        </w:rPr>
      </w:pPr>
      <w:r w:rsidRPr="00E86FB3">
        <w:rPr>
          <w:lang w:val="ru-RU"/>
        </w:rPr>
        <w:t xml:space="preserve">ограничениям по экологическим и санитарно-эпидемиологическим условиям – в случаях, когда земельный участок, иной объект недвижимости расположен в зонах действия соответствующих ограничений; </w:t>
      </w:r>
    </w:p>
    <w:p w:rsidR="0060566F" w:rsidRPr="00E86FB3" w:rsidRDefault="0060566F" w:rsidP="007E5813">
      <w:pPr>
        <w:pStyle w:val="af0"/>
        <w:numPr>
          <w:ilvl w:val="0"/>
          <w:numId w:val="1"/>
        </w:numPr>
        <w:ind w:left="0" w:firstLine="284"/>
        <w:rPr>
          <w:lang w:val="ru-RU"/>
        </w:rPr>
      </w:pPr>
      <w:r w:rsidRPr="00E86FB3">
        <w:rPr>
          <w:lang w:val="ru-RU"/>
        </w:rPr>
        <w:t>иным ограничениям на использование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60566F" w:rsidRPr="00E86FB3" w:rsidRDefault="0060566F" w:rsidP="007E5813">
      <w:pPr>
        <w:pStyle w:val="af0"/>
        <w:rPr>
          <w:lang w:val="ru-RU"/>
        </w:rPr>
      </w:pPr>
      <w:r w:rsidRPr="00E86FB3">
        <w:rPr>
          <w:lang w:val="ru-RU"/>
        </w:rPr>
        <w:t>2. Применительно к каждой территориальной зоне устанавливаются следующие виды разрешенного использования земельных участков и объектов капитального строительства:</w:t>
      </w:r>
    </w:p>
    <w:p w:rsidR="0060566F" w:rsidRPr="00E86FB3" w:rsidRDefault="0060566F" w:rsidP="007E5813">
      <w:pPr>
        <w:pStyle w:val="af0"/>
        <w:rPr>
          <w:lang w:val="ru-RU"/>
        </w:rPr>
      </w:pPr>
      <w:r w:rsidRPr="00E86FB3">
        <w:rPr>
          <w:lang w:val="ru-RU"/>
        </w:rPr>
        <w:t>а) основные виды разрешенного использования земельных участков и объектов капитального строительства – виды деятельности, объекты, осуществлять и размещать которые на земельных участках разрешено применительно к соответствующим территориальным зонам и выбор таких видов деятельности и объектов осуществляется самостоятельно (без дополнительных разрешений и согласований) правообладателями земельных участков и объектов капитального строительства, при условии соблюдения требований технических регламентов;</w:t>
      </w:r>
    </w:p>
    <w:p w:rsidR="0060566F" w:rsidRPr="00E86FB3" w:rsidRDefault="0060566F" w:rsidP="007E5813">
      <w:pPr>
        <w:pStyle w:val="af0"/>
        <w:rPr>
          <w:lang w:val="ru-RU"/>
        </w:rPr>
      </w:pPr>
      <w:r w:rsidRPr="00E86FB3">
        <w:rPr>
          <w:lang w:val="ru-RU"/>
        </w:rPr>
        <w:t>б) условно разрешенные виды разрешенного использования земельных участков и объектов капитального строительства – виды деятельности,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обязательного соблюдения требований технических регламентов;</w:t>
      </w:r>
    </w:p>
    <w:p w:rsidR="0060566F" w:rsidRPr="00E86FB3" w:rsidRDefault="0060566F" w:rsidP="007E5813">
      <w:pPr>
        <w:pStyle w:val="af0"/>
        <w:rPr>
          <w:lang w:val="ru-RU"/>
        </w:rPr>
      </w:pPr>
      <w:r w:rsidRPr="00E86FB3">
        <w:rPr>
          <w:lang w:val="ru-RU"/>
        </w:rPr>
        <w:lastRenderedPageBreak/>
        <w:t>в) вспомогательные виды разрешенного использования недвижимости, допустимы только в качестве дополнительных по отношению к основным видам разрешенного использования и условно разрешенным видам использования и осуществляются совместно с ними.</w:t>
      </w:r>
    </w:p>
    <w:p w:rsidR="0060566F" w:rsidRPr="00E86FB3" w:rsidRDefault="0060566F" w:rsidP="007E5813">
      <w:pPr>
        <w:pStyle w:val="af0"/>
        <w:rPr>
          <w:lang w:val="ru-RU"/>
        </w:rPr>
      </w:pPr>
      <w:r w:rsidRPr="00E86FB3">
        <w:rPr>
          <w:lang w:val="ru-RU"/>
        </w:rPr>
        <w:t>3. Для всех видов разрешенного использования допускается размещение и эксплуатация линейных объектов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 если федеральным законом не установлено иное.</w:t>
      </w:r>
    </w:p>
    <w:p w:rsidR="0060566F" w:rsidRPr="00E86FB3" w:rsidRDefault="0060566F" w:rsidP="007E5813">
      <w:pPr>
        <w:pStyle w:val="af0"/>
        <w:rPr>
          <w:lang w:val="ru-RU"/>
        </w:rPr>
      </w:pPr>
      <w:r w:rsidRPr="00E86FB3">
        <w:rPr>
          <w:lang w:val="ru-RU"/>
        </w:rPr>
        <w:t>4. Виды использования земельного участка, не предусмотренные в градостроительных регламентах, являются запрещенными.</w:t>
      </w:r>
    </w:p>
    <w:p w:rsidR="0060566F" w:rsidRPr="00E86FB3" w:rsidRDefault="0060566F" w:rsidP="007E5813">
      <w:pPr>
        <w:pStyle w:val="af0"/>
        <w:rPr>
          <w:lang w:val="ru-RU"/>
        </w:rPr>
      </w:pPr>
      <w:r w:rsidRPr="00E86FB3">
        <w:rPr>
          <w:lang w:val="ru-RU"/>
        </w:rPr>
        <w:t>5.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муниципального образования, государственных и муниципальных учреждений, выбираются самостоятельно без дополнительных разрешений и согласования.</w:t>
      </w:r>
    </w:p>
    <w:p w:rsidR="0060566F" w:rsidRPr="00E86FB3" w:rsidRDefault="0060566F" w:rsidP="007E5813">
      <w:pPr>
        <w:pStyle w:val="af0"/>
        <w:rPr>
          <w:lang w:val="ru-RU"/>
        </w:rPr>
      </w:pPr>
      <w:r w:rsidRPr="00E86FB3">
        <w:rPr>
          <w:lang w:val="ru-RU"/>
        </w:rPr>
        <w:t>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на другой вид такого использования, принимаются в соответствии с федеральными законами.</w:t>
      </w:r>
    </w:p>
    <w:p w:rsidR="0060566F" w:rsidRPr="00E86FB3" w:rsidRDefault="0060566F" w:rsidP="007E5813">
      <w:pPr>
        <w:pStyle w:val="af0"/>
        <w:rPr>
          <w:lang w:val="ru-RU"/>
        </w:rPr>
      </w:pPr>
      <w:r w:rsidRPr="00E86FB3">
        <w:rPr>
          <w:lang w:val="ru-RU"/>
        </w:rPr>
        <w:t>7. Параметры разрешенного использования земельных участков и объектов капитального строительства включают:</w:t>
      </w:r>
    </w:p>
    <w:p w:rsidR="0060566F" w:rsidRPr="00E86FB3" w:rsidRDefault="0060566F" w:rsidP="007E5813">
      <w:pPr>
        <w:pStyle w:val="af0"/>
        <w:numPr>
          <w:ilvl w:val="0"/>
          <w:numId w:val="1"/>
        </w:numPr>
        <w:ind w:left="0" w:firstLine="284"/>
        <w:rPr>
          <w:lang w:val="ru-RU"/>
        </w:rPr>
      </w:pPr>
      <w:r w:rsidRPr="00E86FB3">
        <w:rPr>
          <w:lang w:val="ru-RU"/>
        </w:rPr>
        <w:t xml:space="preserve">предельные размеры земельных участков, в том числе их площадь и линейные размеры, включая линейные размеры предельной ширины участков по фронту улиц, проездов и предельной глубины участков. </w:t>
      </w:r>
    </w:p>
    <w:p w:rsidR="0060566F" w:rsidRPr="00E86FB3" w:rsidRDefault="0060566F" w:rsidP="007E5813">
      <w:pPr>
        <w:pStyle w:val="af0"/>
        <w:numPr>
          <w:ilvl w:val="0"/>
          <w:numId w:val="1"/>
        </w:numPr>
        <w:ind w:left="0" w:firstLine="284"/>
        <w:rPr>
          <w:lang w:val="ru-RU"/>
        </w:rPr>
      </w:pPr>
      <w:r w:rsidRPr="00E86FB3">
        <w:rPr>
          <w:lang w:val="ru-RU"/>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rsidR="0060566F" w:rsidRPr="00E86FB3" w:rsidRDefault="0060566F" w:rsidP="007E5813">
      <w:pPr>
        <w:pStyle w:val="af0"/>
        <w:numPr>
          <w:ilvl w:val="0"/>
          <w:numId w:val="1"/>
        </w:numPr>
        <w:ind w:left="0" w:firstLine="284"/>
        <w:rPr>
          <w:lang w:val="ru-RU"/>
        </w:rPr>
      </w:pPr>
      <w:r w:rsidRPr="00E86FB3">
        <w:rPr>
          <w:lang w:val="ru-RU"/>
        </w:rPr>
        <w:t>предельное количество этажей или предельную высоту зданий, строений, сооружений;</w:t>
      </w:r>
    </w:p>
    <w:p w:rsidR="0060566F" w:rsidRPr="00E86FB3" w:rsidRDefault="0060566F" w:rsidP="007E5813">
      <w:pPr>
        <w:pStyle w:val="af0"/>
        <w:numPr>
          <w:ilvl w:val="0"/>
          <w:numId w:val="1"/>
        </w:numPr>
        <w:ind w:left="0" w:firstLine="284"/>
        <w:rPr>
          <w:lang w:val="ru-RU"/>
        </w:rPr>
      </w:pPr>
      <w:r w:rsidRPr="00E86FB3">
        <w:rPr>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60566F" w:rsidRPr="00E86FB3" w:rsidRDefault="0060566F" w:rsidP="007E5813">
      <w:pPr>
        <w:pStyle w:val="af0"/>
        <w:numPr>
          <w:ilvl w:val="0"/>
          <w:numId w:val="1"/>
        </w:numPr>
        <w:ind w:left="0" w:firstLine="284"/>
        <w:rPr>
          <w:lang w:val="ru-RU"/>
        </w:rPr>
      </w:pPr>
      <w:r w:rsidRPr="00E86FB3">
        <w:rPr>
          <w:lang w:val="ru-RU"/>
        </w:rPr>
        <w:t xml:space="preserve">минимальный процент озеленения; </w:t>
      </w:r>
    </w:p>
    <w:p w:rsidR="0060566F" w:rsidRPr="00E86FB3" w:rsidRDefault="0060566F" w:rsidP="007E5813">
      <w:pPr>
        <w:pStyle w:val="af0"/>
        <w:numPr>
          <w:ilvl w:val="0"/>
          <w:numId w:val="1"/>
        </w:numPr>
        <w:ind w:left="0" w:firstLine="284"/>
        <w:rPr>
          <w:lang w:val="ru-RU"/>
        </w:rPr>
      </w:pPr>
      <w:r w:rsidRPr="00E86FB3">
        <w:rPr>
          <w:lang w:val="ru-RU"/>
        </w:rPr>
        <w:t>иные показатели.</w:t>
      </w:r>
    </w:p>
    <w:p w:rsidR="0060566F" w:rsidRPr="00E86FB3" w:rsidRDefault="0060566F" w:rsidP="007E5813">
      <w:pPr>
        <w:pStyle w:val="af0"/>
        <w:rPr>
          <w:lang w:val="ru-RU"/>
        </w:rPr>
      </w:pPr>
      <w:r w:rsidRPr="00E86FB3">
        <w:rPr>
          <w:lang w:val="ru-RU"/>
        </w:rPr>
        <w:t>8. Применительно к каждой территориальной зоне устанавливаются размеры и параметры, их сочетания. Сочетания указанных параметров и их значения устанавливаются индивидуально к каждой территориальной зоне.</w:t>
      </w:r>
    </w:p>
    <w:p w:rsidR="0060566F" w:rsidRPr="00E86FB3" w:rsidRDefault="0060566F" w:rsidP="007E5813">
      <w:pPr>
        <w:pStyle w:val="af0"/>
        <w:rPr>
          <w:lang w:val="ru-RU"/>
        </w:rPr>
      </w:pPr>
      <w:r w:rsidRPr="00E86FB3">
        <w:rPr>
          <w:lang w:val="ru-RU"/>
        </w:rPr>
        <w:t>9. Использование земельных участков и объектов капитального строительства в соответствии с видами разрешенного использования и предельными параметрами разрешенного строительства, реконструкции допускается при условии соблюдения градостроительных ограничений, установленных законодательством.</w:t>
      </w:r>
    </w:p>
    <w:p w:rsidR="0060566F" w:rsidRPr="00E86FB3" w:rsidRDefault="0060566F" w:rsidP="007E5813">
      <w:pPr>
        <w:pStyle w:val="af0"/>
        <w:rPr>
          <w:lang w:val="ru-RU"/>
        </w:rPr>
      </w:pPr>
      <w:r w:rsidRPr="00E86FB3">
        <w:rPr>
          <w:lang w:val="ru-RU"/>
        </w:rPr>
        <w:t xml:space="preserve">10. Требования градостроительных регламентов обязательны для исполнения всеми субъектами градостроительных отношений на территории муниципального образования. </w:t>
      </w:r>
    </w:p>
    <w:p w:rsidR="0060566F" w:rsidRPr="00E86FB3" w:rsidRDefault="0060566F" w:rsidP="007E5813">
      <w:pPr>
        <w:pStyle w:val="af0"/>
        <w:rPr>
          <w:lang w:val="ru-RU"/>
        </w:rPr>
      </w:pPr>
      <w:r w:rsidRPr="00E86FB3">
        <w:rPr>
          <w:lang w:val="ru-RU"/>
        </w:rPr>
        <w:t>11. Наименования видов разрешенного использования определены по Классификатору, утвержденному Приказом Министерства экономического развития РФ от 01.09.2014 г. № 540 (см. Приложение).</w:t>
      </w:r>
    </w:p>
    <w:p w:rsidR="0060566F" w:rsidRPr="00E86FB3" w:rsidRDefault="0060566F" w:rsidP="007E5813">
      <w:pPr>
        <w:pStyle w:val="3"/>
        <w:keepLines w:val="0"/>
        <w:suppressAutoHyphens/>
        <w:spacing w:before="0"/>
        <w:jc w:val="both"/>
        <w:rPr>
          <w:rFonts w:ascii="Times New Roman" w:hAnsi="Times New Roman" w:cs="Times New Roman"/>
          <w:color w:val="auto"/>
          <w:lang w:eastAsia="ar-SA"/>
        </w:rPr>
      </w:pPr>
      <w:bookmarkStart w:id="284" w:name="_Toc282347540"/>
      <w:bookmarkStart w:id="285" w:name="_Toc473720978"/>
      <w:bookmarkStart w:id="286" w:name="_Toc429415692"/>
      <w:bookmarkStart w:id="287" w:name="_Toc424120771"/>
      <w:bookmarkStart w:id="288" w:name="_Toc410315212"/>
      <w:bookmarkStart w:id="289" w:name="_Toc400454234"/>
      <w:bookmarkStart w:id="290" w:name="_Toc392516687"/>
      <w:bookmarkStart w:id="291" w:name="_Toc380581555"/>
      <w:bookmarkStart w:id="292" w:name="_Toc379293278"/>
      <w:bookmarkStart w:id="293" w:name="_Toc339819826"/>
      <w:bookmarkStart w:id="294" w:name="_Toc321209581"/>
      <w:r w:rsidRPr="00E86FB3">
        <w:rPr>
          <w:rFonts w:ascii="Times New Roman" w:hAnsi="Times New Roman" w:cs="Times New Roman"/>
          <w:bCs w:val="0"/>
          <w:color w:val="auto"/>
          <w:lang w:eastAsia="ar-SA"/>
        </w:rPr>
        <w:t>Статья 26. Использование объектов недвижимости, не соответствующих установленным градостроительным регламент</w:t>
      </w:r>
      <w:bookmarkEnd w:id="284"/>
      <w:r w:rsidRPr="00E86FB3">
        <w:rPr>
          <w:rFonts w:ascii="Times New Roman" w:hAnsi="Times New Roman" w:cs="Times New Roman"/>
          <w:bCs w:val="0"/>
          <w:color w:val="auto"/>
          <w:lang w:eastAsia="ar-SA"/>
        </w:rPr>
        <w:t>ам</w:t>
      </w:r>
      <w:bookmarkEnd w:id="285"/>
      <w:bookmarkEnd w:id="286"/>
      <w:bookmarkEnd w:id="287"/>
      <w:bookmarkEnd w:id="288"/>
      <w:bookmarkEnd w:id="289"/>
      <w:bookmarkEnd w:id="290"/>
      <w:bookmarkEnd w:id="291"/>
      <w:bookmarkEnd w:id="292"/>
      <w:bookmarkEnd w:id="293"/>
      <w:bookmarkEnd w:id="294"/>
    </w:p>
    <w:p w:rsidR="0060566F" w:rsidRPr="00E86FB3" w:rsidRDefault="0060566F" w:rsidP="007E5813">
      <w:pPr>
        <w:pStyle w:val="af0"/>
        <w:rPr>
          <w:lang w:val="ru-RU"/>
        </w:rPr>
      </w:pPr>
      <w:r w:rsidRPr="00E86FB3">
        <w:rPr>
          <w:lang w:val="ru-RU"/>
        </w:rPr>
        <w:t>1. Земельные участки или объекты капитального строительства являются не соответствующими установленным градостроительным регламентам территориальных зон в следующих случаях:</w:t>
      </w:r>
    </w:p>
    <w:p w:rsidR="0060566F" w:rsidRPr="00E86FB3" w:rsidRDefault="0060566F" w:rsidP="007E5813">
      <w:pPr>
        <w:pStyle w:val="af0"/>
        <w:numPr>
          <w:ilvl w:val="0"/>
          <w:numId w:val="1"/>
        </w:numPr>
        <w:ind w:left="0" w:firstLine="284"/>
        <w:rPr>
          <w:lang w:val="ru-RU"/>
        </w:rPr>
      </w:pPr>
      <w:r w:rsidRPr="00E86FB3">
        <w:rPr>
          <w:lang w:val="ru-RU"/>
        </w:rPr>
        <w:lastRenderedPageBreak/>
        <w:t>если виды их разрешенного использования (основные, условно разрешенные или вспомогательные) не соответствуют утвержденным для этой территории градостроительным регламентам;</w:t>
      </w:r>
    </w:p>
    <w:p w:rsidR="0060566F" w:rsidRPr="00E86FB3" w:rsidRDefault="0060566F" w:rsidP="007E5813">
      <w:pPr>
        <w:pStyle w:val="af0"/>
        <w:numPr>
          <w:ilvl w:val="0"/>
          <w:numId w:val="1"/>
        </w:numPr>
        <w:ind w:left="0" w:firstLine="284"/>
        <w:rPr>
          <w:lang w:val="ru-RU"/>
        </w:rPr>
      </w:pPr>
      <w:r w:rsidRPr="00E86FB3">
        <w:rPr>
          <w:lang w:val="ru-RU"/>
        </w:rPr>
        <w:t>если их предельные (минимальные и (или) максимальные) размеры и предельные параметры не соответствуют утвержденным градостроительным регламентам.</w:t>
      </w:r>
    </w:p>
    <w:p w:rsidR="0060566F" w:rsidRPr="00E86FB3" w:rsidRDefault="0060566F" w:rsidP="007E5813">
      <w:pPr>
        <w:pStyle w:val="af0"/>
        <w:rPr>
          <w:lang w:val="ru-RU"/>
        </w:rPr>
      </w:pPr>
      <w:r w:rsidRPr="00E86FB3">
        <w:rPr>
          <w:lang w:val="ru-RU"/>
        </w:rPr>
        <w:t>2. В случае если использование земельных участков и объектов капитального строительства опасно для жизни или здоровья человека, для окружающей среды, объектов культурного наследия, в соответствии с федеральными законами, иными нормативными правовыми актами, может быть наложен запрет на использование таких земельных участков и объектов недвижимости.</w:t>
      </w:r>
    </w:p>
    <w:p w:rsidR="0060566F" w:rsidRPr="00E86FB3" w:rsidRDefault="0060566F" w:rsidP="007E5813">
      <w:pPr>
        <w:pStyle w:val="af0"/>
        <w:rPr>
          <w:lang w:val="ru-RU"/>
        </w:rPr>
      </w:pPr>
      <w:r w:rsidRPr="00E86FB3">
        <w:rPr>
          <w:lang w:val="ru-RU"/>
        </w:rPr>
        <w:t>3. Объекты недвижимости, не соответствующие градостроительным регламентам по указанным размерам и параметрам, поддерживаются и ремонтируются при условии, что эти действия не увеличивают степень несоответствия этих объектов требованиям градостроительных регламентов.</w:t>
      </w:r>
    </w:p>
    <w:p w:rsidR="0060566F" w:rsidRPr="00E86FB3" w:rsidRDefault="0060566F" w:rsidP="007E5813">
      <w:pPr>
        <w:pStyle w:val="af0"/>
        <w:rPr>
          <w:lang w:val="ru-RU"/>
        </w:rPr>
      </w:pPr>
      <w:r w:rsidRPr="00E86FB3">
        <w:rPr>
          <w:lang w:val="ru-RU"/>
        </w:rPr>
        <w:t>4. Реконструкция объектов капитального строительства, не соответствующих установленным градостроительным регламентам может осуществляться только с целью приведения таких объектов в соответствие с градостроительными регламентами или с целью уменьшения их несоответствия предельным параметрам разрешенного использования.</w:t>
      </w:r>
    </w:p>
    <w:p w:rsidR="0060566F" w:rsidRPr="00E86FB3" w:rsidRDefault="0060566F" w:rsidP="007E5813">
      <w:pPr>
        <w:pStyle w:val="af0"/>
        <w:rPr>
          <w:lang w:val="ru-RU"/>
        </w:rPr>
      </w:pPr>
      <w:r w:rsidRPr="00E86FB3">
        <w:rPr>
          <w:lang w:val="ru-RU"/>
        </w:rPr>
        <w:t>5. Изменение видов разрешенного использования земельных участков и объектов капитального строительства может осуществляться только в соответствии с видами разрешенного использования, установленными градостроительными регламентами.</w:t>
      </w:r>
    </w:p>
    <w:p w:rsidR="0060566F" w:rsidRPr="00E86FB3" w:rsidRDefault="0060566F" w:rsidP="007E5813">
      <w:pPr>
        <w:pStyle w:val="af0"/>
        <w:rPr>
          <w:lang w:val="ru-RU"/>
        </w:rPr>
      </w:pPr>
      <w:r w:rsidRPr="00E86FB3">
        <w:rPr>
          <w:lang w:val="ru-RU"/>
        </w:rPr>
        <w:t xml:space="preserve">6.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в случаях, когда размеры участков меньше установленных градостроительными регламентами минимальных размеров, когда конфигурация участка не позволяет обеспечить санитарные и противопожарные разрывы, когда инженерно-геологические или иные характеристики неблагоприятны для застройки и дальнейшей эксплуатации. </w:t>
      </w:r>
    </w:p>
    <w:p w:rsidR="0060566F" w:rsidRPr="00E86FB3" w:rsidRDefault="0060566F" w:rsidP="007E5813">
      <w:pPr>
        <w:pStyle w:val="af0"/>
        <w:rPr>
          <w:lang w:val="ru-RU"/>
        </w:rPr>
      </w:pPr>
      <w:r w:rsidRPr="00E86FB3">
        <w:rPr>
          <w:lang w:val="ru-RU"/>
        </w:rPr>
        <w:t>7. Использование объектов недвижимости, не соответствующих установленным градостроительными регламентами территориальных зон должно быть направлено на постепенное приведение их в соответствие с установленным градостроительными регламентами.</w:t>
      </w:r>
    </w:p>
    <w:p w:rsidR="0060566F" w:rsidRPr="00E86FB3" w:rsidRDefault="0060566F" w:rsidP="007E5813">
      <w:pPr>
        <w:pStyle w:val="af0"/>
        <w:rPr>
          <w:lang w:val="ru-RU"/>
        </w:rPr>
      </w:pPr>
      <w:r w:rsidRPr="00E86FB3">
        <w:rPr>
          <w:lang w:val="ru-RU"/>
        </w:rPr>
        <w:t xml:space="preserve">8. Не соответствующее требованиям настоящих Правил здание либо строение, находящееся в ветхом или аварийном состоянии, может быть восстановлено только в тех случаях, если его последующее использование будет соответствовать установленным регламентам. </w:t>
      </w:r>
    </w:p>
    <w:p w:rsidR="0060566F" w:rsidRPr="00E86FB3" w:rsidRDefault="0060566F" w:rsidP="007E5813">
      <w:pPr>
        <w:pStyle w:val="af0"/>
        <w:rPr>
          <w:lang w:val="ru-RU"/>
        </w:rPr>
      </w:pPr>
      <w:r w:rsidRPr="00E86FB3">
        <w:rPr>
          <w:lang w:val="ru-RU"/>
        </w:rPr>
        <w:t>9. В целях побуждения правообладателей объектов недвижимости к приведению использования таких объектов в соответствие с градостроительными регламентами могут устанавливаться повышенные ставки земельного налога, арендной платы за землю, здания, строения и сооружения, применяться иные меры, не противоречащие законодательству.</w:t>
      </w:r>
    </w:p>
    <w:p w:rsidR="0060566F" w:rsidRPr="00E86FB3" w:rsidRDefault="0060566F" w:rsidP="007E5813">
      <w:pPr>
        <w:pStyle w:val="3"/>
        <w:keepLines w:val="0"/>
        <w:suppressAutoHyphens/>
        <w:spacing w:before="0"/>
        <w:jc w:val="both"/>
        <w:rPr>
          <w:rFonts w:ascii="Times New Roman" w:hAnsi="Times New Roman" w:cs="Times New Roman"/>
          <w:color w:val="auto"/>
          <w:lang w:eastAsia="ar-SA"/>
        </w:rPr>
      </w:pPr>
      <w:bookmarkStart w:id="295" w:name="_Toc432415532"/>
      <w:bookmarkStart w:id="296" w:name="_Toc473720979"/>
      <w:r w:rsidRPr="00E86FB3">
        <w:rPr>
          <w:rFonts w:ascii="Times New Roman" w:hAnsi="Times New Roman" w:cs="Times New Roman"/>
          <w:bCs w:val="0"/>
          <w:color w:val="auto"/>
          <w:lang w:eastAsia="ar-SA"/>
        </w:rPr>
        <w:t xml:space="preserve">Статья 27. </w:t>
      </w:r>
      <w:bookmarkEnd w:id="295"/>
      <w:r w:rsidRPr="00E86FB3">
        <w:rPr>
          <w:rFonts w:ascii="Times New Roman" w:hAnsi="Times New Roman" w:cs="Times New Roman"/>
          <w:bCs w:val="0"/>
          <w:color w:val="auto"/>
          <w:lang w:eastAsia="ar-SA"/>
        </w:rPr>
        <w:t>Градостроительные регламенты на территории жилой зоны</w:t>
      </w:r>
      <w:bookmarkEnd w:id="296"/>
    </w:p>
    <w:p w:rsidR="0060566F" w:rsidRPr="00E86FB3" w:rsidRDefault="0060566F" w:rsidP="007E5813">
      <w:pPr>
        <w:pStyle w:val="Iauiue"/>
        <w:ind w:firstLine="709"/>
        <w:jc w:val="both"/>
        <w:rPr>
          <w:iCs/>
          <w:sz w:val="24"/>
          <w:szCs w:val="24"/>
        </w:rPr>
      </w:pPr>
      <w:r w:rsidRPr="00E86FB3">
        <w:rPr>
          <w:iCs/>
          <w:sz w:val="24"/>
          <w:szCs w:val="24"/>
        </w:rPr>
        <w:t>Жилые зоны предназначены для постоянного проживания населения в качестве основной функции и с этой целью подлежат застройке секционными жилыми домами средней этажности (5 этажей), многоквартирными, секционными жилыми домами малой этажности (2-3 этажа) и индивидуальными жилыми домами с приусадебными земельными участками.</w:t>
      </w:r>
    </w:p>
    <w:p w:rsidR="0060566F" w:rsidRPr="00E86FB3" w:rsidRDefault="0060566F" w:rsidP="007E5813">
      <w:pPr>
        <w:pStyle w:val="Iauiue"/>
        <w:ind w:firstLine="709"/>
        <w:jc w:val="both"/>
        <w:rPr>
          <w:iCs/>
          <w:sz w:val="24"/>
          <w:szCs w:val="24"/>
        </w:rPr>
      </w:pPr>
      <w:r w:rsidRPr="00E86FB3">
        <w:rPr>
          <w:iCs/>
          <w:sz w:val="24"/>
          <w:szCs w:val="24"/>
        </w:rPr>
        <w:t>В жилых зонах допускается в качестве вспомогательной функции размещение отдельно стоящих, встроено-пристроенных объектов социального, торгового и культурно-бытового обслуживания населения, в основном, данного жилого образования, культовых зданий, автостоянок, промышленных и коммунально-складских объектов, для которых не требуется организация санитарно-защитных зон.</w:t>
      </w:r>
    </w:p>
    <w:p w:rsidR="0060566F" w:rsidRPr="00E86FB3" w:rsidRDefault="0060566F" w:rsidP="007E5813">
      <w:pPr>
        <w:pStyle w:val="Iauiue"/>
        <w:ind w:firstLine="709"/>
        <w:jc w:val="both"/>
        <w:rPr>
          <w:iCs/>
          <w:sz w:val="24"/>
          <w:szCs w:val="24"/>
        </w:rPr>
      </w:pPr>
      <w:r w:rsidRPr="00E86FB3">
        <w:rPr>
          <w:iCs/>
          <w:sz w:val="24"/>
          <w:szCs w:val="24"/>
        </w:rPr>
        <w:t>В пределах жилых зон предусматриваются территории общего пользования (центров обслуживания населения и другие).</w:t>
      </w:r>
    </w:p>
    <w:p w:rsidR="0060566F" w:rsidRPr="00E86FB3" w:rsidRDefault="0060566F" w:rsidP="007E5813">
      <w:pPr>
        <w:pStyle w:val="af0"/>
        <w:rPr>
          <w:b/>
          <w:i/>
          <w:lang w:val="ru-RU"/>
        </w:rPr>
      </w:pPr>
      <w:r w:rsidRPr="00E86FB3">
        <w:rPr>
          <w:b/>
          <w:i/>
          <w:lang w:val="ru-RU"/>
        </w:rPr>
        <w:t>1. Зона застройки индивидуальными жилыми домами:</w:t>
      </w:r>
    </w:p>
    <w:p w:rsidR="0060566F" w:rsidRPr="00E86FB3" w:rsidRDefault="0060566F" w:rsidP="007E5813">
      <w:pPr>
        <w:suppressAutoHyphens/>
        <w:ind w:firstLine="851"/>
        <w:jc w:val="both"/>
        <w:rPr>
          <w:b/>
          <w:i/>
          <w:lang w:eastAsia="ar-SA"/>
        </w:rPr>
      </w:pPr>
      <w:bookmarkStart w:id="297" w:name="_Toc432415544"/>
      <w:r w:rsidRPr="00E86FB3">
        <w:rPr>
          <w:b/>
          <w:i/>
          <w:lang w:eastAsia="ar-SA"/>
        </w:rPr>
        <w:t>Кодовое обозначение зоны (индекс) – Ж1.</w:t>
      </w:r>
    </w:p>
    <w:p w:rsidR="0060566F" w:rsidRPr="00E86FB3" w:rsidRDefault="0060566F" w:rsidP="007E5813">
      <w:pPr>
        <w:pStyle w:val="ae"/>
        <w:ind w:firstLine="567"/>
        <w:jc w:val="both"/>
      </w:pPr>
      <w:r w:rsidRPr="00E86FB3">
        <w:t>1) цели выделения зоны:</w:t>
      </w:r>
    </w:p>
    <w:p w:rsidR="0060566F" w:rsidRPr="00E86FB3" w:rsidRDefault="0060566F" w:rsidP="007E5813">
      <w:pPr>
        <w:pStyle w:val="Iauiue"/>
        <w:ind w:firstLine="709"/>
        <w:jc w:val="both"/>
        <w:rPr>
          <w:iCs/>
          <w:sz w:val="24"/>
          <w:szCs w:val="24"/>
        </w:rPr>
      </w:pPr>
      <w:r w:rsidRPr="00E86FB3">
        <w:rPr>
          <w:sz w:val="24"/>
          <w:szCs w:val="24"/>
        </w:rPr>
        <w:t xml:space="preserve">а) </w:t>
      </w:r>
      <w:r w:rsidRPr="00E86FB3">
        <w:rPr>
          <w:iCs/>
          <w:sz w:val="24"/>
          <w:szCs w:val="24"/>
        </w:rPr>
        <w:t xml:space="preserve">Зона малоэтажных индивидуальных жилых домов с участками для индивидуального </w:t>
      </w:r>
      <w:r w:rsidRPr="00E86FB3">
        <w:rPr>
          <w:iCs/>
          <w:sz w:val="24"/>
          <w:szCs w:val="24"/>
        </w:rPr>
        <w:lastRenderedPageBreak/>
        <w:t xml:space="preserve">жилищного строительства и ведения личного подсобного хозяйства выделена для обеспечения правовых условий формирования кварталов жилых домов с низкой плотностью застройки при соблюдении нижеприведенных видов и параметров разрешенного использования недвижимости. </w:t>
      </w:r>
    </w:p>
    <w:p w:rsidR="0060566F" w:rsidRPr="00E86FB3" w:rsidRDefault="0060566F" w:rsidP="007E5813">
      <w:pPr>
        <w:pStyle w:val="ae"/>
        <w:ind w:firstLine="567"/>
        <w:jc w:val="both"/>
      </w:pPr>
      <w:r w:rsidRPr="00E86FB3">
        <w:t>б) развитие сферы социального и культурно-бытового обслуживания, обеспечивающей потребности жителей указанных территорий в соответствующих среде формах;</w:t>
      </w:r>
    </w:p>
    <w:p w:rsidR="00ED399A" w:rsidRPr="00E86FB3" w:rsidRDefault="0060566F" w:rsidP="00223740">
      <w:pPr>
        <w:pStyle w:val="ae"/>
        <w:ind w:firstLine="567"/>
        <w:jc w:val="both"/>
      </w:pPr>
      <w:r w:rsidRPr="00E86FB3">
        <w:t>в) создание условий для размещения необходимых объектов инженерной и транспортной инфраструктуры.</w:t>
      </w:r>
    </w:p>
    <w:p w:rsidR="0060566F" w:rsidRPr="00E86FB3" w:rsidRDefault="0060566F" w:rsidP="007E5813">
      <w:pPr>
        <w:pStyle w:val="af0"/>
        <w:rPr>
          <w:rStyle w:val="5"/>
          <w:b w:val="0"/>
          <w:bCs/>
          <w:sz w:val="24"/>
          <w:lang w:val="ru-RU"/>
        </w:rPr>
      </w:pPr>
      <w:r w:rsidRPr="00E86FB3">
        <w:rPr>
          <w:rStyle w:val="5"/>
          <w:b w:val="0"/>
          <w:bCs/>
          <w:sz w:val="24"/>
          <w:lang w:val="ru-RU"/>
        </w:rPr>
        <w:t>Основные виды разрешенного использования земельных участков и объектов капитального строительства:</w:t>
      </w:r>
    </w:p>
    <w:p w:rsidR="00ED399A" w:rsidRPr="00E86FB3" w:rsidRDefault="00ED399A" w:rsidP="007E5813">
      <w:pPr>
        <w:pStyle w:val="af0"/>
        <w:rPr>
          <w:rStyle w:val="5"/>
          <w:b w:val="0"/>
          <w:bCs/>
          <w:sz w:val="24"/>
          <w:lang w:val="ru-RU"/>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80"/>
      </w:tblPr>
      <w:tblGrid>
        <w:gridCol w:w="2694"/>
        <w:gridCol w:w="7512"/>
      </w:tblGrid>
      <w:tr w:rsidR="0060566F" w:rsidRPr="00E86FB3" w:rsidTr="00ED399A">
        <w:tc>
          <w:tcPr>
            <w:tcW w:w="269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b/>
                <w:lang w:eastAsia="en-US"/>
              </w:rPr>
            </w:pPr>
            <w:bookmarkStart w:id="298" w:name="_Toc465861012"/>
            <w:bookmarkStart w:id="299" w:name="_Toc429415694"/>
            <w:bookmarkStart w:id="300" w:name="_Toc424120773"/>
            <w:bookmarkStart w:id="301" w:name="_Toc410315214"/>
            <w:bookmarkStart w:id="302" w:name="_Toc400454236"/>
            <w:bookmarkStart w:id="303" w:name="_Toc392516689"/>
            <w:bookmarkStart w:id="304" w:name="_Toc380581557"/>
            <w:bookmarkEnd w:id="297"/>
            <w:r w:rsidRPr="00E86FB3">
              <w:rPr>
                <w:b/>
              </w:rPr>
              <w:t>Вид использования</w:t>
            </w:r>
          </w:p>
        </w:tc>
        <w:tc>
          <w:tcPr>
            <w:tcW w:w="7512"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60566F" w:rsidRPr="00E86FB3" w:rsidTr="00ED399A">
        <w:trPr>
          <w:trHeight w:val="1518"/>
        </w:trPr>
        <w:tc>
          <w:tcPr>
            <w:tcW w:w="269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rPr>
                <w:lang w:eastAsia="en-US"/>
              </w:rPr>
            </w:pPr>
            <w:r w:rsidRPr="00E86FB3">
              <w:t>Для индивидуального жилищного строительства (2.1);</w:t>
            </w:r>
          </w:p>
        </w:tc>
        <w:tc>
          <w:tcPr>
            <w:tcW w:w="7512" w:type="dxa"/>
            <w:vMerge w:val="restart"/>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предназначенного для индивидуального жилищного строительства – от 100 до 2000 кв.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предназначенного для ведения личного подсобного хозяйства – от 100 до 2000 кв.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образованного до утверждения настоящих ПЗЗ – от 10 до 200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образованного после утверждения настоящих ПЗЗ – от 10 до 200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образованного до утверждения настоящих ПЗЗ – от 10 до 100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образованного после утверждения настоящих ПЗЗ – от 10 до 100 м.</w:t>
            </w:r>
          </w:p>
          <w:p w:rsidR="00BB1431" w:rsidRPr="00E86FB3" w:rsidRDefault="00BB1431" w:rsidP="00BB1431">
            <w:pPr>
              <w:pStyle w:val="ConsNormal"/>
              <w:widowControl/>
              <w:spacing w:before="0"/>
              <w:ind w:left="33" w:right="0" w:firstLine="0"/>
              <w:rPr>
                <w:rFonts w:ascii="Times New Roman" w:hAnsi="Times New Roman" w:cs="Times New Roman"/>
                <w:sz w:val="24"/>
                <w:szCs w:val="24"/>
              </w:rPr>
            </w:pPr>
            <w:r w:rsidRPr="00E86FB3">
              <w:rPr>
                <w:rFonts w:ascii="Times New Roman" w:hAnsi="Times New Roman" w:cs="Times New Roman"/>
                <w:sz w:val="24"/>
                <w:szCs w:val="24"/>
              </w:rPr>
              <w:t>Данные требования относятся  к вновь образованным земельным участкам, образуемым из земель государственной или муниципальной собственности.</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w:t>
            </w:r>
          </w:p>
          <w:p w:rsidR="0060566F" w:rsidRPr="00E86FB3" w:rsidRDefault="0060566F" w:rsidP="007E5813">
            <w:pPr>
              <w:pStyle w:val="ConsNormal"/>
              <w:widowControl/>
              <w:numPr>
                <w:ilvl w:val="0"/>
                <w:numId w:val="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минимальное расстояние от границ смежного земельного участка до основного строения – не менее 3 м, до построек для содержания скота и птицы – не менее 4 м, до прочих хозяйственных построек, строений, открытых стоянок – не менее 1 м; хозяйственные и прочие строения, открытые стоянки, отдельно стоящие гаражи размещать в соответствии с санитарными правилами и нормами, противопожарными требованиями, в зависимости от степени огнестойкости;</w:t>
            </w:r>
          </w:p>
          <w:p w:rsidR="0060566F" w:rsidRPr="00E86FB3" w:rsidRDefault="0060566F" w:rsidP="007E5813">
            <w:pPr>
              <w:pStyle w:val="ConsNormal"/>
              <w:widowControl/>
              <w:numPr>
                <w:ilvl w:val="0"/>
                <w:numId w:val="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отступ от границ земельных участков до зданий, строений, сооружений – не менее 3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более 3 этажей.</w:t>
            </w:r>
          </w:p>
          <w:p w:rsidR="00BB1431" w:rsidRPr="00E86FB3" w:rsidRDefault="00BB1431" w:rsidP="00BB1431">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Максимальная высота жилого дома – 12 м.</w:t>
            </w:r>
          </w:p>
          <w:p w:rsidR="00BB1431" w:rsidRPr="00E86FB3" w:rsidRDefault="00BB1431" w:rsidP="00BB1431">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Данные требования относятся к вновь возводимым объектам капитального строительства.</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50 %.</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высота ограждения земельных участков – не более 1,8 м, на границе с соседними участками ограждения должны быть сетчатые или решётчатые ограждения с целью минимального затемнения.</w:t>
            </w:r>
          </w:p>
          <w:p w:rsidR="0060566F" w:rsidRPr="00E86FB3" w:rsidRDefault="0060566F" w:rsidP="007E5813">
            <w:pPr>
              <w:jc w:val="both"/>
              <w:rPr>
                <w:b/>
                <w:i/>
              </w:rPr>
            </w:pPr>
            <w:r w:rsidRPr="00E86FB3">
              <w:rPr>
                <w:b/>
                <w:i/>
              </w:rPr>
              <w:t>Примечание:</w:t>
            </w:r>
          </w:p>
          <w:p w:rsidR="0060566F" w:rsidRPr="00E86FB3" w:rsidRDefault="0060566F" w:rsidP="007E5813">
            <w:pPr>
              <w:numPr>
                <w:ilvl w:val="0"/>
                <w:numId w:val="2"/>
              </w:numPr>
              <w:ind w:left="0"/>
              <w:jc w:val="both"/>
            </w:pPr>
            <w:r w:rsidRPr="00E86FB3">
              <w:lastRenderedPageBreak/>
              <w:t>1.Допускается блокировка хозяйственных построек на смежных приусадебных участках по взаимному согласию собственников жилого дома, а также блокировка хозяйственных построек к основному строению.</w:t>
            </w:r>
          </w:p>
          <w:p w:rsidR="0060566F" w:rsidRPr="00E86FB3" w:rsidRDefault="0060566F" w:rsidP="007E5813">
            <w:pPr>
              <w:pStyle w:val="35"/>
              <w:numPr>
                <w:ilvl w:val="0"/>
                <w:numId w:val="2"/>
              </w:numPr>
              <w:spacing w:after="0" w:line="240" w:lineRule="auto"/>
              <w:ind w:left="0"/>
              <w:jc w:val="both"/>
              <w:rPr>
                <w:rFonts w:ascii="Times New Roman" w:hAnsi="Times New Roman"/>
                <w:sz w:val="24"/>
                <w:szCs w:val="24"/>
              </w:rPr>
            </w:pPr>
            <w:r w:rsidRPr="00E86FB3">
              <w:rPr>
                <w:rFonts w:ascii="Times New Roman" w:hAnsi="Times New Roman"/>
                <w:sz w:val="24"/>
                <w:szCs w:val="24"/>
              </w:rPr>
              <w:t>2.Высота зданий:</w:t>
            </w:r>
          </w:p>
          <w:p w:rsidR="0060566F" w:rsidRPr="00E86FB3" w:rsidRDefault="0060566F" w:rsidP="007E5813">
            <w:pPr>
              <w:numPr>
                <w:ilvl w:val="0"/>
                <w:numId w:val="2"/>
              </w:numPr>
              <w:ind w:left="0"/>
              <w:jc w:val="both"/>
            </w:pPr>
            <w:r w:rsidRPr="00E86FB3">
              <w:t>2.1.Для всех вспомогательных строений высота от уровня земли: до верха плоской кровли – не более 3,0 м; до конька скатной кровли – не более 6 м; до низа скатной кровли – не более 3,0 м.</w:t>
            </w:r>
          </w:p>
          <w:p w:rsidR="0060566F" w:rsidRPr="00E86FB3" w:rsidRDefault="0060566F" w:rsidP="007E5813">
            <w:pPr>
              <w:numPr>
                <w:ilvl w:val="0"/>
                <w:numId w:val="2"/>
              </w:numPr>
              <w:ind w:left="0"/>
              <w:jc w:val="both"/>
            </w:pPr>
            <w:r w:rsidRPr="00E86FB3">
              <w:t>2.2.Высота ворот гаражей – не более 2,5 м.</w:t>
            </w:r>
          </w:p>
          <w:p w:rsidR="0060566F" w:rsidRPr="00E86FB3" w:rsidRDefault="0060566F" w:rsidP="007E5813">
            <w:pPr>
              <w:numPr>
                <w:ilvl w:val="0"/>
                <w:numId w:val="2"/>
              </w:numPr>
              <w:ind w:left="0"/>
              <w:jc w:val="both"/>
            </w:pPr>
            <w:r w:rsidRPr="00E86FB3">
              <w:t>3.Вспомогательные строения, за исключением гаражей, размещать со стороны улиц не допускается.</w:t>
            </w:r>
          </w:p>
        </w:tc>
      </w:tr>
      <w:tr w:rsidR="0060566F" w:rsidRPr="00E86FB3" w:rsidTr="00ED399A">
        <w:trPr>
          <w:trHeight w:val="179"/>
        </w:trPr>
        <w:tc>
          <w:tcPr>
            <w:tcW w:w="269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rPr>
                <w:lang w:eastAsia="en-US"/>
              </w:rPr>
            </w:pPr>
            <w:r w:rsidRPr="00E86FB3">
              <w:t>Для ведения личного подсобного хозяйства (2.2)</w:t>
            </w:r>
          </w:p>
        </w:tc>
        <w:tc>
          <w:tcPr>
            <w:tcW w:w="7512" w:type="dxa"/>
            <w:vMerge/>
            <w:tcBorders>
              <w:top w:val="single" w:sz="4" w:space="0" w:color="auto"/>
              <w:left w:val="single" w:sz="4" w:space="0" w:color="auto"/>
              <w:bottom w:val="single" w:sz="4" w:space="0" w:color="auto"/>
              <w:right w:val="single" w:sz="4" w:space="0" w:color="auto"/>
            </w:tcBorders>
            <w:vAlign w:val="center"/>
            <w:hideMark/>
          </w:tcPr>
          <w:p w:rsidR="0060566F" w:rsidRPr="00E86FB3" w:rsidRDefault="0060566F" w:rsidP="007E5813"/>
        </w:tc>
      </w:tr>
      <w:tr w:rsidR="0060566F" w:rsidRPr="00E86FB3" w:rsidTr="00ED399A">
        <w:trPr>
          <w:trHeight w:val="959"/>
        </w:trPr>
        <w:tc>
          <w:tcPr>
            <w:tcW w:w="2694" w:type="dxa"/>
            <w:tcBorders>
              <w:top w:val="single" w:sz="4" w:space="0" w:color="auto"/>
              <w:left w:val="single" w:sz="4" w:space="0" w:color="auto"/>
              <w:bottom w:val="single" w:sz="4" w:space="0" w:color="auto"/>
              <w:right w:val="single" w:sz="4" w:space="0" w:color="auto"/>
            </w:tcBorders>
          </w:tcPr>
          <w:p w:rsidR="0060566F" w:rsidRPr="00E86FB3" w:rsidRDefault="0060566F" w:rsidP="007E5813">
            <w:pPr>
              <w:suppressAutoHyphens/>
              <w:jc w:val="both"/>
            </w:pPr>
            <w:r w:rsidRPr="00E86FB3">
              <w:lastRenderedPageBreak/>
              <w:t>Малоэтажная многоквартирная жилая застройка (2.1.1)</w:t>
            </w:r>
          </w:p>
          <w:p w:rsidR="0060566F" w:rsidRPr="00E86FB3" w:rsidRDefault="0060566F" w:rsidP="007E5813">
            <w:pPr>
              <w:suppressAutoHyphens/>
              <w:jc w:val="both"/>
            </w:pPr>
          </w:p>
        </w:tc>
        <w:tc>
          <w:tcPr>
            <w:tcW w:w="7512" w:type="dxa"/>
            <w:vMerge w:val="restart"/>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предназначенного для индивидуального жилищного строительства – от 100 до 2000 кв.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предназначенного для ведения личного подсобного хозяйства – от 100 до 2000 кв.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образованного до утверждения настоящих ПЗЗ – от 10 до 200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образованного после утверждения настоящих ПЗЗ – от 10 до 200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образованного до утверждения настоящих ПЗЗ – от 10 до 100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образованного после утверждения настоящих ПЗЗ – от 10 до 100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w:t>
            </w:r>
          </w:p>
          <w:p w:rsidR="0060566F" w:rsidRPr="00E86FB3" w:rsidRDefault="0060566F" w:rsidP="007E5813">
            <w:pPr>
              <w:pStyle w:val="ConsNormal"/>
              <w:widowControl/>
              <w:numPr>
                <w:ilvl w:val="0"/>
                <w:numId w:val="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отступ от границ земельных участков до зданий, строений, сооружений – не менее 3 м со стороны лицевого фасада и не менее 3 м со стороны фасада противоположного лицевому.</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более 3 этажей.</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4.Максимальная высота жилого дома – 12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5.Максимальный процент застройки в границах земельного участка – 60 %.</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6.Иные показатели - высота ограждения земельных участков – не более 1,8 м, на границе с соседними участками ограждения должны быть сетчатые или решётчатые ограждения с целью минимального затемнения.</w:t>
            </w:r>
          </w:p>
          <w:p w:rsidR="0060566F" w:rsidRPr="00E86FB3" w:rsidRDefault="0060566F" w:rsidP="007E5813">
            <w:pPr>
              <w:jc w:val="both"/>
            </w:pPr>
            <w:r w:rsidRPr="00E86FB3">
              <w:t>Примечание:</w:t>
            </w:r>
          </w:p>
          <w:p w:rsidR="0060566F" w:rsidRPr="00E86FB3" w:rsidRDefault="0060566F" w:rsidP="007E5813">
            <w:pPr>
              <w:numPr>
                <w:ilvl w:val="0"/>
                <w:numId w:val="2"/>
              </w:numPr>
              <w:ind w:left="0"/>
              <w:jc w:val="both"/>
            </w:pPr>
            <w:r w:rsidRPr="00E86FB3">
              <w:t>1.Допускается блокировка хозяйственных построек на смежных приусадебных участках по взаимному согласию собственников жилого дома, а также блокировка хозяйственных построек к основному строению.</w:t>
            </w:r>
          </w:p>
          <w:p w:rsidR="0060566F" w:rsidRPr="00E86FB3" w:rsidRDefault="0060566F" w:rsidP="007E5813">
            <w:pPr>
              <w:pStyle w:val="35"/>
              <w:numPr>
                <w:ilvl w:val="0"/>
                <w:numId w:val="2"/>
              </w:numPr>
              <w:spacing w:after="0" w:line="240" w:lineRule="auto"/>
              <w:ind w:left="0"/>
              <w:jc w:val="both"/>
              <w:rPr>
                <w:rFonts w:ascii="Times New Roman" w:hAnsi="Times New Roman"/>
                <w:sz w:val="24"/>
                <w:szCs w:val="24"/>
              </w:rPr>
            </w:pPr>
            <w:r w:rsidRPr="00E86FB3">
              <w:rPr>
                <w:rFonts w:ascii="Times New Roman" w:hAnsi="Times New Roman"/>
                <w:sz w:val="24"/>
                <w:szCs w:val="24"/>
              </w:rPr>
              <w:t>2.Высота зданий:</w:t>
            </w:r>
          </w:p>
          <w:p w:rsidR="0060566F" w:rsidRPr="00E86FB3" w:rsidRDefault="0060566F" w:rsidP="007E5813">
            <w:pPr>
              <w:pStyle w:val="ConsNormal"/>
              <w:widowControl/>
              <w:numPr>
                <w:ilvl w:val="0"/>
                <w:numId w:val="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высота ворот гаражей – не более 2,5 м.</w:t>
            </w:r>
          </w:p>
          <w:p w:rsidR="0060566F" w:rsidRPr="00E86FB3" w:rsidRDefault="0060566F" w:rsidP="007E5813">
            <w:pPr>
              <w:numPr>
                <w:ilvl w:val="0"/>
                <w:numId w:val="2"/>
              </w:numPr>
              <w:ind w:left="0"/>
              <w:jc w:val="both"/>
            </w:pPr>
            <w:r w:rsidRPr="00E86FB3">
              <w:t>3.Вспомогательные строения, за исключением гаражей, размещать со стороны улиц не допускается.</w:t>
            </w:r>
          </w:p>
        </w:tc>
      </w:tr>
      <w:tr w:rsidR="0060566F" w:rsidRPr="00E86FB3" w:rsidTr="00ED399A">
        <w:trPr>
          <w:trHeight w:val="959"/>
        </w:trPr>
        <w:tc>
          <w:tcPr>
            <w:tcW w:w="269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Жилая застройка (2.0)</w:t>
            </w:r>
          </w:p>
        </w:tc>
        <w:tc>
          <w:tcPr>
            <w:tcW w:w="7512" w:type="dxa"/>
            <w:vMerge/>
            <w:tcBorders>
              <w:top w:val="single" w:sz="4" w:space="0" w:color="auto"/>
              <w:left w:val="single" w:sz="4" w:space="0" w:color="auto"/>
              <w:bottom w:val="single" w:sz="4" w:space="0" w:color="auto"/>
              <w:right w:val="single" w:sz="4" w:space="0" w:color="auto"/>
            </w:tcBorders>
            <w:vAlign w:val="center"/>
            <w:hideMark/>
          </w:tcPr>
          <w:p w:rsidR="0060566F" w:rsidRPr="00E86FB3" w:rsidRDefault="0060566F" w:rsidP="007E5813"/>
        </w:tc>
      </w:tr>
      <w:tr w:rsidR="0060566F" w:rsidRPr="00E86FB3" w:rsidTr="00ED399A">
        <w:trPr>
          <w:trHeight w:val="7820"/>
        </w:trPr>
        <w:tc>
          <w:tcPr>
            <w:tcW w:w="269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Блок</w:t>
            </w:r>
            <w:r w:rsidR="00ED399A" w:rsidRPr="00E86FB3">
              <w:t>ированная жилая застройка (2.3)</w:t>
            </w:r>
          </w:p>
        </w:tc>
        <w:tc>
          <w:tcPr>
            <w:tcW w:w="7512" w:type="dxa"/>
            <w:vMerge/>
            <w:tcBorders>
              <w:top w:val="single" w:sz="4" w:space="0" w:color="auto"/>
              <w:left w:val="single" w:sz="4" w:space="0" w:color="auto"/>
              <w:bottom w:val="single" w:sz="4" w:space="0" w:color="auto"/>
              <w:right w:val="single" w:sz="4" w:space="0" w:color="auto"/>
            </w:tcBorders>
            <w:vAlign w:val="center"/>
            <w:hideMark/>
          </w:tcPr>
          <w:p w:rsidR="0060566F" w:rsidRPr="00E86FB3" w:rsidRDefault="0060566F" w:rsidP="007E5813"/>
        </w:tc>
      </w:tr>
      <w:tr w:rsidR="0060566F" w:rsidRPr="00E86FB3" w:rsidTr="00ED399A">
        <w:trPr>
          <w:trHeight w:val="4242"/>
        </w:trPr>
        <w:tc>
          <w:tcPr>
            <w:tcW w:w="269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lastRenderedPageBreak/>
              <w:t>Здравоохранение ( 3.4)</w:t>
            </w:r>
          </w:p>
          <w:p w:rsidR="0060566F" w:rsidRPr="00E86FB3" w:rsidRDefault="0060566F" w:rsidP="007E5813">
            <w:pPr>
              <w:suppressAutoHyphens/>
              <w:rPr>
                <w:lang w:eastAsia="en-US"/>
              </w:rPr>
            </w:pPr>
            <w:r w:rsidRPr="00E86FB3">
              <w:t>Амбулаторно-поликлиническое обслуживание (3.4.1)</w:t>
            </w:r>
          </w:p>
        </w:tc>
        <w:tc>
          <w:tcPr>
            <w:tcW w:w="7512" w:type="dxa"/>
            <w:vMerge w:val="restart"/>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50 до 10000 кв. м;</w:t>
            </w:r>
          </w:p>
          <w:p w:rsidR="0060566F" w:rsidRPr="00E86FB3" w:rsidRDefault="0060566F" w:rsidP="007E5813">
            <w:pPr>
              <w:pStyle w:val="ConsNormal"/>
              <w:widowControl/>
              <w:numPr>
                <w:ilvl w:val="0"/>
                <w:numId w:val="1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 м;</w:t>
            </w:r>
          </w:p>
          <w:p w:rsidR="0060566F" w:rsidRPr="00E86FB3" w:rsidRDefault="0060566F" w:rsidP="007E5813">
            <w:pPr>
              <w:pStyle w:val="ConsNormal"/>
              <w:widowControl/>
              <w:numPr>
                <w:ilvl w:val="0"/>
                <w:numId w:val="1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tc>
      </w:tr>
      <w:tr w:rsidR="0060566F" w:rsidRPr="00E86FB3" w:rsidTr="00ED399A">
        <w:trPr>
          <w:trHeight w:val="1205"/>
        </w:trPr>
        <w:tc>
          <w:tcPr>
            <w:tcW w:w="269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t>Стационарное медицинское обслуживание (3.4.2)</w:t>
            </w:r>
          </w:p>
        </w:tc>
        <w:tc>
          <w:tcPr>
            <w:tcW w:w="7512" w:type="dxa"/>
            <w:vMerge/>
            <w:tcBorders>
              <w:top w:val="single" w:sz="4" w:space="0" w:color="auto"/>
              <w:left w:val="single" w:sz="4" w:space="0" w:color="auto"/>
              <w:bottom w:val="single" w:sz="4" w:space="0" w:color="auto"/>
              <w:right w:val="single" w:sz="4" w:space="0" w:color="auto"/>
            </w:tcBorders>
            <w:vAlign w:val="center"/>
            <w:hideMark/>
          </w:tcPr>
          <w:p w:rsidR="0060566F" w:rsidRPr="00E86FB3" w:rsidRDefault="0060566F" w:rsidP="007E5813">
            <w:pPr>
              <w:rPr>
                <w:rFonts w:eastAsia="Calibri"/>
              </w:rPr>
            </w:pPr>
          </w:p>
        </w:tc>
      </w:tr>
      <w:tr w:rsidR="0060566F" w:rsidRPr="00E86FB3" w:rsidTr="00ED399A">
        <w:trPr>
          <w:trHeight w:val="4243"/>
        </w:trPr>
        <w:tc>
          <w:tcPr>
            <w:tcW w:w="269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t>Общественное питание (4.6)</w:t>
            </w:r>
          </w:p>
        </w:tc>
        <w:tc>
          <w:tcPr>
            <w:tcW w:w="7512"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15 до 20000 кв. м;</w:t>
            </w:r>
          </w:p>
          <w:p w:rsidR="0060566F" w:rsidRPr="00E86FB3" w:rsidRDefault="0060566F" w:rsidP="007E5813">
            <w:pPr>
              <w:pStyle w:val="ConsNormal"/>
              <w:widowControl/>
              <w:numPr>
                <w:ilvl w:val="0"/>
                <w:numId w:val="1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400 м;</w:t>
            </w:r>
          </w:p>
          <w:p w:rsidR="0060566F" w:rsidRPr="00E86FB3" w:rsidRDefault="0060566F" w:rsidP="007E5813">
            <w:pPr>
              <w:pStyle w:val="ConsNormal"/>
              <w:widowControl/>
              <w:numPr>
                <w:ilvl w:val="0"/>
                <w:numId w:val="1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5 до 500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3 этажа.</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60566F" w:rsidRPr="00E86FB3" w:rsidRDefault="0060566F" w:rsidP="007E5813">
            <w:pPr>
              <w:pStyle w:val="ConsNorma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tc>
      </w:tr>
      <w:tr w:rsidR="0060566F" w:rsidRPr="00E86FB3" w:rsidTr="00ED399A">
        <w:trPr>
          <w:trHeight w:val="179"/>
        </w:trPr>
        <w:tc>
          <w:tcPr>
            <w:tcW w:w="269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t>Социальное обслуживание (3.2)</w:t>
            </w:r>
          </w:p>
        </w:tc>
        <w:tc>
          <w:tcPr>
            <w:tcW w:w="7512"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50 до 10000 кв. м;</w:t>
            </w:r>
          </w:p>
          <w:p w:rsidR="0060566F" w:rsidRPr="00E86FB3" w:rsidRDefault="0060566F" w:rsidP="007E5813">
            <w:pPr>
              <w:pStyle w:val="ConsNormal"/>
              <w:widowControl/>
              <w:numPr>
                <w:ilvl w:val="0"/>
                <w:numId w:val="1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1000 м;</w:t>
            </w:r>
          </w:p>
          <w:p w:rsidR="0060566F" w:rsidRPr="00E86FB3" w:rsidRDefault="0060566F" w:rsidP="007E5813">
            <w:pPr>
              <w:pStyle w:val="ConsNormal"/>
              <w:widowControl/>
              <w:numPr>
                <w:ilvl w:val="0"/>
                <w:numId w:val="1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1000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1 этаж.</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tc>
      </w:tr>
      <w:tr w:rsidR="0060566F" w:rsidRPr="00E86FB3" w:rsidTr="00ED399A">
        <w:trPr>
          <w:trHeight w:val="179"/>
        </w:trPr>
        <w:tc>
          <w:tcPr>
            <w:tcW w:w="269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Рынки (4.3)</w:t>
            </w:r>
          </w:p>
          <w:p w:rsidR="0060566F" w:rsidRPr="00E86FB3" w:rsidRDefault="0060566F" w:rsidP="007E5813">
            <w:pPr>
              <w:suppressAutoHyphens/>
              <w:jc w:val="both"/>
            </w:pPr>
            <w:r w:rsidRPr="00E86FB3">
              <w:lastRenderedPageBreak/>
              <w:t>Магазины, торговые павильоны (4.4);</w:t>
            </w:r>
          </w:p>
        </w:tc>
        <w:tc>
          <w:tcPr>
            <w:tcW w:w="7512" w:type="dxa"/>
            <w:tcBorders>
              <w:top w:val="single" w:sz="4" w:space="0" w:color="auto"/>
              <w:left w:val="single" w:sz="4" w:space="0" w:color="auto"/>
              <w:bottom w:val="single" w:sz="4" w:space="0" w:color="auto"/>
              <w:right w:val="single" w:sz="4" w:space="0" w:color="auto"/>
            </w:tcBorders>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lastRenderedPageBreak/>
              <w:t xml:space="preserve">1.Предельные (минимальные и (или) максимальные) размеры </w:t>
            </w:r>
            <w:r w:rsidRPr="00E86FB3">
              <w:rPr>
                <w:rFonts w:ascii="Times New Roman" w:hAnsi="Times New Roman" w:cs="Times New Roman"/>
                <w:sz w:val="24"/>
                <w:szCs w:val="24"/>
              </w:rPr>
              <w:lastRenderedPageBreak/>
              <w:t>земельных участков:</w:t>
            </w:r>
          </w:p>
          <w:p w:rsidR="0060566F" w:rsidRPr="00E86FB3" w:rsidRDefault="0060566F"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5 до 2000 кв. м;</w:t>
            </w:r>
          </w:p>
          <w:p w:rsidR="0060566F" w:rsidRPr="00E86FB3" w:rsidRDefault="0060566F" w:rsidP="007E5813">
            <w:pPr>
              <w:pStyle w:val="ConsNormal"/>
              <w:widowControl/>
              <w:numPr>
                <w:ilvl w:val="0"/>
                <w:numId w:val="1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400 м;</w:t>
            </w:r>
          </w:p>
          <w:p w:rsidR="0060566F" w:rsidRPr="00E86FB3" w:rsidRDefault="0060566F" w:rsidP="007E5813">
            <w:pPr>
              <w:pStyle w:val="ConsNormal"/>
              <w:widowControl/>
              <w:numPr>
                <w:ilvl w:val="0"/>
                <w:numId w:val="1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400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максимальная высота оград – 1м в легких конструкциях</w:t>
            </w:r>
          </w:p>
          <w:p w:rsidR="0060566F" w:rsidRPr="00E86FB3" w:rsidRDefault="0060566F" w:rsidP="00ED399A">
            <w:pPr>
              <w:suppressAutoHyphens/>
              <w:jc w:val="both"/>
            </w:pPr>
            <w:r w:rsidRPr="00E86FB3">
              <w:t xml:space="preserve">           6. Минимальная (максимальная) площадь земельных       участков для отдельно стоящих хозяйственных блоков, гаражей для хранения автомобилей связанных с проживанием граждан – 20-</w:t>
            </w:r>
            <w:smartTag w:uri="urn:schemas-microsoft-com:office:smarttags" w:element="metricconverter">
              <w:smartTagPr>
                <w:attr w:name="ProductID" w:val="100 м2"/>
              </w:smartTagPr>
              <w:r w:rsidRPr="00E86FB3">
                <w:t>100 м</w:t>
              </w:r>
              <w:r w:rsidRPr="00E86FB3">
                <w:rPr>
                  <w:vertAlign w:val="superscript"/>
                </w:rPr>
                <w:t>2</w:t>
              </w:r>
            </w:smartTag>
          </w:p>
        </w:tc>
      </w:tr>
      <w:tr w:rsidR="0060566F" w:rsidRPr="00E86FB3" w:rsidTr="00ED399A">
        <w:trPr>
          <w:trHeight w:val="179"/>
        </w:trPr>
        <w:tc>
          <w:tcPr>
            <w:tcW w:w="269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13"/>
              <w:suppressAutoHyphens/>
              <w:spacing w:before="0" w:after="0"/>
              <w:ind w:left="0"/>
              <w:rPr>
                <w:rFonts w:ascii="Times New Roman" w:hAnsi="Times New Roman"/>
                <w:sz w:val="24"/>
                <w:szCs w:val="24"/>
              </w:rPr>
            </w:pPr>
            <w:r w:rsidRPr="00E86FB3">
              <w:rPr>
                <w:rFonts w:ascii="Times New Roman" w:hAnsi="Times New Roman"/>
                <w:sz w:val="24"/>
                <w:szCs w:val="24"/>
              </w:rPr>
              <w:lastRenderedPageBreak/>
              <w:t>Бытовое обслуживание (3.3)</w:t>
            </w:r>
          </w:p>
        </w:tc>
        <w:tc>
          <w:tcPr>
            <w:tcW w:w="7512"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10000 кв. м;</w:t>
            </w:r>
          </w:p>
          <w:p w:rsidR="0060566F" w:rsidRPr="00E86FB3" w:rsidRDefault="0060566F" w:rsidP="007E5813">
            <w:pPr>
              <w:pStyle w:val="ConsNormal"/>
              <w:widowControl/>
              <w:numPr>
                <w:ilvl w:val="0"/>
                <w:numId w:val="1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 м;</w:t>
            </w:r>
          </w:p>
          <w:p w:rsidR="0060566F" w:rsidRPr="00E86FB3" w:rsidRDefault="0060566F" w:rsidP="007E5813">
            <w:pPr>
              <w:pStyle w:val="ConsNormal"/>
              <w:widowControl/>
              <w:numPr>
                <w:ilvl w:val="0"/>
                <w:numId w:val="1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1 этаж.</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w:t>
            </w:r>
          </w:p>
        </w:tc>
      </w:tr>
      <w:tr w:rsidR="0060566F" w:rsidRPr="00E86FB3" w:rsidTr="00ED399A">
        <w:trPr>
          <w:trHeight w:val="179"/>
        </w:trPr>
        <w:tc>
          <w:tcPr>
            <w:tcW w:w="269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t>Банковская и страховая деятельность (4.5)</w:t>
            </w:r>
          </w:p>
        </w:tc>
        <w:tc>
          <w:tcPr>
            <w:tcW w:w="7512"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5000 кв. м;</w:t>
            </w:r>
          </w:p>
          <w:p w:rsidR="0060566F" w:rsidRPr="00E86FB3" w:rsidRDefault="0060566F" w:rsidP="007E5813">
            <w:pPr>
              <w:pStyle w:val="ConsNormal"/>
              <w:widowControl/>
              <w:numPr>
                <w:ilvl w:val="0"/>
                <w:numId w:val="1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50 м;</w:t>
            </w:r>
          </w:p>
          <w:p w:rsidR="0060566F" w:rsidRPr="00E86FB3" w:rsidRDefault="0060566F" w:rsidP="007E5813">
            <w:pPr>
              <w:pStyle w:val="ConsNormal"/>
              <w:widowControl/>
              <w:numPr>
                <w:ilvl w:val="0"/>
                <w:numId w:val="1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3 этажа.</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tc>
      </w:tr>
      <w:tr w:rsidR="0060566F" w:rsidRPr="00E86FB3" w:rsidTr="00ED399A">
        <w:trPr>
          <w:trHeight w:val="179"/>
        </w:trPr>
        <w:tc>
          <w:tcPr>
            <w:tcW w:w="269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rPr>
                <w:lang w:eastAsia="en-US"/>
              </w:rPr>
            </w:pPr>
            <w:r w:rsidRPr="00E86FB3">
              <w:t>Обслуживание автотранспорта (4.9)</w:t>
            </w:r>
          </w:p>
        </w:tc>
        <w:tc>
          <w:tcPr>
            <w:tcW w:w="7512"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15 до 1000 кв. м;</w:t>
            </w:r>
          </w:p>
          <w:p w:rsidR="0060566F" w:rsidRPr="00E86FB3" w:rsidRDefault="0060566F" w:rsidP="007E5813">
            <w:pPr>
              <w:pStyle w:val="ConsNormal"/>
              <w:widowControl/>
              <w:numPr>
                <w:ilvl w:val="0"/>
                <w:numId w:val="1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3 до 100 м;</w:t>
            </w:r>
          </w:p>
          <w:p w:rsidR="0060566F" w:rsidRPr="00E86FB3" w:rsidRDefault="0060566F" w:rsidP="007E5813">
            <w:pPr>
              <w:pStyle w:val="ConsNormal"/>
              <w:widowControl/>
              <w:numPr>
                <w:ilvl w:val="0"/>
                <w:numId w:val="1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5 до 100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5.Иные показатели - вместимость – до 300 </w:t>
            </w:r>
            <w:proofErr w:type="spellStart"/>
            <w:r w:rsidRPr="00E86FB3">
              <w:rPr>
                <w:rFonts w:ascii="Times New Roman" w:hAnsi="Times New Roman" w:cs="Times New Roman"/>
                <w:sz w:val="24"/>
                <w:szCs w:val="24"/>
              </w:rPr>
              <w:t>машиномест</w:t>
            </w:r>
            <w:proofErr w:type="spellEnd"/>
            <w:r w:rsidRPr="00E86FB3">
              <w:rPr>
                <w:rFonts w:ascii="Times New Roman" w:hAnsi="Times New Roman" w:cs="Times New Roman"/>
                <w:sz w:val="24"/>
                <w:szCs w:val="24"/>
              </w:rPr>
              <w:t>.</w:t>
            </w:r>
          </w:p>
        </w:tc>
      </w:tr>
      <w:tr w:rsidR="0060566F" w:rsidRPr="00E86FB3" w:rsidTr="00ED399A">
        <w:trPr>
          <w:trHeight w:val="179"/>
        </w:trPr>
        <w:tc>
          <w:tcPr>
            <w:tcW w:w="269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Ведение огородничества (13.1);</w:t>
            </w:r>
          </w:p>
          <w:p w:rsidR="0060566F" w:rsidRPr="00E86FB3" w:rsidRDefault="0060566F" w:rsidP="007E5813">
            <w:pPr>
              <w:suppressAutoHyphens/>
              <w:jc w:val="both"/>
            </w:pPr>
            <w:r w:rsidRPr="00E86FB3">
              <w:t>Ведение садоводства (13.2)</w:t>
            </w:r>
          </w:p>
        </w:tc>
        <w:tc>
          <w:tcPr>
            <w:tcW w:w="7512"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20 до 2000 кв. м;</w:t>
            </w:r>
          </w:p>
          <w:p w:rsidR="0060566F" w:rsidRPr="00E86FB3" w:rsidRDefault="0060566F" w:rsidP="007E5813">
            <w:pPr>
              <w:pStyle w:val="ConsNormal"/>
              <w:widowControl/>
              <w:numPr>
                <w:ilvl w:val="0"/>
                <w:numId w:val="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2 до 200 м;</w:t>
            </w:r>
          </w:p>
          <w:p w:rsidR="0060566F" w:rsidRPr="00E86FB3" w:rsidRDefault="0060566F" w:rsidP="007E5813">
            <w:pPr>
              <w:pStyle w:val="ConsNormal"/>
              <w:widowControl/>
              <w:numPr>
                <w:ilvl w:val="0"/>
                <w:numId w:val="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lastRenderedPageBreak/>
              <w:t>2.Минимальные отступы от границ земельных участков:</w:t>
            </w:r>
          </w:p>
          <w:p w:rsidR="0060566F" w:rsidRPr="00E86FB3" w:rsidRDefault="0060566F" w:rsidP="007E5813">
            <w:pPr>
              <w:pStyle w:val="ConsNormal"/>
              <w:widowControl/>
              <w:numPr>
                <w:ilvl w:val="0"/>
                <w:numId w:val="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отступ от границ земельных участков до соседних строений – не менее 1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для хозяйственных построек не более 1 этажа.</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40 %.</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высота ограждения земельных участков – не более 1,8 м, на границе с соседними участками ограждения должны быть сетчатые или решётчатые ограждения с целью минимального затемнения.</w:t>
            </w:r>
          </w:p>
        </w:tc>
      </w:tr>
      <w:tr w:rsidR="0060566F" w:rsidRPr="00E86FB3" w:rsidTr="00ED399A">
        <w:trPr>
          <w:trHeight w:val="179"/>
        </w:trPr>
        <w:tc>
          <w:tcPr>
            <w:tcW w:w="269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lastRenderedPageBreak/>
              <w:t>Объекты гаражного назначения (2.7.1)</w:t>
            </w:r>
          </w:p>
        </w:tc>
        <w:tc>
          <w:tcPr>
            <w:tcW w:w="7512"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50 до 300 кв. м;</w:t>
            </w:r>
          </w:p>
          <w:p w:rsidR="0060566F" w:rsidRPr="00E86FB3" w:rsidRDefault="0060566F"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200 м;</w:t>
            </w:r>
          </w:p>
          <w:p w:rsidR="0060566F" w:rsidRPr="00E86FB3" w:rsidRDefault="0060566F"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200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3.Максимальный отступ от объектов капитального строительства до красной линии магистрали – 5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4.Предельное количество этажей – 1 этаж.</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5.Максимальный процент застройки в границах земельного участка – 60 %.</w:t>
            </w:r>
          </w:p>
        </w:tc>
      </w:tr>
      <w:tr w:rsidR="0060566F" w:rsidRPr="00E86FB3" w:rsidTr="00ED399A">
        <w:trPr>
          <w:trHeight w:val="179"/>
        </w:trPr>
        <w:tc>
          <w:tcPr>
            <w:tcW w:w="269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Религиозное использование (3.7)</w:t>
            </w:r>
          </w:p>
        </w:tc>
        <w:tc>
          <w:tcPr>
            <w:tcW w:w="7512"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15 до 3000 кв. м;</w:t>
            </w:r>
          </w:p>
          <w:p w:rsidR="0060566F" w:rsidRPr="00E86FB3" w:rsidRDefault="0060566F" w:rsidP="007E5813">
            <w:pPr>
              <w:pStyle w:val="ConsNormal"/>
              <w:widowControl/>
              <w:numPr>
                <w:ilvl w:val="0"/>
                <w:numId w:val="1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3 до 100 м;</w:t>
            </w:r>
          </w:p>
          <w:p w:rsidR="0060566F" w:rsidRPr="00E86FB3" w:rsidRDefault="0060566F" w:rsidP="007E5813">
            <w:pPr>
              <w:pStyle w:val="ConsNormal"/>
              <w:widowControl/>
              <w:numPr>
                <w:ilvl w:val="0"/>
                <w:numId w:val="1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100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50 %.</w:t>
            </w:r>
          </w:p>
        </w:tc>
      </w:tr>
      <w:tr w:rsidR="0060566F" w:rsidRPr="00E86FB3" w:rsidTr="00ED399A">
        <w:trPr>
          <w:trHeight w:val="179"/>
        </w:trPr>
        <w:tc>
          <w:tcPr>
            <w:tcW w:w="269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Коммунальное обслуживание (3.1)</w:t>
            </w:r>
          </w:p>
        </w:tc>
        <w:tc>
          <w:tcPr>
            <w:tcW w:w="7512"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 xml:space="preserve">Площадь земельных участков принимать при проектировании объектов в соответствии с требованиями к размещению таких объектов в зоне объектов культуры и искусства СНиП, технических регламентов, </w:t>
            </w: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и др. документов.</w:t>
            </w:r>
          </w:p>
        </w:tc>
      </w:tr>
      <w:tr w:rsidR="0060566F" w:rsidRPr="00E86FB3" w:rsidTr="00ED399A">
        <w:trPr>
          <w:trHeight w:val="179"/>
        </w:trPr>
        <w:tc>
          <w:tcPr>
            <w:tcW w:w="269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Земельные участки (территории) общего пользования (12.0)</w:t>
            </w:r>
          </w:p>
        </w:tc>
        <w:tc>
          <w:tcPr>
            <w:tcW w:w="7512"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При новом строительстве устанавливаются в соответствии с документами по планировке территории</w:t>
            </w:r>
          </w:p>
        </w:tc>
      </w:tr>
    </w:tbl>
    <w:p w:rsidR="008D2BD6" w:rsidRPr="00E86FB3" w:rsidRDefault="0060566F" w:rsidP="00223740">
      <w:pPr>
        <w:pStyle w:val="af0"/>
        <w:ind w:firstLine="0"/>
        <w:rPr>
          <w:rStyle w:val="5"/>
          <w:bCs/>
          <w:iCs/>
          <w:sz w:val="24"/>
          <w:lang w:val="ru-RU"/>
        </w:rPr>
      </w:pPr>
      <w:r w:rsidRPr="00E86FB3">
        <w:rPr>
          <w:rStyle w:val="5"/>
          <w:bCs/>
          <w:iCs/>
          <w:sz w:val="24"/>
          <w:lang w:val="ru-RU"/>
        </w:rPr>
        <w:t>Вспомогательные виды разрешенного использования: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0"/>
        <w:gridCol w:w="7654"/>
      </w:tblGrid>
      <w:tr w:rsidR="0060566F" w:rsidRPr="00E86FB3" w:rsidTr="00ED399A">
        <w:tc>
          <w:tcPr>
            <w:tcW w:w="266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b/>
                <w:lang w:eastAsia="en-US"/>
              </w:rPr>
            </w:pPr>
            <w:r w:rsidRPr="00E86FB3">
              <w:rPr>
                <w:b/>
              </w:rPr>
              <w:t>Вид использования</w:t>
            </w:r>
          </w:p>
        </w:tc>
        <w:tc>
          <w:tcPr>
            <w:tcW w:w="765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60566F" w:rsidRPr="00E86FB3" w:rsidTr="00ED399A">
        <w:trPr>
          <w:trHeight w:val="287"/>
        </w:trPr>
        <w:tc>
          <w:tcPr>
            <w:tcW w:w="266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Культурное развитие (3.6)</w:t>
            </w:r>
          </w:p>
        </w:tc>
        <w:tc>
          <w:tcPr>
            <w:tcW w:w="765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500 кв. м;</w:t>
            </w:r>
          </w:p>
          <w:p w:rsidR="0060566F" w:rsidRPr="00E86FB3" w:rsidRDefault="0060566F" w:rsidP="007E5813">
            <w:pPr>
              <w:pStyle w:val="ConsNormal"/>
              <w:widowControl/>
              <w:numPr>
                <w:ilvl w:val="0"/>
                <w:numId w:val="1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500 м;</w:t>
            </w:r>
          </w:p>
          <w:p w:rsidR="0060566F" w:rsidRPr="00E86FB3" w:rsidRDefault="0060566F" w:rsidP="007E5813">
            <w:pPr>
              <w:pStyle w:val="ConsNormal"/>
              <w:widowControl/>
              <w:numPr>
                <w:ilvl w:val="0"/>
                <w:numId w:val="1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500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–1 этаж.</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4.Максимальны процент застройки в границах земельного участка – 60 </w:t>
            </w:r>
            <w:r w:rsidRPr="00E86FB3">
              <w:rPr>
                <w:rFonts w:ascii="Times New Roman" w:hAnsi="Times New Roman" w:cs="Times New Roman"/>
                <w:sz w:val="24"/>
                <w:szCs w:val="24"/>
              </w:rPr>
              <w:lastRenderedPageBreak/>
              <w:t>%.</w:t>
            </w:r>
          </w:p>
        </w:tc>
      </w:tr>
      <w:tr w:rsidR="0060566F" w:rsidRPr="00E86FB3" w:rsidTr="00ED399A">
        <w:trPr>
          <w:trHeight w:val="287"/>
        </w:trPr>
        <w:tc>
          <w:tcPr>
            <w:tcW w:w="266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rPr>
                <w:lang w:eastAsia="en-US"/>
              </w:rPr>
            </w:pPr>
            <w:r w:rsidRPr="00E86FB3">
              <w:lastRenderedPageBreak/>
              <w:t>Образование и просвещение ( 3.5)</w:t>
            </w:r>
          </w:p>
          <w:p w:rsidR="0060566F" w:rsidRPr="00E86FB3" w:rsidRDefault="0060566F" w:rsidP="007E5813">
            <w:pPr>
              <w:suppressAutoHyphens/>
              <w:jc w:val="both"/>
            </w:pPr>
            <w:r w:rsidRPr="00E86FB3">
              <w:t>Дошкольное, начальное и среднее общее образование (3.5.1)</w:t>
            </w:r>
          </w:p>
          <w:p w:rsidR="0060566F" w:rsidRPr="00E86FB3" w:rsidRDefault="0060566F" w:rsidP="007E5813">
            <w:pPr>
              <w:suppressAutoHyphens/>
              <w:jc w:val="both"/>
            </w:pPr>
            <w:r w:rsidRPr="00E86FB3">
              <w:t>Среднее и высшее профессиональное образование (3.5.2)</w:t>
            </w:r>
          </w:p>
        </w:tc>
        <w:tc>
          <w:tcPr>
            <w:tcW w:w="7654" w:type="dxa"/>
            <w:tcBorders>
              <w:top w:val="single" w:sz="4" w:space="0" w:color="auto"/>
              <w:left w:val="single" w:sz="4" w:space="0" w:color="auto"/>
              <w:bottom w:val="single" w:sz="4" w:space="0" w:color="auto"/>
              <w:right w:val="single" w:sz="4" w:space="0" w:color="auto"/>
            </w:tcBorders>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2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из расчета 35 кв. м. на 1 место* до 5000 кв. м;</w:t>
            </w:r>
          </w:p>
          <w:p w:rsidR="0060566F" w:rsidRPr="00E86FB3" w:rsidRDefault="0060566F" w:rsidP="007E5813">
            <w:pPr>
              <w:pStyle w:val="ConsNormal"/>
              <w:widowControl/>
              <w:numPr>
                <w:ilvl w:val="0"/>
                <w:numId w:val="2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13 до 200 м;</w:t>
            </w:r>
          </w:p>
          <w:p w:rsidR="0060566F" w:rsidRPr="00E86FB3" w:rsidRDefault="0060566F" w:rsidP="007E5813">
            <w:pPr>
              <w:pStyle w:val="ConsNormal"/>
              <w:widowControl/>
              <w:numPr>
                <w:ilvl w:val="0"/>
                <w:numId w:val="2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13 до 300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- 3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3 этажа.</w:t>
            </w:r>
          </w:p>
          <w:p w:rsidR="0060566F" w:rsidRPr="00E86FB3" w:rsidRDefault="0060566F" w:rsidP="007E5813">
            <w:pPr>
              <w:pStyle w:val="ae"/>
              <w:ind w:firstLine="567"/>
              <w:jc w:val="both"/>
            </w:pPr>
            <w:r w:rsidRPr="00E86FB3">
              <w:t xml:space="preserve">4.Максимальный процент застройки в границах земельного участка – 70 %. </w:t>
            </w:r>
          </w:p>
          <w:p w:rsidR="0060566F" w:rsidRPr="00E86FB3" w:rsidRDefault="0060566F" w:rsidP="007E5813">
            <w:pPr>
              <w:pStyle w:val="ae"/>
              <w:ind w:firstLine="567"/>
              <w:jc w:val="both"/>
            </w:pPr>
            <w:r w:rsidRPr="00E86FB3">
              <w:t xml:space="preserve">- максимальная высота объектов капитального строительства – </w:t>
            </w:r>
            <w:smartTag w:uri="urn:schemas-microsoft-com:office:smarttags" w:element="metricconverter">
              <w:smartTagPr>
                <w:attr w:name="ProductID" w:val="18 метров"/>
              </w:smartTagPr>
              <w:r w:rsidRPr="00E86FB3">
                <w:t>18 метров</w:t>
              </w:r>
            </w:smartTag>
            <w:r w:rsidRPr="00E86FB3">
              <w:t>;</w:t>
            </w:r>
          </w:p>
          <w:p w:rsidR="0060566F" w:rsidRPr="00E86FB3" w:rsidRDefault="0060566F" w:rsidP="007E5813">
            <w:pPr>
              <w:pStyle w:val="ae"/>
              <w:ind w:firstLine="567"/>
              <w:jc w:val="both"/>
            </w:pPr>
            <w:r w:rsidRPr="00E86FB3">
              <w:t>- минимальные размеры озелененной территории земельных участков в соответствии с частью 4 статьи 28;</w:t>
            </w:r>
          </w:p>
          <w:p w:rsidR="0060566F" w:rsidRPr="00E86FB3" w:rsidRDefault="0060566F" w:rsidP="00ED399A">
            <w:pPr>
              <w:pStyle w:val="ae"/>
              <w:ind w:firstLine="567"/>
              <w:jc w:val="both"/>
            </w:pPr>
            <w:r w:rsidRPr="00E86FB3">
              <w:t xml:space="preserve">-  минимальное количество </w:t>
            </w:r>
            <w:proofErr w:type="spellStart"/>
            <w:r w:rsidRPr="00E86FB3">
              <w:t>машино</w:t>
            </w:r>
            <w:proofErr w:type="spellEnd"/>
            <w:r w:rsidRPr="00E86FB3">
              <w:t xml:space="preserve"> - мест для хранения индивидуального автотранспорта на территории земельных участков - в соответствии с частью 8 статьи 28</w:t>
            </w:r>
          </w:p>
        </w:tc>
      </w:tr>
      <w:tr w:rsidR="0060566F" w:rsidRPr="00E86FB3" w:rsidTr="00ED399A">
        <w:trPr>
          <w:trHeight w:val="287"/>
        </w:trPr>
        <w:tc>
          <w:tcPr>
            <w:tcW w:w="2660" w:type="dxa"/>
            <w:tcBorders>
              <w:top w:val="single" w:sz="4" w:space="0" w:color="auto"/>
              <w:left w:val="single" w:sz="4" w:space="0" w:color="auto"/>
              <w:bottom w:val="single" w:sz="4" w:space="0" w:color="auto"/>
              <w:right w:val="single" w:sz="4" w:space="0" w:color="auto"/>
            </w:tcBorders>
          </w:tcPr>
          <w:p w:rsidR="0060566F" w:rsidRPr="00E86FB3" w:rsidRDefault="0060566F" w:rsidP="007E5813">
            <w:pPr>
              <w:pStyle w:val="af0"/>
              <w:ind w:firstLine="0"/>
              <w:jc w:val="left"/>
              <w:rPr>
                <w:lang w:val="ru-RU"/>
              </w:rPr>
            </w:pPr>
            <w:r w:rsidRPr="00E86FB3">
              <w:rPr>
                <w:lang w:val="ru-RU"/>
              </w:rPr>
              <w:t>Детские площадки, площадки для отдыха, спортивных занятий, хозяйственные площадки</w:t>
            </w:r>
          </w:p>
          <w:p w:rsidR="0060566F" w:rsidRPr="00E86FB3" w:rsidRDefault="0060566F" w:rsidP="007E5813">
            <w:pPr>
              <w:pStyle w:val="af0"/>
              <w:ind w:firstLine="0"/>
              <w:jc w:val="left"/>
              <w:rPr>
                <w:lang w:val="ru-RU"/>
              </w:rPr>
            </w:pPr>
            <w:r w:rsidRPr="00E86FB3">
              <w:rPr>
                <w:lang w:val="ru-RU"/>
              </w:rPr>
              <w:t>Объекты благоустройства</w:t>
            </w:r>
          </w:p>
          <w:p w:rsidR="0060566F" w:rsidRPr="00E86FB3" w:rsidRDefault="0060566F" w:rsidP="007E5813">
            <w:pPr>
              <w:suppressAutoHyphens/>
              <w:jc w:val="both"/>
            </w:pPr>
          </w:p>
        </w:tc>
        <w:tc>
          <w:tcPr>
            <w:tcW w:w="765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2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из расчета 35 кв. м. на 1 место* до 5000 кв. м;</w:t>
            </w:r>
          </w:p>
          <w:p w:rsidR="0060566F" w:rsidRPr="00E86FB3" w:rsidRDefault="0060566F" w:rsidP="007E5813">
            <w:pPr>
              <w:pStyle w:val="ConsNormal"/>
              <w:widowControl/>
              <w:numPr>
                <w:ilvl w:val="0"/>
                <w:numId w:val="2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13 до 200 м;</w:t>
            </w:r>
          </w:p>
          <w:p w:rsidR="0060566F" w:rsidRPr="00E86FB3" w:rsidRDefault="0060566F" w:rsidP="007E5813">
            <w:pPr>
              <w:pStyle w:val="ConsNormal"/>
              <w:widowControl/>
              <w:numPr>
                <w:ilvl w:val="0"/>
                <w:numId w:val="2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13 до 300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- 3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60566F" w:rsidRPr="00E86FB3" w:rsidRDefault="0060566F" w:rsidP="007E5813">
            <w:pPr>
              <w:pStyle w:val="ae"/>
              <w:ind w:firstLine="567"/>
              <w:jc w:val="both"/>
            </w:pPr>
            <w:r w:rsidRPr="00E86FB3">
              <w:t xml:space="preserve">4.Максимальный процент застройки в границах земельного участка – 70 %. </w:t>
            </w:r>
          </w:p>
          <w:p w:rsidR="0060566F" w:rsidRPr="00E86FB3" w:rsidRDefault="0060566F" w:rsidP="007E5813">
            <w:pPr>
              <w:pStyle w:val="ae"/>
              <w:ind w:firstLine="567"/>
              <w:jc w:val="both"/>
            </w:pPr>
            <w:r w:rsidRPr="00E86FB3">
              <w:t xml:space="preserve">- максимальная высота объектов капитального строительства – </w:t>
            </w:r>
            <w:smartTag w:uri="urn:schemas-microsoft-com:office:smarttags" w:element="metricconverter">
              <w:smartTagPr>
                <w:attr w:name="ProductID" w:val="18 метров"/>
              </w:smartTagPr>
              <w:r w:rsidRPr="00E86FB3">
                <w:t>18 метров</w:t>
              </w:r>
            </w:smartTag>
            <w:r w:rsidRPr="00E86FB3">
              <w:t>;</w:t>
            </w:r>
          </w:p>
          <w:p w:rsidR="0060566F" w:rsidRPr="00E86FB3" w:rsidRDefault="0060566F" w:rsidP="00ED399A">
            <w:pPr>
              <w:pStyle w:val="ae"/>
              <w:ind w:firstLine="567"/>
              <w:jc w:val="both"/>
            </w:pPr>
            <w:r w:rsidRPr="00E86FB3">
              <w:t>- минимальные размеры озелененной территории земельных участков в соответствии с частью 4 статьи 28;</w:t>
            </w:r>
          </w:p>
        </w:tc>
      </w:tr>
      <w:tr w:rsidR="0060566F" w:rsidRPr="00E86FB3" w:rsidTr="00ED399A">
        <w:trPr>
          <w:trHeight w:val="287"/>
        </w:trPr>
        <w:tc>
          <w:tcPr>
            <w:tcW w:w="2660" w:type="dxa"/>
            <w:tcBorders>
              <w:top w:val="single" w:sz="4" w:space="0" w:color="auto"/>
              <w:left w:val="single" w:sz="4" w:space="0" w:color="auto"/>
              <w:bottom w:val="single" w:sz="4" w:space="0" w:color="auto"/>
              <w:right w:val="single" w:sz="4" w:space="0" w:color="auto"/>
            </w:tcBorders>
          </w:tcPr>
          <w:p w:rsidR="0060566F" w:rsidRPr="00E86FB3" w:rsidRDefault="0060566F" w:rsidP="007E5813">
            <w:pPr>
              <w:suppressAutoHyphens/>
              <w:jc w:val="both"/>
            </w:pPr>
            <w:r w:rsidRPr="00E86FB3">
              <w:t>Овощеводство (1.3)</w:t>
            </w:r>
          </w:p>
          <w:p w:rsidR="0060566F" w:rsidRPr="00E86FB3" w:rsidRDefault="0060566F" w:rsidP="007E5813">
            <w:pPr>
              <w:suppressAutoHyphens/>
              <w:jc w:val="both"/>
            </w:pPr>
          </w:p>
          <w:p w:rsidR="0060566F" w:rsidRPr="00E86FB3" w:rsidRDefault="0060566F" w:rsidP="007E5813">
            <w:pPr>
              <w:suppressAutoHyphens/>
              <w:jc w:val="both"/>
            </w:pPr>
            <w:r w:rsidRPr="00E86FB3">
              <w:t>Выращивание  тонизирующих, лекарственных, цветочных культур (1.4)</w:t>
            </w:r>
          </w:p>
          <w:p w:rsidR="0060566F" w:rsidRPr="00E86FB3" w:rsidRDefault="0060566F" w:rsidP="007E5813">
            <w:pPr>
              <w:suppressAutoHyphens/>
              <w:jc w:val="both"/>
            </w:pPr>
            <w:r w:rsidRPr="00E86FB3">
              <w:t>Садоводство (1.5)</w:t>
            </w:r>
          </w:p>
        </w:tc>
        <w:tc>
          <w:tcPr>
            <w:tcW w:w="765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2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100 до 500000 кв. м;</w:t>
            </w:r>
          </w:p>
          <w:p w:rsidR="0060566F" w:rsidRPr="00E86FB3" w:rsidRDefault="0060566F" w:rsidP="007E5813">
            <w:pPr>
              <w:pStyle w:val="ConsNormal"/>
              <w:widowControl/>
              <w:numPr>
                <w:ilvl w:val="0"/>
                <w:numId w:val="2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10 до 500 м;</w:t>
            </w:r>
          </w:p>
          <w:p w:rsidR="0060566F" w:rsidRPr="00E86FB3" w:rsidRDefault="0060566F" w:rsidP="007E5813">
            <w:pPr>
              <w:pStyle w:val="ConsNormal"/>
              <w:widowControl/>
              <w:numPr>
                <w:ilvl w:val="0"/>
                <w:numId w:val="2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не подлежат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tc>
      </w:tr>
    </w:tbl>
    <w:p w:rsidR="008D2BD6" w:rsidRPr="00E86FB3" w:rsidRDefault="0060566F" w:rsidP="00223740">
      <w:pPr>
        <w:pStyle w:val="af0"/>
        <w:ind w:firstLine="0"/>
        <w:rPr>
          <w:rStyle w:val="5"/>
          <w:bCs/>
          <w:iCs/>
          <w:sz w:val="24"/>
          <w:lang w:val="ru-RU"/>
        </w:rPr>
      </w:pPr>
      <w:r w:rsidRPr="00E86FB3">
        <w:rPr>
          <w:rStyle w:val="5"/>
          <w:bCs/>
          <w:iCs/>
          <w:sz w:val="24"/>
          <w:lang w:val="ru-RU"/>
        </w:rPr>
        <w:t>Условно разрешенные виды использования земельных участков и объектов капитального строительства: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0"/>
        <w:gridCol w:w="7654"/>
      </w:tblGrid>
      <w:tr w:rsidR="0060566F" w:rsidRPr="00E86FB3" w:rsidTr="008D2BD6">
        <w:tc>
          <w:tcPr>
            <w:tcW w:w="266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b/>
                <w:lang w:eastAsia="en-US"/>
              </w:rPr>
            </w:pPr>
            <w:r w:rsidRPr="00E86FB3">
              <w:rPr>
                <w:b/>
              </w:rPr>
              <w:t>Вид использования</w:t>
            </w:r>
          </w:p>
        </w:tc>
        <w:tc>
          <w:tcPr>
            <w:tcW w:w="765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60566F" w:rsidRPr="00E86FB3" w:rsidTr="008D2BD6">
        <w:trPr>
          <w:trHeight w:val="287"/>
        </w:trPr>
        <w:tc>
          <w:tcPr>
            <w:tcW w:w="266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rPr>
                <w:lang w:eastAsia="en-US"/>
              </w:rPr>
            </w:pPr>
            <w:r w:rsidRPr="00E86FB3">
              <w:t>Общественное управление (3.8)</w:t>
            </w:r>
          </w:p>
        </w:tc>
        <w:tc>
          <w:tcPr>
            <w:tcW w:w="765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50 до 5000 кв. м;</w:t>
            </w:r>
          </w:p>
          <w:p w:rsidR="0060566F" w:rsidRPr="00E86FB3" w:rsidRDefault="0060566F" w:rsidP="007E5813">
            <w:pPr>
              <w:pStyle w:val="ConsNormal"/>
              <w:widowControl/>
              <w:numPr>
                <w:ilvl w:val="0"/>
                <w:numId w:val="1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500 м;</w:t>
            </w:r>
          </w:p>
          <w:p w:rsidR="0060566F" w:rsidRPr="00E86FB3" w:rsidRDefault="0060566F" w:rsidP="007E5813">
            <w:pPr>
              <w:pStyle w:val="ConsNormal"/>
              <w:widowControl/>
              <w:numPr>
                <w:ilvl w:val="0"/>
                <w:numId w:val="1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500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lastRenderedPageBreak/>
              <w:t>2.Минимальные отступы от границ земельных участков - 1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3 этажа.</w:t>
            </w:r>
          </w:p>
          <w:p w:rsidR="0060566F" w:rsidRPr="00E86FB3" w:rsidRDefault="0060566F" w:rsidP="007E5813">
            <w:pPr>
              <w:suppressAutoHyphens/>
              <w:jc w:val="both"/>
              <w:rPr>
                <w:lang w:eastAsia="en-US"/>
              </w:rPr>
            </w:pPr>
            <w:r w:rsidRPr="00E86FB3">
              <w:t>4.Максимальный процент застройки в границах земельного участка – 70 %.</w:t>
            </w:r>
          </w:p>
        </w:tc>
      </w:tr>
    </w:tbl>
    <w:p w:rsidR="0060566F" w:rsidRPr="00E86FB3" w:rsidRDefault="0060566F" w:rsidP="007E5813">
      <w:pPr>
        <w:pStyle w:val="af0"/>
        <w:rPr>
          <w:b/>
          <w:i/>
          <w:lang w:val="ru-RU"/>
        </w:rPr>
      </w:pPr>
      <w:r w:rsidRPr="00E86FB3">
        <w:rPr>
          <w:b/>
          <w:i/>
          <w:lang w:val="ru-RU"/>
        </w:rPr>
        <w:lastRenderedPageBreak/>
        <w:t>Ограничения использования земельных участков и объектов капитального строительства:</w:t>
      </w:r>
    </w:p>
    <w:p w:rsidR="0060566F" w:rsidRPr="00E86FB3" w:rsidRDefault="0060566F" w:rsidP="007E5813">
      <w:pPr>
        <w:pStyle w:val="af0"/>
        <w:numPr>
          <w:ilvl w:val="0"/>
          <w:numId w:val="22"/>
        </w:numPr>
        <w:ind w:left="0"/>
        <w:rPr>
          <w:lang w:val="ru-RU"/>
        </w:rPr>
      </w:pPr>
      <w:r w:rsidRPr="00E86FB3">
        <w:rPr>
          <w:lang w:val="ru-RU"/>
        </w:rPr>
        <w:t>Санитарно-защитная зона;</w:t>
      </w:r>
    </w:p>
    <w:p w:rsidR="0060566F" w:rsidRPr="00E86FB3" w:rsidRDefault="0060566F" w:rsidP="007E5813">
      <w:pPr>
        <w:pStyle w:val="af0"/>
        <w:numPr>
          <w:ilvl w:val="0"/>
          <w:numId w:val="22"/>
        </w:numPr>
        <w:ind w:left="0"/>
        <w:rPr>
          <w:lang w:val="ru-RU"/>
        </w:rPr>
      </w:pPr>
      <w:proofErr w:type="spellStart"/>
      <w:r w:rsidRPr="00E86FB3">
        <w:rPr>
          <w:lang w:val="ru-RU"/>
        </w:rPr>
        <w:t>Водоохранная</w:t>
      </w:r>
      <w:proofErr w:type="spellEnd"/>
      <w:r w:rsidRPr="00E86FB3">
        <w:rPr>
          <w:lang w:val="ru-RU"/>
        </w:rPr>
        <w:t xml:space="preserve"> зона;</w:t>
      </w:r>
    </w:p>
    <w:p w:rsidR="0060566F" w:rsidRPr="00E86FB3" w:rsidRDefault="0060566F" w:rsidP="007E5813">
      <w:pPr>
        <w:pStyle w:val="af0"/>
        <w:numPr>
          <w:ilvl w:val="0"/>
          <w:numId w:val="22"/>
        </w:numPr>
        <w:ind w:left="0"/>
        <w:rPr>
          <w:lang w:val="ru-RU"/>
        </w:rPr>
      </w:pPr>
      <w:r w:rsidRPr="00E86FB3">
        <w:rPr>
          <w:lang w:val="ru-RU"/>
        </w:rPr>
        <w:t>Прибрежная защитная полоса;</w:t>
      </w:r>
    </w:p>
    <w:p w:rsidR="0060566F" w:rsidRPr="00E86FB3" w:rsidRDefault="0060566F" w:rsidP="007E5813">
      <w:pPr>
        <w:pStyle w:val="af0"/>
        <w:numPr>
          <w:ilvl w:val="0"/>
          <w:numId w:val="22"/>
        </w:numPr>
        <w:ind w:left="0"/>
        <w:rPr>
          <w:lang w:val="ru-RU"/>
        </w:rPr>
      </w:pPr>
      <w:r w:rsidRPr="00E86FB3">
        <w:rPr>
          <w:lang w:val="ru-RU"/>
        </w:rPr>
        <w:t>Зона санитарной охраны источников питьевого водоснабжения;</w:t>
      </w:r>
    </w:p>
    <w:p w:rsidR="0060566F" w:rsidRPr="00E86FB3" w:rsidRDefault="0060566F" w:rsidP="007E5813">
      <w:pPr>
        <w:pStyle w:val="af0"/>
        <w:numPr>
          <w:ilvl w:val="0"/>
          <w:numId w:val="22"/>
        </w:numPr>
        <w:ind w:left="0"/>
        <w:rPr>
          <w:lang w:val="ru-RU"/>
        </w:rPr>
      </w:pPr>
      <w:r w:rsidRPr="00E86FB3">
        <w:rPr>
          <w:lang w:val="ru-RU"/>
        </w:rPr>
        <w:t>Охранные зоны инженерных коммуникаций;</w:t>
      </w:r>
    </w:p>
    <w:p w:rsidR="0060566F" w:rsidRPr="00E86FB3" w:rsidRDefault="0060566F" w:rsidP="007E5813">
      <w:pPr>
        <w:pStyle w:val="af0"/>
        <w:numPr>
          <w:ilvl w:val="0"/>
          <w:numId w:val="22"/>
        </w:numPr>
        <w:ind w:left="0"/>
        <w:rPr>
          <w:lang w:val="ru-RU"/>
        </w:rPr>
      </w:pPr>
      <w:r w:rsidRPr="00E86FB3">
        <w:rPr>
          <w:lang w:val="ru-RU"/>
        </w:rPr>
        <w:t>Придорожные полосы.</w:t>
      </w:r>
    </w:p>
    <w:p w:rsidR="0060566F" w:rsidRPr="00E86FB3" w:rsidRDefault="0060566F" w:rsidP="00223740">
      <w:pPr>
        <w:pStyle w:val="af0"/>
        <w:rPr>
          <w:lang w:val="ru-RU"/>
        </w:rPr>
      </w:pPr>
      <w:r w:rsidRPr="00E86FB3">
        <w:rPr>
          <w:lang w:val="ru-RU"/>
        </w:rPr>
        <w:t>Режим использования земельных участков и объектов капитального строительства в зонах с особыми условиями использования территории устанавливается в соответствии со ст.35 настоящих Правил.</w:t>
      </w:r>
    </w:p>
    <w:p w:rsidR="0060566F" w:rsidRPr="00E86FB3" w:rsidRDefault="0060566F" w:rsidP="007E5813">
      <w:pPr>
        <w:pStyle w:val="af0"/>
        <w:rPr>
          <w:b/>
          <w:i/>
          <w:lang w:val="ru-RU"/>
        </w:rPr>
      </w:pPr>
      <w:r w:rsidRPr="00E86FB3">
        <w:rPr>
          <w:b/>
          <w:i/>
          <w:lang w:val="ru-RU"/>
        </w:rPr>
        <w:t>2. Зона застройки объектами дошкольного, начального и среднего общего образования:</w:t>
      </w:r>
    </w:p>
    <w:p w:rsidR="0060566F" w:rsidRPr="00E86FB3" w:rsidRDefault="0060566F" w:rsidP="007E5813">
      <w:pPr>
        <w:pStyle w:val="af0"/>
        <w:rPr>
          <w:b/>
          <w:i/>
          <w:lang w:val="ru-RU"/>
        </w:rPr>
      </w:pPr>
      <w:r w:rsidRPr="00E86FB3">
        <w:rPr>
          <w:b/>
          <w:i/>
          <w:lang w:val="ru-RU"/>
        </w:rPr>
        <w:t>Кодовое обозначение зоны (индекс) – Ж2.</w:t>
      </w:r>
    </w:p>
    <w:p w:rsidR="008D2BD6" w:rsidRPr="00E86FB3" w:rsidRDefault="0060566F" w:rsidP="00223740">
      <w:pPr>
        <w:pStyle w:val="af0"/>
        <w:rPr>
          <w:rStyle w:val="5"/>
          <w:b w:val="0"/>
          <w:bCs/>
          <w:iCs/>
          <w:sz w:val="24"/>
          <w:lang w:val="ru-RU"/>
        </w:rPr>
      </w:pPr>
      <w:r w:rsidRPr="00E86FB3">
        <w:rPr>
          <w:rStyle w:val="5"/>
          <w:b w:val="0"/>
          <w:bCs/>
          <w:iCs/>
          <w:sz w:val="24"/>
          <w:lang w:val="ru-RU"/>
        </w:rPr>
        <w:t>Основные виды разрешенного использования земельных участков и объектов капитального строительства: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26"/>
        <w:gridCol w:w="7680"/>
      </w:tblGrid>
      <w:tr w:rsidR="0060566F" w:rsidRPr="00E86FB3" w:rsidTr="008D2BD6">
        <w:tc>
          <w:tcPr>
            <w:tcW w:w="2526"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b/>
                <w:lang w:eastAsia="en-US"/>
              </w:rPr>
            </w:pPr>
            <w:r w:rsidRPr="00E86FB3">
              <w:rPr>
                <w:b/>
              </w:rPr>
              <w:t>Вид использования</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60566F" w:rsidRPr="00E86FB3" w:rsidTr="008D2BD6">
        <w:trPr>
          <w:trHeight w:val="1518"/>
        </w:trPr>
        <w:tc>
          <w:tcPr>
            <w:tcW w:w="2526"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rPr>
                <w:lang w:eastAsia="en-US"/>
              </w:rPr>
            </w:pPr>
            <w:r w:rsidRPr="00E86FB3">
              <w:t>Образование и просвещение ( 3.5)</w:t>
            </w:r>
          </w:p>
          <w:p w:rsidR="0060566F" w:rsidRPr="00E86FB3" w:rsidRDefault="0060566F" w:rsidP="007E5813">
            <w:pPr>
              <w:suppressAutoHyphens/>
              <w:jc w:val="both"/>
            </w:pPr>
            <w:r w:rsidRPr="00E86FB3">
              <w:t>Дошкольное, начальное и среднее общее образование (3.5.1)</w:t>
            </w:r>
          </w:p>
          <w:p w:rsidR="0060566F" w:rsidRPr="00E86FB3" w:rsidRDefault="0060566F" w:rsidP="007E5813">
            <w:pPr>
              <w:suppressAutoHyphens/>
              <w:jc w:val="both"/>
              <w:rPr>
                <w:lang w:eastAsia="en-US"/>
              </w:rPr>
            </w:pPr>
            <w:r w:rsidRPr="00E86FB3">
              <w:t xml:space="preserve">Среднее и высшее профессиональное образование (3.5.2) </w:t>
            </w:r>
          </w:p>
        </w:tc>
        <w:tc>
          <w:tcPr>
            <w:tcW w:w="7680" w:type="dxa"/>
            <w:tcBorders>
              <w:top w:val="single" w:sz="4" w:space="0" w:color="auto"/>
              <w:left w:val="single" w:sz="4" w:space="0" w:color="auto"/>
              <w:bottom w:val="single" w:sz="4" w:space="0" w:color="auto"/>
              <w:right w:val="single" w:sz="4" w:space="0" w:color="auto"/>
            </w:tcBorders>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2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из расчета 35 кв. м. на 1 место* до 5000 кв. м;</w:t>
            </w:r>
          </w:p>
          <w:p w:rsidR="0060566F" w:rsidRPr="00E86FB3" w:rsidRDefault="0060566F" w:rsidP="007E5813">
            <w:pPr>
              <w:pStyle w:val="ConsNormal"/>
              <w:widowControl/>
              <w:numPr>
                <w:ilvl w:val="0"/>
                <w:numId w:val="2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13 до 200 м;</w:t>
            </w:r>
          </w:p>
          <w:p w:rsidR="0060566F" w:rsidRPr="00E86FB3" w:rsidRDefault="0060566F" w:rsidP="007E5813">
            <w:pPr>
              <w:pStyle w:val="ConsNormal"/>
              <w:widowControl/>
              <w:numPr>
                <w:ilvl w:val="0"/>
                <w:numId w:val="2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13 до 300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- 3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3 этажа.</w:t>
            </w:r>
          </w:p>
          <w:p w:rsidR="0060566F" w:rsidRPr="00E86FB3" w:rsidRDefault="0060566F" w:rsidP="007E5813">
            <w:pPr>
              <w:pStyle w:val="ae"/>
              <w:ind w:firstLine="567"/>
              <w:jc w:val="both"/>
            </w:pPr>
            <w:r w:rsidRPr="00E86FB3">
              <w:t xml:space="preserve">4.Максимальный процент застройки в границах земельного участка – 70 %. е) </w:t>
            </w:r>
          </w:p>
          <w:p w:rsidR="0060566F" w:rsidRPr="00E86FB3" w:rsidRDefault="0060566F" w:rsidP="007E5813">
            <w:pPr>
              <w:pStyle w:val="ae"/>
              <w:ind w:firstLine="567"/>
              <w:jc w:val="both"/>
            </w:pPr>
            <w:r w:rsidRPr="00E86FB3">
              <w:t xml:space="preserve">- максимальная высота объектов капитального строительства – </w:t>
            </w:r>
            <w:smartTag w:uri="urn:schemas-microsoft-com:office:smarttags" w:element="metricconverter">
              <w:smartTagPr>
                <w:attr w:name="ProductID" w:val="18 метров"/>
              </w:smartTagPr>
              <w:r w:rsidRPr="00E86FB3">
                <w:t>18 метров</w:t>
              </w:r>
            </w:smartTag>
            <w:r w:rsidRPr="00E86FB3">
              <w:t>;</w:t>
            </w:r>
          </w:p>
          <w:p w:rsidR="0060566F" w:rsidRPr="00E86FB3" w:rsidRDefault="0060566F" w:rsidP="007E5813">
            <w:pPr>
              <w:pStyle w:val="ae"/>
              <w:ind w:firstLine="567"/>
              <w:jc w:val="both"/>
            </w:pPr>
            <w:r w:rsidRPr="00E86FB3">
              <w:t>- минимальные размеры озелененной территории земельных участков в соответствии с частью 4 статьи 28;</w:t>
            </w:r>
          </w:p>
          <w:p w:rsidR="0060566F" w:rsidRPr="00E86FB3" w:rsidRDefault="0060566F" w:rsidP="001830C1">
            <w:pPr>
              <w:pStyle w:val="ae"/>
              <w:ind w:firstLine="567"/>
              <w:jc w:val="both"/>
            </w:pPr>
            <w:r w:rsidRPr="00E86FB3">
              <w:t xml:space="preserve">-  минимальное количество </w:t>
            </w:r>
            <w:proofErr w:type="spellStart"/>
            <w:r w:rsidRPr="00E86FB3">
              <w:t>машино</w:t>
            </w:r>
            <w:proofErr w:type="spellEnd"/>
            <w:r w:rsidRPr="00E86FB3">
              <w:t xml:space="preserve"> - мест для хранения индивидуального автотранспорта на территории земельных участков - в соответствии с частью 8 статьи 28;</w:t>
            </w:r>
          </w:p>
        </w:tc>
      </w:tr>
      <w:tr w:rsidR="0060566F" w:rsidRPr="00E86FB3" w:rsidTr="008D2BD6">
        <w:trPr>
          <w:trHeight w:val="1518"/>
        </w:trPr>
        <w:tc>
          <w:tcPr>
            <w:tcW w:w="2526"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rPr>
                <w:lang w:eastAsia="en-US"/>
              </w:rPr>
            </w:pPr>
            <w:r w:rsidRPr="00E86FB3">
              <w:t>Для индивидуального жилищного строительства (2.1);</w:t>
            </w:r>
          </w:p>
        </w:tc>
        <w:tc>
          <w:tcPr>
            <w:tcW w:w="7680" w:type="dxa"/>
            <w:vMerge w:val="restart"/>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предназначенного для индивидуального жилищного строительства – от 100 до 2000 кв.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предназначенного для ведения личного подсобного хозяйства – от 100 до 2000 кв.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образованного до утверждения настоящих ПЗЗ – от 10 до 200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образованного после утверждения настоящих ПЗЗ – от 10 до 200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образованного до утверждения настоящих ПЗЗ – от 10 до 100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длина земельного участка, образованного после утверждения </w:t>
            </w:r>
            <w:r w:rsidRPr="00E86FB3">
              <w:rPr>
                <w:rFonts w:ascii="Times New Roman" w:hAnsi="Times New Roman" w:cs="Times New Roman"/>
                <w:sz w:val="24"/>
                <w:szCs w:val="24"/>
              </w:rPr>
              <w:lastRenderedPageBreak/>
              <w:t>настоящих ПЗЗ – от 10 до 100 м.</w:t>
            </w:r>
          </w:p>
          <w:p w:rsidR="00793151" w:rsidRPr="00E86FB3" w:rsidRDefault="00793151" w:rsidP="00793151">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Данные требования относятся  к вновь образованным земельным участкам, образуемым из земель государственной или муниципальной собственности.</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w:t>
            </w:r>
          </w:p>
          <w:p w:rsidR="0060566F" w:rsidRPr="00E86FB3" w:rsidRDefault="0060566F" w:rsidP="007E5813">
            <w:pPr>
              <w:pStyle w:val="ConsNormal"/>
              <w:widowControl/>
              <w:numPr>
                <w:ilvl w:val="0"/>
                <w:numId w:val="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минимальное расстояние от границ смежного земельного участка до основного строения – не менее 3 м, до построек для содержания скота и птицы – не менее 4 м, до прочих хозяйственных построек, строений, открытых стоянок – не менее 1 м; хозяйственные и прочие строения, открытые стоянки, отдельно стоящие гаражи размещать в соответствии с санитарными правилами и нормами, противопожарными требованиями, в зависимости от степени огнестойкости;</w:t>
            </w:r>
          </w:p>
          <w:p w:rsidR="0060566F" w:rsidRPr="00E86FB3" w:rsidRDefault="0060566F" w:rsidP="007E5813">
            <w:pPr>
              <w:pStyle w:val="ConsNormal"/>
              <w:widowControl/>
              <w:numPr>
                <w:ilvl w:val="0"/>
                <w:numId w:val="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отступ от границ земельных участков до зданий, строений, сооружений – не менее 3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более 3 этажей.</w:t>
            </w:r>
          </w:p>
          <w:p w:rsidR="00793151" w:rsidRPr="00E86FB3" w:rsidRDefault="00793151" w:rsidP="00793151">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Максимальная высота жилого дома – 12 м.</w:t>
            </w:r>
          </w:p>
          <w:p w:rsidR="00793151" w:rsidRPr="00E86FB3" w:rsidRDefault="00793151" w:rsidP="00793151">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Данные требования относятся к вновь возводимым объектам капитального строительства.</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50 %.</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высота ограждения земельных участков – не более 1,8 м, на границе с соседними участками ограждения должны быть сетчатые или решётчатые ограждения с целью минимального затемнения.</w:t>
            </w:r>
          </w:p>
          <w:p w:rsidR="0060566F" w:rsidRPr="00E86FB3" w:rsidRDefault="0060566F" w:rsidP="007E5813">
            <w:pPr>
              <w:jc w:val="both"/>
              <w:rPr>
                <w:b/>
                <w:i/>
              </w:rPr>
            </w:pPr>
            <w:r w:rsidRPr="00E86FB3">
              <w:rPr>
                <w:b/>
                <w:i/>
              </w:rPr>
              <w:t>Примечание:</w:t>
            </w:r>
          </w:p>
          <w:p w:rsidR="0060566F" w:rsidRPr="00E86FB3" w:rsidRDefault="0060566F" w:rsidP="007E5813">
            <w:pPr>
              <w:numPr>
                <w:ilvl w:val="0"/>
                <w:numId w:val="2"/>
              </w:numPr>
              <w:ind w:left="0"/>
              <w:jc w:val="both"/>
            </w:pPr>
            <w:r w:rsidRPr="00E86FB3">
              <w:t>1.Допускается блокировка хозяйственных построек на смежных приусадебных участках по взаимному согласию собственников жилого дома, а также блокировка хозяйственных построек к основному строению.</w:t>
            </w:r>
          </w:p>
          <w:p w:rsidR="0060566F" w:rsidRPr="00E86FB3" w:rsidRDefault="0060566F" w:rsidP="007E5813">
            <w:pPr>
              <w:pStyle w:val="35"/>
              <w:numPr>
                <w:ilvl w:val="0"/>
                <w:numId w:val="2"/>
              </w:numPr>
              <w:spacing w:after="0" w:line="240" w:lineRule="auto"/>
              <w:ind w:left="0"/>
              <w:jc w:val="both"/>
              <w:rPr>
                <w:rFonts w:ascii="Times New Roman" w:hAnsi="Times New Roman"/>
                <w:sz w:val="24"/>
                <w:szCs w:val="24"/>
              </w:rPr>
            </w:pPr>
            <w:r w:rsidRPr="00E86FB3">
              <w:rPr>
                <w:rFonts w:ascii="Times New Roman" w:hAnsi="Times New Roman"/>
                <w:sz w:val="24"/>
                <w:szCs w:val="24"/>
              </w:rPr>
              <w:t>2.Высота зданий:</w:t>
            </w:r>
          </w:p>
          <w:p w:rsidR="0060566F" w:rsidRPr="00E86FB3" w:rsidRDefault="0060566F" w:rsidP="007E5813">
            <w:pPr>
              <w:numPr>
                <w:ilvl w:val="0"/>
                <w:numId w:val="2"/>
              </w:numPr>
              <w:ind w:left="0"/>
              <w:jc w:val="both"/>
            </w:pPr>
            <w:r w:rsidRPr="00E86FB3">
              <w:t>2.1.Для всех вспомогательных строений высота от уровня земли: до верха плоской кровли – не более 3,0 м; до конька скатной кровли – не более 6 м; до низа скатной кровли – не более 3,0 м.</w:t>
            </w:r>
          </w:p>
          <w:p w:rsidR="0060566F" w:rsidRPr="00E86FB3" w:rsidRDefault="0060566F" w:rsidP="007E5813">
            <w:pPr>
              <w:numPr>
                <w:ilvl w:val="0"/>
                <w:numId w:val="2"/>
              </w:numPr>
              <w:ind w:left="0"/>
              <w:jc w:val="both"/>
            </w:pPr>
            <w:r w:rsidRPr="00E86FB3">
              <w:t>2.2.Высота ворот гаражей – не более 2,5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3.Вспомогательные строения, за исключением гаражей, размещать со стороны улиц не допускается.</w:t>
            </w:r>
          </w:p>
        </w:tc>
      </w:tr>
      <w:tr w:rsidR="0060566F" w:rsidRPr="00E86FB3" w:rsidTr="008D2BD6">
        <w:trPr>
          <w:trHeight w:val="1518"/>
        </w:trPr>
        <w:tc>
          <w:tcPr>
            <w:tcW w:w="2526"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Жилая застройка (2.0)</w:t>
            </w:r>
          </w:p>
        </w:tc>
        <w:tc>
          <w:tcPr>
            <w:tcW w:w="7680" w:type="dxa"/>
            <w:vMerge/>
            <w:tcBorders>
              <w:top w:val="single" w:sz="4" w:space="0" w:color="auto"/>
              <w:left w:val="single" w:sz="4" w:space="0" w:color="auto"/>
              <w:bottom w:val="single" w:sz="4" w:space="0" w:color="auto"/>
              <w:right w:val="single" w:sz="4" w:space="0" w:color="auto"/>
            </w:tcBorders>
            <w:vAlign w:val="center"/>
            <w:hideMark/>
          </w:tcPr>
          <w:p w:rsidR="0060566F" w:rsidRPr="00E86FB3" w:rsidRDefault="0060566F" w:rsidP="007E5813">
            <w:pPr>
              <w:rPr>
                <w:rFonts w:eastAsia="Calibri"/>
              </w:rPr>
            </w:pPr>
          </w:p>
        </w:tc>
      </w:tr>
      <w:tr w:rsidR="0060566F" w:rsidRPr="00E86FB3" w:rsidTr="008D2BD6">
        <w:trPr>
          <w:trHeight w:val="179"/>
        </w:trPr>
        <w:tc>
          <w:tcPr>
            <w:tcW w:w="2526"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rPr>
                <w:lang w:eastAsia="en-US"/>
              </w:rPr>
            </w:pPr>
            <w:r w:rsidRPr="00E86FB3">
              <w:t xml:space="preserve">Для ведения личного подсобного хозяйства </w:t>
            </w:r>
            <w:r w:rsidRPr="00E86FB3">
              <w:lastRenderedPageBreak/>
              <w:t>(2.2)</w:t>
            </w:r>
          </w:p>
        </w:tc>
        <w:tc>
          <w:tcPr>
            <w:tcW w:w="7680" w:type="dxa"/>
            <w:vMerge/>
            <w:tcBorders>
              <w:top w:val="single" w:sz="4" w:space="0" w:color="auto"/>
              <w:left w:val="single" w:sz="4" w:space="0" w:color="auto"/>
              <w:bottom w:val="single" w:sz="4" w:space="0" w:color="auto"/>
              <w:right w:val="single" w:sz="4" w:space="0" w:color="auto"/>
            </w:tcBorders>
            <w:vAlign w:val="center"/>
            <w:hideMark/>
          </w:tcPr>
          <w:p w:rsidR="0060566F" w:rsidRPr="00E86FB3" w:rsidRDefault="0060566F" w:rsidP="007E5813">
            <w:pPr>
              <w:rPr>
                <w:rFonts w:eastAsia="Calibri"/>
              </w:rPr>
            </w:pPr>
          </w:p>
        </w:tc>
      </w:tr>
      <w:tr w:rsidR="0060566F" w:rsidRPr="00E86FB3" w:rsidTr="008D2BD6">
        <w:trPr>
          <w:trHeight w:val="179"/>
        </w:trPr>
        <w:tc>
          <w:tcPr>
            <w:tcW w:w="2526"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lastRenderedPageBreak/>
              <w:t>Ведение огородничества (13.1);</w:t>
            </w:r>
          </w:p>
          <w:p w:rsidR="0060566F" w:rsidRPr="00E86FB3" w:rsidRDefault="0060566F" w:rsidP="007E5813">
            <w:pPr>
              <w:suppressAutoHyphens/>
              <w:jc w:val="both"/>
            </w:pPr>
            <w:r w:rsidRPr="00E86FB3">
              <w:t>Ведение садоводства (13.2)</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20 до 2000 кв. м;</w:t>
            </w:r>
          </w:p>
          <w:p w:rsidR="0060566F" w:rsidRPr="00E86FB3" w:rsidRDefault="0060566F" w:rsidP="007E5813">
            <w:pPr>
              <w:pStyle w:val="ConsNormal"/>
              <w:widowControl/>
              <w:numPr>
                <w:ilvl w:val="0"/>
                <w:numId w:val="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2 до 200 м;</w:t>
            </w:r>
          </w:p>
          <w:p w:rsidR="0060566F" w:rsidRPr="00E86FB3" w:rsidRDefault="0060566F" w:rsidP="007E5813">
            <w:pPr>
              <w:pStyle w:val="ConsNormal"/>
              <w:widowControl/>
              <w:numPr>
                <w:ilvl w:val="0"/>
                <w:numId w:val="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w:t>
            </w:r>
          </w:p>
          <w:p w:rsidR="0060566F" w:rsidRPr="00E86FB3" w:rsidRDefault="0060566F" w:rsidP="007E5813">
            <w:pPr>
              <w:pStyle w:val="ConsNormal"/>
              <w:widowControl/>
              <w:numPr>
                <w:ilvl w:val="0"/>
                <w:numId w:val="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отступ от границ земельных участков до соседних строений – не менее 1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для хозяйственных построек не более 1 этажа.</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40 %.</w:t>
            </w:r>
          </w:p>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 xml:space="preserve">5.Иные показатели - высота ограждения земельных участков – не более 1,8 м, на границе с соседними участками ограждения должны быть сетчатые или решётчатые ограждения с целью минимального </w:t>
            </w:r>
            <w:r w:rsidRPr="00E86FB3">
              <w:rPr>
                <w:rFonts w:ascii="Times New Roman" w:hAnsi="Times New Roman" w:cs="Times New Roman"/>
                <w:sz w:val="24"/>
                <w:szCs w:val="24"/>
              </w:rPr>
              <w:lastRenderedPageBreak/>
              <w:t>затемнения.</w:t>
            </w:r>
          </w:p>
        </w:tc>
      </w:tr>
      <w:tr w:rsidR="0060566F" w:rsidRPr="00E86FB3" w:rsidTr="008D2BD6">
        <w:trPr>
          <w:trHeight w:val="179"/>
        </w:trPr>
        <w:tc>
          <w:tcPr>
            <w:tcW w:w="2526"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lastRenderedPageBreak/>
              <w:t>Религиозное использование (3.7)</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15 до 3000 кв. м;</w:t>
            </w:r>
          </w:p>
          <w:p w:rsidR="0060566F" w:rsidRPr="00E86FB3" w:rsidRDefault="0060566F" w:rsidP="007E5813">
            <w:pPr>
              <w:pStyle w:val="ConsNormal"/>
              <w:widowControl/>
              <w:numPr>
                <w:ilvl w:val="0"/>
                <w:numId w:val="1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3 до 150 м;</w:t>
            </w:r>
          </w:p>
          <w:p w:rsidR="0060566F" w:rsidRPr="00E86FB3" w:rsidRDefault="0060566F" w:rsidP="007E5813">
            <w:pPr>
              <w:pStyle w:val="ConsNormal"/>
              <w:widowControl/>
              <w:numPr>
                <w:ilvl w:val="0"/>
                <w:numId w:val="1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200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50 %.</w:t>
            </w:r>
          </w:p>
        </w:tc>
      </w:tr>
      <w:tr w:rsidR="0060566F" w:rsidRPr="00E86FB3" w:rsidTr="008D2BD6">
        <w:trPr>
          <w:trHeight w:val="179"/>
        </w:trPr>
        <w:tc>
          <w:tcPr>
            <w:tcW w:w="2526"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Спорт (5.1)</w:t>
            </w:r>
          </w:p>
          <w:p w:rsidR="0060566F" w:rsidRPr="00E86FB3" w:rsidRDefault="0060566F" w:rsidP="007E5813">
            <w:pPr>
              <w:suppressAutoHyphens/>
              <w:jc w:val="both"/>
            </w:pPr>
            <w:r w:rsidRPr="00E86FB3">
              <w:t>Туристическое обслуживание (5.2.1)</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400 до 10000 кв. м;</w:t>
            </w:r>
          </w:p>
          <w:p w:rsidR="0060566F" w:rsidRPr="00E86FB3" w:rsidRDefault="0060566F"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20 до 100 м;</w:t>
            </w:r>
          </w:p>
          <w:p w:rsidR="0060566F" w:rsidRPr="00E86FB3" w:rsidRDefault="0060566F"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20 до 100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1 этаж.</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tc>
      </w:tr>
      <w:tr w:rsidR="0060566F" w:rsidRPr="00E86FB3" w:rsidTr="008D2BD6">
        <w:trPr>
          <w:trHeight w:val="179"/>
        </w:trPr>
        <w:tc>
          <w:tcPr>
            <w:tcW w:w="2526"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Объекты гаражного назначения (2.7.1)</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50 до 300 кв. м;</w:t>
            </w:r>
          </w:p>
          <w:p w:rsidR="0060566F" w:rsidRPr="00E86FB3" w:rsidRDefault="0060566F"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200 м;</w:t>
            </w:r>
          </w:p>
          <w:p w:rsidR="0060566F" w:rsidRPr="00E86FB3" w:rsidRDefault="0060566F"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200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3.Максимальный отступ от объектов капитального строительства до красной линии магистрали – 5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4.Предельное количество этажей – 1 этаж.</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5.Максимальный процент застройки в границах земельного участка – 60 %.</w:t>
            </w:r>
          </w:p>
        </w:tc>
      </w:tr>
      <w:tr w:rsidR="0060566F" w:rsidRPr="00E86FB3" w:rsidTr="008D2BD6">
        <w:trPr>
          <w:trHeight w:val="179"/>
        </w:trPr>
        <w:tc>
          <w:tcPr>
            <w:tcW w:w="2526"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Коммунальное обслуживание (3.1)</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 xml:space="preserve">Площадь земельных участков принимать при проектировании объектов в соответствии с требованиями к размещению таких объектов в зоне объектов культуры и искусства СНиП, технических регламентов, </w:t>
            </w: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и др. документов.</w:t>
            </w:r>
          </w:p>
        </w:tc>
      </w:tr>
    </w:tbl>
    <w:p w:rsidR="008D2BD6" w:rsidRPr="00E86FB3" w:rsidRDefault="0060566F" w:rsidP="00223740">
      <w:pPr>
        <w:pStyle w:val="af0"/>
        <w:ind w:firstLine="0"/>
        <w:rPr>
          <w:rStyle w:val="5"/>
          <w:bCs/>
          <w:iCs/>
          <w:sz w:val="24"/>
          <w:lang w:val="ru-RU"/>
        </w:rPr>
      </w:pPr>
      <w:r w:rsidRPr="00E86FB3">
        <w:rPr>
          <w:rStyle w:val="5"/>
          <w:bCs/>
          <w:iCs/>
          <w:sz w:val="24"/>
          <w:lang w:val="ru-RU"/>
        </w:rPr>
        <w:t>Вспомогательные виды разрешенного использования: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0"/>
        <w:gridCol w:w="7654"/>
      </w:tblGrid>
      <w:tr w:rsidR="0060566F" w:rsidRPr="00E86FB3" w:rsidTr="008D2BD6">
        <w:tc>
          <w:tcPr>
            <w:tcW w:w="266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b/>
                <w:lang w:eastAsia="en-US"/>
              </w:rPr>
            </w:pPr>
            <w:r w:rsidRPr="00E86FB3">
              <w:rPr>
                <w:b/>
              </w:rPr>
              <w:t>Вид использования</w:t>
            </w:r>
          </w:p>
        </w:tc>
        <w:tc>
          <w:tcPr>
            <w:tcW w:w="765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60566F" w:rsidRPr="00E86FB3" w:rsidTr="008D2BD6">
        <w:trPr>
          <w:trHeight w:val="287"/>
        </w:trPr>
        <w:tc>
          <w:tcPr>
            <w:tcW w:w="266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Культурное развитие (3.6)</w:t>
            </w:r>
          </w:p>
        </w:tc>
        <w:tc>
          <w:tcPr>
            <w:tcW w:w="765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500 кв. м;</w:t>
            </w:r>
          </w:p>
          <w:p w:rsidR="0060566F" w:rsidRPr="00E86FB3" w:rsidRDefault="0060566F" w:rsidP="007E5813">
            <w:pPr>
              <w:pStyle w:val="ConsNormal"/>
              <w:widowControl/>
              <w:numPr>
                <w:ilvl w:val="0"/>
                <w:numId w:val="1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500 м;</w:t>
            </w:r>
          </w:p>
          <w:p w:rsidR="0060566F" w:rsidRPr="00E86FB3" w:rsidRDefault="0060566F" w:rsidP="007E5813">
            <w:pPr>
              <w:pStyle w:val="ConsNormal"/>
              <w:widowControl/>
              <w:numPr>
                <w:ilvl w:val="0"/>
                <w:numId w:val="1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500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–1 этаж.</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 процент застройки в границах земельного участка – 60 %.</w:t>
            </w:r>
          </w:p>
        </w:tc>
      </w:tr>
      <w:tr w:rsidR="0060566F" w:rsidRPr="00E86FB3" w:rsidTr="008D2BD6">
        <w:trPr>
          <w:trHeight w:val="287"/>
        </w:trPr>
        <w:tc>
          <w:tcPr>
            <w:tcW w:w="266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t>Здравоохранение ( 3.4)</w:t>
            </w:r>
          </w:p>
          <w:p w:rsidR="0060566F" w:rsidRPr="00E86FB3" w:rsidRDefault="0060566F" w:rsidP="007E5813">
            <w:pPr>
              <w:suppressAutoHyphens/>
              <w:rPr>
                <w:lang w:eastAsia="en-US"/>
              </w:rPr>
            </w:pPr>
            <w:r w:rsidRPr="00E86FB3">
              <w:t xml:space="preserve">Амбулаторно-поликлиническое </w:t>
            </w:r>
            <w:r w:rsidRPr="00E86FB3">
              <w:lastRenderedPageBreak/>
              <w:t>обслуживание (3.4.1)</w:t>
            </w:r>
          </w:p>
        </w:tc>
        <w:tc>
          <w:tcPr>
            <w:tcW w:w="7654" w:type="dxa"/>
            <w:vMerge w:val="restart"/>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lastRenderedPageBreak/>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lastRenderedPageBreak/>
              <w:t>площадь земельного участка - от 50 до 10000 кв. м;</w:t>
            </w:r>
          </w:p>
          <w:p w:rsidR="0060566F" w:rsidRPr="00E86FB3" w:rsidRDefault="0060566F" w:rsidP="007E5813">
            <w:pPr>
              <w:pStyle w:val="ConsNormal"/>
              <w:widowControl/>
              <w:numPr>
                <w:ilvl w:val="0"/>
                <w:numId w:val="1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 м;</w:t>
            </w:r>
          </w:p>
          <w:p w:rsidR="0060566F" w:rsidRPr="00E86FB3" w:rsidRDefault="0060566F" w:rsidP="007E5813">
            <w:pPr>
              <w:pStyle w:val="ConsNormal"/>
              <w:widowControl/>
              <w:numPr>
                <w:ilvl w:val="0"/>
                <w:numId w:val="1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60566F" w:rsidRPr="00E86FB3" w:rsidRDefault="0060566F" w:rsidP="007E5813">
            <w:pPr>
              <w:pStyle w:val="ae"/>
              <w:ind w:firstLine="567"/>
              <w:jc w:val="both"/>
            </w:pPr>
            <w:r w:rsidRPr="00E86FB3">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tc>
      </w:tr>
      <w:tr w:rsidR="0060566F" w:rsidRPr="00E86FB3" w:rsidTr="008D2BD6">
        <w:trPr>
          <w:trHeight w:val="287"/>
        </w:trPr>
        <w:tc>
          <w:tcPr>
            <w:tcW w:w="266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lastRenderedPageBreak/>
              <w:t>Стационарное медицинское обслуживание (3.4.2)</w:t>
            </w:r>
          </w:p>
        </w:tc>
        <w:tc>
          <w:tcPr>
            <w:tcW w:w="7654" w:type="dxa"/>
            <w:vMerge/>
            <w:tcBorders>
              <w:top w:val="single" w:sz="4" w:space="0" w:color="auto"/>
              <w:left w:val="single" w:sz="4" w:space="0" w:color="auto"/>
              <w:bottom w:val="single" w:sz="4" w:space="0" w:color="auto"/>
              <w:right w:val="single" w:sz="4" w:space="0" w:color="auto"/>
            </w:tcBorders>
            <w:vAlign w:val="center"/>
            <w:hideMark/>
          </w:tcPr>
          <w:p w:rsidR="0060566F" w:rsidRPr="00E86FB3" w:rsidRDefault="0060566F" w:rsidP="007E5813"/>
        </w:tc>
      </w:tr>
      <w:tr w:rsidR="0060566F" w:rsidRPr="00E86FB3" w:rsidTr="008D2BD6">
        <w:trPr>
          <w:trHeight w:val="287"/>
        </w:trPr>
        <w:tc>
          <w:tcPr>
            <w:tcW w:w="2660" w:type="dxa"/>
            <w:tcBorders>
              <w:top w:val="single" w:sz="4" w:space="0" w:color="auto"/>
              <w:left w:val="single" w:sz="4" w:space="0" w:color="auto"/>
              <w:bottom w:val="single" w:sz="4" w:space="0" w:color="auto"/>
              <w:right w:val="single" w:sz="4" w:space="0" w:color="auto"/>
            </w:tcBorders>
          </w:tcPr>
          <w:p w:rsidR="0060566F" w:rsidRPr="00E86FB3" w:rsidRDefault="0060566F" w:rsidP="007E5813">
            <w:pPr>
              <w:suppressAutoHyphens/>
              <w:jc w:val="both"/>
            </w:pPr>
            <w:r w:rsidRPr="00E86FB3">
              <w:t>Овощеводство (1.3)</w:t>
            </w:r>
          </w:p>
          <w:p w:rsidR="0060566F" w:rsidRPr="00E86FB3" w:rsidRDefault="0060566F" w:rsidP="007E5813">
            <w:pPr>
              <w:suppressAutoHyphens/>
              <w:jc w:val="both"/>
            </w:pPr>
          </w:p>
          <w:p w:rsidR="0060566F" w:rsidRPr="00E86FB3" w:rsidRDefault="0060566F" w:rsidP="007E5813">
            <w:pPr>
              <w:suppressAutoHyphens/>
              <w:jc w:val="both"/>
            </w:pPr>
            <w:r w:rsidRPr="00E86FB3">
              <w:t>Выращивание  тонизирующих, лекарственных, цветочных культур (1.4)</w:t>
            </w:r>
          </w:p>
          <w:p w:rsidR="0060566F" w:rsidRPr="00E86FB3" w:rsidRDefault="0060566F" w:rsidP="007E5813">
            <w:pPr>
              <w:suppressAutoHyphens/>
              <w:jc w:val="both"/>
            </w:pPr>
            <w:r w:rsidRPr="00E86FB3">
              <w:t>Садоводство (1.5)</w:t>
            </w:r>
          </w:p>
        </w:tc>
        <w:tc>
          <w:tcPr>
            <w:tcW w:w="765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2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100 до 500000 кв. м;</w:t>
            </w:r>
          </w:p>
          <w:p w:rsidR="0060566F" w:rsidRPr="00E86FB3" w:rsidRDefault="0060566F" w:rsidP="007E5813">
            <w:pPr>
              <w:pStyle w:val="ConsNormal"/>
              <w:widowControl/>
              <w:numPr>
                <w:ilvl w:val="0"/>
                <w:numId w:val="2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10 до 500 м;</w:t>
            </w:r>
          </w:p>
          <w:p w:rsidR="0060566F" w:rsidRPr="00E86FB3" w:rsidRDefault="0060566F" w:rsidP="007E5813">
            <w:pPr>
              <w:pStyle w:val="ConsNormal"/>
              <w:widowControl/>
              <w:numPr>
                <w:ilvl w:val="0"/>
                <w:numId w:val="2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не подлежат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tc>
      </w:tr>
      <w:tr w:rsidR="0060566F" w:rsidRPr="00E86FB3" w:rsidTr="008D2BD6">
        <w:trPr>
          <w:trHeight w:val="287"/>
        </w:trPr>
        <w:tc>
          <w:tcPr>
            <w:tcW w:w="266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Бытовое обслуживание (3.3)</w:t>
            </w:r>
          </w:p>
        </w:tc>
        <w:tc>
          <w:tcPr>
            <w:tcW w:w="765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10000 кв. м;</w:t>
            </w:r>
          </w:p>
          <w:p w:rsidR="0060566F" w:rsidRPr="00E86FB3" w:rsidRDefault="0060566F" w:rsidP="007E5813">
            <w:pPr>
              <w:pStyle w:val="ConsNormal"/>
              <w:widowControl/>
              <w:numPr>
                <w:ilvl w:val="0"/>
                <w:numId w:val="1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 м;</w:t>
            </w:r>
          </w:p>
          <w:p w:rsidR="0060566F" w:rsidRPr="00E86FB3" w:rsidRDefault="0060566F" w:rsidP="007E5813">
            <w:pPr>
              <w:pStyle w:val="ConsNormal"/>
              <w:widowControl/>
              <w:numPr>
                <w:ilvl w:val="0"/>
                <w:numId w:val="1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1 этаж.</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w:t>
            </w:r>
          </w:p>
        </w:tc>
      </w:tr>
    </w:tbl>
    <w:p w:rsidR="008D2BD6" w:rsidRPr="00E86FB3" w:rsidRDefault="0060566F" w:rsidP="00223740">
      <w:pPr>
        <w:pStyle w:val="af0"/>
        <w:ind w:firstLine="0"/>
        <w:rPr>
          <w:rStyle w:val="5"/>
          <w:bCs/>
          <w:iCs/>
          <w:sz w:val="24"/>
          <w:lang w:val="ru-RU"/>
        </w:rPr>
      </w:pPr>
      <w:r w:rsidRPr="00E86FB3">
        <w:rPr>
          <w:rStyle w:val="5"/>
          <w:bCs/>
          <w:iCs/>
          <w:sz w:val="24"/>
          <w:lang w:val="ru-RU"/>
        </w:rPr>
        <w:t>Условно разрешенные виды использования земельных участков и объектов капитального строительства: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0"/>
        <w:gridCol w:w="7654"/>
      </w:tblGrid>
      <w:tr w:rsidR="0060566F" w:rsidRPr="00E86FB3" w:rsidTr="008D2BD6">
        <w:tc>
          <w:tcPr>
            <w:tcW w:w="266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b/>
                <w:lang w:eastAsia="en-US"/>
              </w:rPr>
            </w:pPr>
            <w:r w:rsidRPr="00E86FB3">
              <w:rPr>
                <w:b/>
              </w:rPr>
              <w:t>Вид использования</w:t>
            </w:r>
          </w:p>
        </w:tc>
        <w:tc>
          <w:tcPr>
            <w:tcW w:w="765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60566F" w:rsidRPr="00E86FB3" w:rsidTr="008D2BD6">
        <w:trPr>
          <w:trHeight w:val="287"/>
        </w:trPr>
        <w:tc>
          <w:tcPr>
            <w:tcW w:w="266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Блокированная жилая застройка (2.3)</w:t>
            </w:r>
          </w:p>
          <w:p w:rsidR="0060566F" w:rsidRPr="00E86FB3" w:rsidRDefault="0060566F" w:rsidP="007E5813">
            <w:pPr>
              <w:suppressAutoHyphens/>
              <w:jc w:val="both"/>
            </w:pPr>
            <w:r w:rsidRPr="00E86FB3">
              <w:t>Малоэтажная жилая застройка (2.6)</w:t>
            </w:r>
          </w:p>
        </w:tc>
        <w:tc>
          <w:tcPr>
            <w:tcW w:w="765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предназначенного для индивидуального жилищного строительства – от 100 до 2000 кв.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предназначенного для ведения личного подсобного хозяйства – от 100 до 2000 кв.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образованного до утверждения настоящих ПЗЗ – от 10 до 200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образованного после утверждения настоящих ПЗЗ – от 10 до 200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длина земельного участка, образованного до утверждения настоящих </w:t>
            </w:r>
            <w:r w:rsidRPr="00E86FB3">
              <w:rPr>
                <w:rFonts w:ascii="Times New Roman" w:hAnsi="Times New Roman" w:cs="Times New Roman"/>
                <w:sz w:val="24"/>
                <w:szCs w:val="24"/>
              </w:rPr>
              <w:lastRenderedPageBreak/>
              <w:t>ПЗЗ – от 10 до 100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образованного после утверждения настоящих ПЗЗ – от 10 до 100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w:t>
            </w:r>
          </w:p>
          <w:p w:rsidR="0060566F" w:rsidRPr="00E86FB3" w:rsidRDefault="0060566F" w:rsidP="007E5813">
            <w:pPr>
              <w:pStyle w:val="ConsNormal"/>
              <w:widowControl/>
              <w:numPr>
                <w:ilvl w:val="0"/>
                <w:numId w:val="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отступ от границ земельных участков до зданий, строений, сооружений – не менее 3 м со стороны лицевого фасада и не менее 3 м со стороны фасада противоположного лицевому.</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более 3 этажей.</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4.Максимальная высота жилого дома – 12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5.Максимальный процент застройки в границах земельного участка – 60 %.</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6.Иные показатели - высота ограждения земельных участков – не более 1,8 м, на границе с соседними участками ограждения должны быть сетчатые или решётчатые ограждения с целью минимального затемнения.</w:t>
            </w:r>
          </w:p>
          <w:p w:rsidR="0060566F" w:rsidRPr="00E86FB3" w:rsidRDefault="0060566F" w:rsidP="007E5813">
            <w:pPr>
              <w:jc w:val="both"/>
            </w:pPr>
            <w:r w:rsidRPr="00E86FB3">
              <w:t>Примечание:</w:t>
            </w:r>
          </w:p>
          <w:p w:rsidR="0060566F" w:rsidRPr="00E86FB3" w:rsidRDefault="0060566F" w:rsidP="007E5813">
            <w:pPr>
              <w:numPr>
                <w:ilvl w:val="0"/>
                <w:numId w:val="2"/>
              </w:numPr>
              <w:ind w:left="0"/>
              <w:jc w:val="both"/>
            </w:pPr>
            <w:r w:rsidRPr="00E86FB3">
              <w:t>1.Допускается блокировка хозяйственных построек на смежных приусадебных участках по взаимному согласию собственников жилого дома, а также блокировка хозяйственных построек к основному строению.</w:t>
            </w:r>
          </w:p>
          <w:p w:rsidR="0060566F" w:rsidRPr="00E86FB3" w:rsidRDefault="0060566F" w:rsidP="007E5813">
            <w:pPr>
              <w:pStyle w:val="35"/>
              <w:numPr>
                <w:ilvl w:val="0"/>
                <w:numId w:val="2"/>
              </w:numPr>
              <w:spacing w:after="0" w:line="240" w:lineRule="auto"/>
              <w:ind w:left="0"/>
              <w:jc w:val="both"/>
              <w:rPr>
                <w:rFonts w:ascii="Times New Roman" w:hAnsi="Times New Roman"/>
                <w:sz w:val="24"/>
                <w:szCs w:val="24"/>
              </w:rPr>
            </w:pPr>
            <w:r w:rsidRPr="00E86FB3">
              <w:rPr>
                <w:rFonts w:ascii="Times New Roman" w:hAnsi="Times New Roman"/>
                <w:sz w:val="24"/>
                <w:szCs w:val="24"/>
              </w:rPr>
              <w:t>2.Высота зданий:</w:t>
            </w:r>
          </w:p>
          <w:p w:rsidR="0060566F" w:rsidRPr="00E86FB3" w:rsidRDefault="0060566F" w:rsidP="007E5813">
            <w:pPr>
              <w:pStyle w:val="ConsNormal"/>
              <w:widowControl/>
              <w:numPr>
                <w:ilvl w:val="0"/>
                <w:numId w:val="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высота ворот гаражей – не более 2,5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3.Вспомогательные строения, за исключением гаражей, размещать со стороны улиц не допускается.</w:t>
            </w:r>
          </w:p>
        </w:tc>
      </w:tr>
      <w:tr w:rsidR="0060566F" w:rsidRPr="00E86FB3" w:rsidTr="008D2BD6">
        <w:trPr>
          <w:trHeight w:val="287"/>
        </w:trPr>
        <w:tc>
          <w:tcPr>
            <w:tcW w:w="266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rPr>
                <w:lang w:eastAsia="en-US"/>
              </w:rPr>
            </w:pPr>
            <w:r w:rsidRPr="00E86FB3">
              <w:lastRenderedPageBreak/>
              <w:t>Общественное управление (3.8)</w:t>
            </w:r>
          </w:p>
        </w:tc>
        <w:tc>
          <w:tcPr>
            <w:tcW w:w="765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5000 кв. м;</w:t>
            </w:r>
          </w:p>
          <w:p w:rsidR="0060566F" w:rsidRPr="00E86FB3" w:rsidRDefault="0060566F" w:rsidP="007E5813">
            <w:pPr>
              <w:pStyle w:val="ConsNormal"/>
              <w:widowControl/>
              <w:numPr>
                <w:ilvl w:val="0"/>
                <w:numId w:val="1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500 м;</w:t>
            </w:r>
          </w:p>
          <w:p w:rsidR="0060566F" w:rsidRPr="00E86FB3" w:rsidRDefault="0060566F" w:rsidP="007E5813">
            <w:pPr>
              <w:pStyle w:val="ConsNormal"/>
              <w:widowControl/>
              <w:numPr>
                <w:ilvl w:val="0"/>
                <w:numId w:val="1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500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3 этажа.</w:t>
            </w:r>
          </w:p>
          <w:p w:rsidR="0060566F" w:rsidRPr="00E86FB3" w:rsidRDefault="0060566F" w:rsidP="007E5813">
            <w:pPr>
              <w:suppressAutoHyphens/>
              <w:jc w:val="both"/>
              <w:rPr>
                <w:lang w:eastAsia="en-US"/>
              </w:rPr>
            </w:pPr>
            <w:r w:rsidRPr="00E86FB3">
              <w:t>4.Максимальный процент застройки в границах земельного участка – 70 %.</w:t>
            </w:r>
          </w:p>
        </w:tc>
      </w:tr>
      <w:tr w:rsidR="0060566F" w:rsidRPr="00E86FB3" w:rsidTr="008D2BD6">
        <w:trPr>
          <w:trHeight w:val="287"/>
        </w:trPr>
        <w:tc>
          <w:tcPr>
            <w:tcW w:w="266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Рынки (4.3)</w:t>
            </w:r>
          </w:p>
          <w:p w:rsidR="0060566F" w:rsidRPr="00E86FB3" w:rsidRDefault="0060566F" w:rsidP="007E5813">
            <w:pPr>
              <w:suppressAutoHyphens/>
              <w:jc w:val="both"/>
            </w:pPr>
            <w:r w:rsidRPr="00E86FB3">
              <w:t>Магазины, торговые павильоны (4.4);</w:t>
            </w:r>
          </w:p>
        </w:tc>
        <w:tc>
          <w:tcPr>
            <w:tcW w:w="765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2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площадь земельного участка - от 5 до 2000 кв. м;</w:t>
            </w:r>
          </w:p>
          <w:p w:rsidR="0060566F" w:rsidRPr="00E86FB3" w:rsidRDefault="0060566F" w:rsidP="007E5813">
            <w:pPr>
              <w:pStyle w:val="ConsNormal"/>
              <w:widowControl/>
              <w:numPr>
                <w:ilvl w:val="0"/>
                <w:numId w:val="2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ширина земельного участка – от 5 до 400 м;</w:t>
            </w:r>
          </w:p>
          <w:p w:rsidR="0060566F" w:rsidRPr="00E86FB3" w:rsidRDefault="0060566F" w:rsidP="007E5813">
            <w:pPr>
              <w:pStyle w:val="ConsNormal"/>
              <w:widowControl/>
              <w:numPr>
                <w:ilvl w:val="0"/>
                <w:numId w:val="2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длина земельного участка – от 5 до  400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максимальная высота оград – 1м в легких конструкциях</w:t>
            </w:r>
          </w:p>
        </w:tc>
      </w:tr>
      <w:tr w:rsidR="0060566F" w:rsidRPr="00E86FB3" w:rsidTr="008D2BD6">
        <w:trPr>
          <w:trHeight w:val="287"/>
        </w:trPr>
        <w:tc>
          <w:tcPr>
            <w:tcW w:w="266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Социальное обслуживание ( 3.2)</w:t>
            </w:r>
          </w:p>
        </w:tc>
        <w:tc>
          <w:tcPr>
            <w:tcW w:w="765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w:t>
            </w:r>
            <w:r w:rsidR="001475BE" w:rsidRPr="00E86FB3">
              <w:rPr>
                <w:rFonts w:ascii="Times New Roman" w:hAnsi="Times New Roman" w:cs="Times New Roman"/>
                <w:sz w:val="24"/>
                <w:szCs w:val="24"/>
              </w:rPr>
              <w:t xml:space="preserve"> </w:t>
            </w:r>
            <w:r w:rsidRPr="00E86FB3">
              <w:rPr>
                <w:rFonts w:ascii="Times New Roman" w:hAnsi="Times New Roman" w:cs="Times New Roman"/>
                <w:sz w:val="24"/>
                <w:szCs w:val="24"/>
              </w:rPr>
              <w:t>- от 50 до 10000 кв. м;</w:t>
            </w:r>
          </w:p>
          <w:p w:rsidR="0060566F" w:rsidRPr="00E86FB3" w:rsidRDefault="0060566F" w:rsidP="007E5813">
            <w:pPr>
              <w:pStyle w:val="ConsNormal"/>
              <w:widowControl/>
              <w:numPr>
                <w:ilvl w:val="0"/>
                <w:numId w:val="1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1000 м;</w:t>
            </w:r>
          </w:p>
          <w:p w:rsidR="0060566F" w:rsidRPr="00E86FB3" w:rsidRDefault="0060566F" w:rsidP="007E5813">
            <w:pPr>
              <w:pStyle w:val="ConsNormal"/>
              <w:widowControl/>
              <w:numPr>
                <w:ilvl w:val="0"/>
                <w:numId w:val="1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1000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lastRenderedPageBreak/>
              <w:t>3.Предельное количество этажей – 1 этаж.</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tc>
      </w:tr>
      <w:tr w:rsidR="0060566F" w:rsidRPr="00E86FB3" w:rsidTr="008D2BD6">
        <w:trPr>
          <w:trHeight w:val="287"/>
        </w:trPr>
        <w:tc>
          <w:tcPr>
            <w:tcW w:w="266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lastRenderedPageBreak/>
              <w:t>Общественное питание  (4.6)</w:t>
            </w:r>
          </w:p>
        </w:tc>
        <w:tc>
          <w:tcPr>
            <w:tcW w:w="765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15 до 20000 кв. м;</w:t>
            </w:r>
          </w:p>
          <w:p w:rsidR="0060566F" w:rsidRPr="00E86FB3" w:rsidRDefault="0060566F" w:rsidP="007E5813">
            <w:pPr>
              <w:pStyle w:val="ConsNormal"/>
              <w:widowControl/>
              <w:numPr>
                <w:ilvl w:val="0"/>
                <w:numId w:val="1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400 м;</w:t>
            </w:r>
          </w:p>
          <w:p w:rsidR="0060566F" w:rsidRPr="00E86FB3" w:rsidRDefault="0060566F" w:rsidP="007E5813">
            <w:pPr>
              <w:pStyle w:val="ConsNormal"/>
              <w:widowControl/>
              <w:numPr>
                <w:ilvl w:val="0"/>
                <w:numId w:val="1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5 до 500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3 этажа.</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tc>
      </w:tr>
      <w:tr w:rsidR="0060566F" w:rsidRPr="00E86FB3" w:rsidTr="008D2BD6">
        <w:trPr>
          <w:trHeight w:val="287"/>
        </w:trPr>
        <w:tc>
          <w:tcPr>
            <w:tcW w:w="2660" w:type="dxa"/>
            <w:tcBorders>
              <w:top w:val="single" w:sz="4" w:space="0" w:color="auto"/>
              <w:left w:val="single" w:sz="4" w:space="0" w:color="auto"/>
              <w:bottom w:val="single" w:sz="4" w:space="0" w:color="auto"/>
              <w:right w:val="single" w:sz="4" w:space="0" w:color="auto"/>
            </w:tcBorders>
          </w:tcPr>
          <w:p w:rsidR="0060566F" w:rsidRPr="00E86FB3" w:rsidRDefault="0060566F" w:rsidP="007E5813">
            <w:pPr>
              <w:pStyle w:val="af0"/>
              <w:ind w:firstLine="0"/>
              <w:jc w:val="left"/>
              <w:rPr>
                <w:lang w:val="ru-RU"/>
              </w:rPr>
            </w:pPr>
            <w:r w:rsidRPr="00E86FB3">
              <w:rPr>
                <w:lang w:val="ru-RU"/>
              </w:rPr>
              <w:t>Детские площадки, площадки для отдыха, спортивных занятий, хозяйственные площадки</w:t>
            </w:r>
          </w:p>
          <w:p w:rsidR="0060566F" w:rsidRPr="00E86FB3" w:rsidRDefault="0060566F" w:rsidP="007E5813">
            <w:pPr>
              <w:pStyle w:val="af0"/>
              <w:ind w:firstLine="0"/>
              <w:jc w:val="left"/>
              <w:rPr>
                <w:lang w:val="ru-RU"/>
              </w:rPr>
            </w:pPr>
            <w:r w:rsidRPr="00E86FB3">
              <w:rPr>
                <w:lang w:val="ru-RU"/>
              </w:rPr>
              <w:t>Объекты благоустройства</w:t>
            </w:r>
          </w:p>
          <w:p w:rsidR="0060566F" w:rsidRPr="00E86FB3" w:rsidRDefault="0060566F" w:rsidP="007E5813">
            <w:pPr>
              <w:suppressAutoHyphens/>
              <w:jc w:val="both"/>
            </w:pPr>
          </w:p>
        </w:tc>
        <w:tc>
          <w:tcPr>
            <w:tcW w:w="7654" w:type="dxa"/>
            <w:tcBorders>
              <w:top w:val="single" w:sz="4" w:space="0" w:color="auto"/>
              <w:left w:val="single" w:sz="4" w:space="0" w:color="auto"/>
              <w:bottom w:val="single" w:sz="4" w:space="0" w:color="auto"/>
              <w:right w:val="single" w:sz="4" w:space="0" w:color="auto"/>
            </w:tcBorders>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2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из расчета 35 кв. м. на 1 место* до 5000 кв. м;</w:t>
            </w:r>
          </w:p>
          <w:p w:rsidR="0060566F" w:rsidRPr="00E86FB3" w:rsidRDefault="0060566F" w:rsidP="007E5813">
            <w:pPr>
              <w:pStyle w:val="ConsNormal"/>
              <w:widowControl/>
              <w:numPr>
                <w:ilvl w:val="0"/>
                <w:numId w:val="2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13 до 200 м;</w:t>
            </w:r>
          </w:p>
          <w:p w:rsidR="0060566F" w:rsidRPr="00E86FB3" w:rsidRDefault="0060566F" w:rsidP="007E5813">
            <w:pPr>
              <w:pStyle w:val="ConsNormal"/>
              <w:widowControl/>
              <w:numPr>
                <w:ilvl w:val="0"/>
                <w:numId w:val="2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13 до 300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- 3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60566F" w:rsidRPr="00E86FB3" w:rsidRDefault="0060566F" w:rsidP="007E5813">
            <w:pPr>
              <w:pStyle w:val="ae"/>
              <w:ind w:firstLine="567"/>
              <w:jc w:val="both"/>
            </w:pPr>
            <w:r w:rsidRPr="00E86FB3">
              <w:t xml:space="preserve">4.Максимальный процент застройки в границах земельного участка – 70 %. </w:t>
            </w:r>
          </w:p>
          <w:p w:rsidR="0060566F" w:rsidRPr="00E86FB3" w:rsidRDefault="0060566F" w:rsidP="007E5813">
            <w:pPr>
              <w:pStyle w:val="ae"/>
              <w:ind w:firstLine="567"/>
              <w:jc w:val="both"/>
            </w:pPr>
            <w:r w:rsidRPr="00E86FB3">
              <w:t xml:space="preserve">- максимальная высота объектов капитального строительства – </w:t>
            </w:r>
            <w:smartTag w:uri="urn:schemas-microsoft-com:office:smarttags" w:element="metricconverter">
              <w:smartTagPr>
                <w:attr w:name="ProductID" w:val="18 метров"/>
              </w:smartTagPr>
              <w:r w:rsidRPr="00E86FB3">
                <w:t>18 метров</w:t>
              </w:r>
            </w:smartTag>
            <w:r w:rsidRPr="00E86FB3">
              <w:t>;</w:t>
            </w:r>
          </w:p>
          <w:p w:rsidR="008D2BD6" w:rsidRPr="00E86FB3" w:rsidRDefault="0060566F" w:rsidP="008D2BD6">
            <w:pPr>
              <w:pStyle w:val="ae"/>
              <w:ind w:firstLine="567"/>
              <w:jc w:val="both"/>
            </w:pPr>
            <w:r w:rsidRPr="00E86FB3">
              <w:t>- минимальные размеры озелененной территории земельных участков в соответствии с частью 4 статьи 28;</w:t>
            </w:r>
          </w:p>
        </w:tc>
      </w:tr>
      <w:tr w:rsidR="0060566F" w:rsidRPr="00E86FB3" w:rsidTr="008D2BD6">
        <w:trPr>
          <w:trHeight w:val="287"/>
        </w:trPr>
        <w:tc>
          <w:tcPr>
            <w:tcW w:w="266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Обслуживание автотранспорта (4.9)</w:t>
            </w:r>
          </w:p>
        </w:tc>
        <w:tc>
          <w:tcPr>
            <w:tcW w:w="765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15 до 1000 кв. м;</w:t>
            </w:r>
          </w:p>
          <w:p w:rsidR="0060566F" w:rsidRPr="00E86FB3" w:rsidRDefault="0060566F" w:rsidP="007E5813">
            <w:pPr>
              <w:pStyle w:val="ConsNormal"/>
              <w:widowControl/>
              <w:numPr>
                <w:ilvl w:val="0"/>
                <w:numId w:val="1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3 до 100 м;</w:t>
            </w:r>
          </w:p>
          <w:p w:rsidR="0060566F" w:rsidRPr="00E86FB3" w:rsidRDefault="0060566F" w:rsidP="007E5813">
            <w:pPr>
              <w:pStyle w:val="ConsNormal"/>
              <w:widowControl/>
              <w:numPr>
                <w:ilvl w:val="0"/>
                <w:numId w:val="1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5 до 100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5.Иные показатели - вместимость – до 300 </w:t>
            </w:r>
            <w:proofErr w:type="spellStart"/>
            <w:r w:rsidRPr="00E86FB3">
              <w:rPr>
                <w:rFonts w:ascii="Times New Roman" w:hAnsi="Times New Roman" w:cs="Times New Roman"/>
                <w:sz w:val="24"/>
                <w:szCs w:val="24"/>
              </w:rPr>
              <w:t>машиномест</w:t>
            </w:r>
            <w:proofErr w:type="spellEnd"/>
            <w:r w:rsidRPr="00E86FB3">
              <w:rPr>
                <w:rFonts w:ascii="Times New Roman" w:hAnsi="Times New Roman" w:cs="Times New Roman"/>
                <w:sz w:val="24"/>
                <w:szCs w:val="24"/>
              </w:rPr>
              <w:t>.</w:t>
            </w:r>
          </w:p>
        </w:tc>
      </w:tr>
    </w:tbl>
    <w:p w:rsidR="0060566F" w:rsidRPr="00E86FB3" w:rsidRDefault="0060566F" w:rsidP="00223740">
      <w:pPr>
        <w:pStyle w:val="af0"/>
        <w:ind w:firstLine="0"/>
        <w:rPr>
          <w:lang w:val="ru-RU"/>
        </w:rPr>
      </w:pPr>
      <w:r w:rsidRPr="00E86FB3">
        <w:rPr>
          <w:b/>
          <w:i/>
          <w:lang w:val="ru-RU"/>
        </w:rPr>
        <w:t>Ограничения использования земельных участков и объектов капитального строительства:</w:t>
      </w:r>
    </w:p>
    <w:p w:rsidR="0060566F" w:rsidRPr="00E86FB3" w:rsidRDefault="0060566F" w:rsidP="007E5813">
      <w:pPr>
        <w:pStyle w:val="af0"/>
        <w:numPr>
          <w:ilvl w:val="0"/>
          <w:numId w:val="22"/>
        </w:numPr>
        <w:ind w:left="0"/>
        <w:rPr>
          <w:lang w:val="ru-RU"/>
        </w:rPr>
      </w:pPr>
      <w:r w:rsidRPr="00E86FB3">
        <w:rPr>
          <w:lang w:val="ru-RU"/>
        </w:rPr>
        <w:t>Санитарно-защитная зона;</w:t>
      </w:r>
    </w:p>
    <w:p w:rsidR="0060566F" w:rsidRPr="00E86FB3" w:rsidRDefault="0060566F" w:rsidP="007E5813">
      <w:pPr>
        <w:pStyle w:val="af0"/>
        <w:numPr>
          <w:ilvl w:val="0"/>
          <w:numId w:val="22"/>
        </w:numPr>
        <w:ind w:left="0"/>
        <w:rPr>
          <w:lang w:val="ru-RU"/>
        </w:rPr>
      </w:pPr>
      <w:proofErr w:type="spellStart"/>
      <w:r w:rsidRPr="00E86FB3">
        <w:rPr>
          <w:lang w:val="ru-RU"/>
        </w:rPr>
        <w:t>Водоохранная</w:t>
      </w:r>
      <w:proofErr w:type="spellEnd"/>
      <w:r w:rsidRPr="00E86FB3">
        <w:rPr>
          <w:lang w:val="ru-RU"/>
        </w:rPr>
        <w:t xml:space="preserve"> зона;</w:t>
      </w:r>
    </w:p>
    <w:p w:rsidR="0060566F" w:rsidRPr="00E86FB3" w:rsidRDefault="0060566F" w:rsidP="007E5813">
      <w:pPr>
        <w:pStyle w:val="af0"/>
        <w:numPr>
          <w:ilvl w:val="0"/>
          <w:numId w:val="22"/>
        </w:numPr>
        <w:ind w:left="0"/>
        <w:rPr>
          <w:lang w:val="ru-RU"/>
        </w:rPr>
      </w:pPr>
      <w:r w:rsidRPr="00E86FB3">
        <w:rPr>
          <w:lang w:val="ru-RU"/>
        </w:rPr>
        <w:t>Прибрежная защитная полоса;</w:t>
      </w:r>
    </w:p>
    <w:p w:rsidR="0060566F" w:rsidRPr="00E86FB3" w:rsidRDefault="0060566F" w:rsidP="007E5813">
      <w:pPr>
        <w:pStyle w:val="af0"/>
        <w:numPr>
          <w:ilvl w:val="0"/>
          <w:numId w:val="22"/>
        </w:numPr>
        <w:ind w:left="0"/>
        <w:rPr>
          <w:lang w:val="ru-RU"/>
        </w:rPr>
      </w:pPr>
      <w:r w:rsidRPr="00E86FB3">
        <w:rPr>
          <w:lang w:val="ru-RU"/>
        </w:rPr>
        <w:lastRenderedPageBreak/>
        <w:t>Зона санитарной охраны источников питьевого водоснабжения;</w:t>
      </w:r>
    </w:p>
    <w:p w:rsidR="0060566F" w:rsidRPr="00E86FB3" w:rsidRDefault="0060566F" w:rsidP="007E5813">
      <w:pPr>
        <w:pStyle w:val="af0"/>
        <w:numPr>
          <w:ilvl w:val="0"/>
          <w:numId w:val="22"/>
        </w:numPr>
        <w:ind w:left="0"/>
        <w:rPr>
          <w:lang w:val="ru-RU"/>
        </w:rPr>
      </w:pPr>
      <w:r w:rsidRPr="00E86FB3">
        <w:rPr>
          <w:lang w:val="ru-RU"/>
        </w:rPr>
        <w:t>Охранные зоны инженерных коммуникаций;</w:t>
      </w:r>
    </w:p>
    <w:p w:rsidR="0060566F" w:rsidRPr="00E86FB3" w:rsidRDefault="0060566F" w:rsidP="007E5813">
      <w:pPr>
        <w:pStyle w:val="af0"/>
        <w:numPr>
          <w:ilvl w:val="0"/>
          <w:numId w:val="22"/>
        </w:numPr>
        <w:ind w:left="0"/>
        <w:rPr>
          <w:lang w:val="ru-RU"/>
        </w:rPr>
      </w:pPr>
      <w:r w:rsidRPr="00E86FB3">
        <w:rPr>
          <w:lang w:val="ru-RU"/>
        </w:rPr>
        <w:t>Придорожные полосы.</w:t>
      </w:r>
    </w:p>
    <w:p w:rsidR="0060566F" w:rsidRPr="00E86FB3" w:rsidRDefault="0060566F" w:rsidP="007E5813">
      <w:pPr>
        <w:pStyle w:val="af0"/>
        <w:rPr>
          <w:lang w:val="ru-RU"/>
        </w:rPr>
      </w:pPr>
      <w:r w:rsidRPr="00E86FB3">
        <w:rPr>
          <w:lang w:val="ru-RU"/>
        </w:rPr>
        <w:t>Режим использования земельных участков и объектов капитального строительства в зонах с особыми условиями использования территории устанавливается в соответствии со ст.35 настоящих Правил.</w:t>
      </w:r>
    </w:p>
    <w:p w:rsidR="0060566F" w:rsidRPr="00E86FB3" w:rsidRDefault="0060566F" w:rsidP="007E5813">
      <w:pPr>
        <w:pStyle w:val="3"/>
        <w:keepLines w:val="0"/>
        <w:suppressAutoHyphens/>
        <w:spacing w:before="0"/>
        <w:jc w:val="both"/>
        <w:rPr>
          <w:rFonts w:ascii="Times New Roman" w:hAnsi="Times New Roman" w:cs="Times New Roman"/>
          <w:color w:val="auto"/>
          <w:lang w:eastAsia="ar-SA"/>
        </w:rPr>
      </w:pPr>
      <w:bookmarkStart w:id="305" w:name="_Toc473720980"/>
      <w:r w:rsidRPr="00E86FB3">
        <w:rPr>
          <w:rFonts w:ascii="Times New Roman" w:hAnsi="Times New Roman" w:cs="Times New Roman"/>
          <w:bCs w:val="0"/>
          <w:color w:val="auto"/>
          <w:lang w:eastAsia="ar-SA"/>
        </w:rPr>
        <w:t>Статья 28. Градостроительные регламенты на территориях общественно-деловой зоны</w:t>
      </w:r>
      <w:bookmarkEnd w:id="298"/>
      <w:bookmarkEnd w:id="299"/>
      <w:bookmarkEnd w:id="300"/>
      <w:bookmarkEnd w:id="301"/>
      <w:bookmarkEnd w:id="302"/>
      <w:bookmarkEnd w:id="303"/>
      <w:bookmarkEnd w:id="304"/>
      <w:bookmarkEnd w:id="305"/>
    </w:p>
    <w:p w:rsidR="0060566F" w:rsidRPr="00E86FB3" w:rsidRDefault="0060566F" w:rsidP="007E5813">
      <w:pPr>
        <w:ind w:firstLine="709"/>
        <w:jc w:val="both"/>
      </w:pPr>
      <w:r w:rsidRPr="00E86FB3">
        <w:t xml:space="preserve">Общественно – деловая зона предназначена для размещения объектов здравоохранения, культуры, торговли, общественного питания, социального и </w:t>
      </w:r>
      <w:proofErr w:type="spellStart"/>
      <w:r w:rsidRPr="00E86FB3">
        <w:t>коммунально</w:t>
      </w:r>
      <w:proofErr w:type="spellEnd"/>
      <w:r w:rsidRPr="00E86FB3">
        <w:t xml:space="preserve"> – бытового назначения, предпринимательской деятельности, объектов среднего профессионального и высшего образования, административных, научно – 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 </w:t>
      </w:r>
    </w:p>
    <w:p w:rsidR="0060566F" w:rsidRPr="00E86FB3" w:rsidRDefault="0060566F" w:rsidP="007E5813">
      <w:pPr>
        <w:pStyle w:val="af0"/>
        <w:numPr>
          <w:ilvl w:val="0"/>
          <w:numId w:val="24"/>
        </w:numPr>
        <w:ind w:left="0" w:firstLine="0"/>
        <w:rPr>
          <w:b/>
          <w:i/>
          <w:lang w:val="ru-RU"/>
        </w:rPr>
      </w:pPr>
      <w:r w:rsidRPr="00E86FB3">
        <w:rPr>
          <w:b/>
          <w:i/>
          <w:lang w:val="ru-RU"/>
        </w:rPr>
        <w:t>Зона застройки объектами  общественно-делового и коммерческого назначения</w:t>
      </w:r>
    </w:p>
    <w:p w:rsidR="008D2BD6" w:rsidRPr="00E86FB3" w:rsidRDefault="0060566F" w:rsidP="00223740">
      <w:pPr>
        <w:suppressAutoHyphens/>
        <w:ind w:firstLine="851"/>
        <w:jc w:val="both"/>
        <w:rPr>
          <w:b/>
          <w:i/>
          <w:lang w:eastAsia="ar-SA"/>
        </w:rPr>
      </w:pPr>
      <w:r w:rsidRPr="00E86FB3">
        <w:rPr>
          <w:b/>
          <w:i/>
          <w:lang w:eastAsia="ar-SA"/>
        </w:rPr>
        <w:t>Кодовое обозначение зоны (индекс) – ОД.</w:t>
      </w:r>
    </w:p>
    <w:p w:rsidR="008D2BD6" w:rsidRPr="00E86FB3" w:rsidRDefault="0060566F" w:rsidP="00223740">
      <w:pPr>
        <w:pStyle w:val="af0"/>
        <w:rPr>
          <w:rStyle w:val="5"/>
          <w:b w:val="0"/>
          <w:bCs/>
          <w:iCs/>
          <w:sz w:val="24"/>
          <w:lang w:val="ru-RU"/>
        </w:rPr>
      </w:pPr>
      <w:r w:rsidRPr="00E86FB3">
        <w:rPr>
          <w:rStyle w:val="5"/>
          <w:b w:val="0"/>
          <w:bCs/>
          <w:iCs/>
          <w:sz w:val="24"/>
          <w:lang w:val="ru-RU"/>
        </w:rPr>
        <w:t>Основные виды разрешенного использования (код вида разрешенного использования)</w:t>
      </w:r>
      <w:r w:rsidR="008D2BD6" w:rsidRPr="00E86FB3">
        <w:rPr>
          <w:rStyle w:val="5"/>
          <w:b w:val="0"/>
          <w:bCs/>
          <w:iCs/>
          <w:sz w:val="24"/>
          <w:lang w:val="ru-RU"/>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99"/>
        <w:gridCol w:w="7415"/>
      </w:tblGrid>
      <w:tr w:rsidR="0060566F" w:rsidRPr="00E86FB3" w:rsidTr="008D2BD6">
        <w:tc>
          <w:tcPr>
            <w:tcW w:w="289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b/>
                <w:lang w:eastAsia="en-US"/>
              </w:rPr>
            </w:pPr>
            <w:r w:rsidRPr="00E86FB3">
              <w:rPr>
                <w:b/>
              </w:rPr>
              <w:t>Вид использования</w:t>
            </w:r>
          </w:p>
        </w:tc>
        <w:tc>
          <w:tcPr>
            <w:tcW w:w="7415"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60566F" w:rsidRPr="00E86FB3" w:rsidTr="008D2BD6">
        <w:trPr>
          <w:trHeight w:val="1518"/>
        </w:trPr>
        <w:tc>
          <w:tcPr>
            <w:tcW w:w="289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t>Социальное обслуживание (3.2)</w:t>
            </w:r>
          </w:p>
        </w:tc>
        <w:tc>
          <w:tcPr>
            <w:tcW w:w="7415"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10000 кв. м;</w:t>
            </w:r>
          </w:p>
          <w:p w:rsidR="0060566F" w:rsidRPr="00E86FB3" w:rsidRDefault="0060566F" w:rsidP="007E5813">
            <w:pPr>
              <w:pStyle w:val="ConsNormal"/>
              <w:widowControl/>
              <w:numPr>
                <w:ilvl w:val="0"/>
                <w:numId w:val="1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1000 м;</w:t>
            </w:r>
          </w:p>
          <w:p w:rsidR="0060566F" w:rsidRPr="00E86FB3" w:rsidRDefault="0060566F" w:rsidP="007E5813">
            <w:pPr>
              <w:pStyle w:val="ConsNormal"/>
              <w:widowControl/>
              <w:numPr>
                <w:ilvl w:val="0"/>
                <w:numId w:val="1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1000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1 этаж.</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tc>
      </w:tr>
      <w:tr w:rsidR="0060566F" w:rsidRPr="00E86FB3" w:rsidTr="001830C1">
        <w:trPr>
          <w:trHeight w:val="273"/>
        </w:trPr>
        <w:tc>
          <w:tcPr>
            <w:tcW w:w="289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Объекты торговли (4.2)</w:t>
            </w:r>
          </w:p>
          <w:p w:rsidR="0060566F" w:rsidRPr="00E86FB3" w:rsidRDefault="0060566F" w:rsidP="007E5813">
            <w:pPr>
              <w:suppressAutoHyphens/>
              <w:jc w:val="both"/>
            </w:pPr>
            <w:r w:rsidRPr="00E86FB3">
              <w:t>Рынки  (4.3)</w:t>
            </w:r>
          </w:p>
          <w:p w:rsidR="0060566F" w:rsidRPr="00E86FB3" w:rsidRDefault="0060566F" w:rsidP="007E5813">
            <w:pPr>
              <w:suppressAutoHyphens/>
              <w:jc w:val="both"/>
              <w:rPr>
                <w:lang w:eastAsia="en-US"/>
              </w:rPr>
            </w:pPr>
            <w:r w:rsidRPr="00E86FB3">
              <w:t>Магазины, торговые павильоны (4.4);</w:t>
            </w:r>
          </w:p>
        </w:tc>
        <w:tc>
          <w:tcPr>
            <w:tcW w:w="7415"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2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 до 2000 кв. м;</w:t>
            </w:r>
          </w:p>
          <w:p w:rsidR="0060566F" w:rsidRPr="00E86FB3" w:rsidRDefault="0060566F" w:rsidP="007E5813">
            <w:pPr>
              <w:pStyle w:val="ConsNormal"/>
              <w:widowControl/>
              <w:numPr>
                <w:ilvl w:val="0"/>
                <w:numId w:val="2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400 м;</w:t>
            </w:r>
          </w:p>
          <w:p w:rsidR="0060566F" w:rsidRPr="00E86FB3" w:rsidRDefault="0060566F" w:rsidP="007E5813">
            <w:pPr>
              <w:pStyle w:val="ConsNormal"/>
              <w:widowControl/>
              <w:numPr>
                <w:ilvl w:val="0"/>
                <w:numId w:val="2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400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60566F" w:rsidRPr="00E86FB3" w:rsidRDefault="0060566F" w:rsidP="007E5813">
            <w:pPr>
              <w:pStyle w:val="13"/>
              <w:widowControl w:val="0"/>
              <w:numPr>
                <w:ilvl w:val="0"/>
                <w:numId w:val="10"/>
              </w:numPr>
              <w:spacing w:before="0" w:after="0"/>
              <w:ind w:left="0"/>
              <w:rPr>
                <w:rFonts w:ascii="Times New Roman" w:hAnsi="Times New Roman"/>
                <w:sz w:val="24"/>
                <w:szCs w:val="24"/>
              </w:rPr>
            </w:pPr>
            <w:r w:rsidRPr="00E86FB3">
              <w:rPr>
                <w:rFonts w:ascii="Times New Roman" w:hAnsi="Times New Roman"/>
                <w:sz w:val="24"/>
                <w:szCs w:val="24"/>
              </w:rPr>
              <w:t>5.Иные показатели - максимальная высота оград – 1м в легких конструкциях</w:t>
            </w:r>
          </w:p>
        </w:tc>
      </w:tr>
      <w:tr w:rsidR="0060566F" w:rsidRPr="00E86FB3" w:rsidTr="008D2BD6">
        <w:trPr>
          <w:trHeight w:val="179"/>
        </w:trPr>
        <w:tc>
          <w:tcPr>
            <w:tcW w:w="289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t>Гостиничное обслуживание (4.7)</w:t>
            </w:r>
          </w:p>
        </w:tc>
        <w:tc>
          <w:tcPr>
            <w:tcW w:w="7415"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2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из расчета 60 кв. м. на 1 место до 6000 кв. м.;</w:t>
            </w:r>
          </w:p>
          <w:p w:rsidR="0060566F" w:rsidRPr="00E86FB3" w:rsidRDefault="0060566F" w:rsidP="007E5813">
            <w:pPr>
              <w:pStyle w:val="ConsNormal"/>
              <w:widowControl/>
              <w:numPr>
                <w:ilvl w:val="0"/>
                <w:numId w:val="2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1200 м;</w:t>
            </w:r>
          </w:p>
          <w:p w:rsidR="0060566F" w:rsidRPr="00E86FB3" w:rsidRDefault="0060566F" w:rsidP="007E5813">
            <w:pPr>
              <w:pStyle w:val="ConsNormal"/>
              <w:widowControl/>
              <w:numPr>
                <w:ilvl w:val="0"/>
                <w:numId w:val="2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1200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lastRenderedPageBreak/>
              <w:t>3.Предельное количество этажей – 3 этажа.</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tc>
      </w:tr>
      <w:tr w:rsidR="0060566F" w:rsidRPr="00E86FB3" w:rsidTr="008D2BD6">
        <w:tc>
          <w:tcPr>
            <w:tcW w:w="289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lastRenderedPageBreak/>
              <w:t>Общественное питание (4.6)</w:t>
            </w:r>
          </w:p>
        </w:tc>
        <w:tc>
          <w:tcPr>
            <w:tcW w:w="7415"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15 до 20000 кв. м;</w:t>
            </w:r>
          </w:p>
          <w:p w:rsidR="0060566F" w:rsidRPr="00E86FB3" w:rsidRDefault="0060566F" w:rsidP="007E5813">
            <w:pPr>
              <w:pStyle w:val="ConsNormal"/>
              <w:widowControl/>
              <w:numPr>
                <w:ilvl w:val="0"/>
                <w:numId w:val="1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400 м;</w:t>
            </w:r>
          </w:p>
          <w:p w:rsidR="0060566F" w:rsidRPr="00E86FB3" w:rsidRDefault="0060566F" w:rsidP="007E5813">
            <w:pPr>
              <w:pStyle w:val="ConsNormal"/>
              <w:widowControl/>
              <w:numPr>
                <w:ilvl w:val="0"/>
                <w:numId w:val="1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5 до 500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3 этажа.</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tc>
      </w:tr>
      <w:tr w:rsidR="0060566F" w:rsidRPr="00E86FB3" w:rsidTr="008D2BD6">
        <w:trPr>
          <w:trHeight w:val="3015"/>
        </w:trPr>
        <w:tc>
          <w:tcPr>
            <w:tcW w:w="289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t>Культурное развитие (3.6)</w:t>
            </w:r>
          </w:p>
        </w:tc>
        <w:tc>
          <w:tcPr>
            <w:tcW w:w="7415"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2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5000 кв. м;</w:t>
            </w:r>
          </w:p>
          <w:p w:rsidR="0060566F" w:rsidRPr="00E86FB3" w:rsidRDefault="0060566F" w:rsidP="007E5813">
            <w:pPr>
              <w:pStyle w:val="ConsNormal"/>
              <w:widowControl/>
              <w:numPr>
                <w:ilvl w:val="0"/>
                <w:numId w:val="2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500 м;</w:t>
            </w:r>
          </w:p>
          <w:p w:rsidR="0060566F" w:rsidRPr="00E86FB3" w:rsidRDefault="0060566F" w:rsidP="007E5813">
            <w:pPr>
              <w:pStyle w:val="ConsNormal"/>
              <w:widowControl/>
              <w:numPr>
                <w:ilvl w:val="0"/>
                <w:numId w:val="2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10 до 500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–1 этаж.</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tc>
      </w:tr>
      <w:tr w:rsidR="0060566F" w:rsidRPr="00E86FB3" w:rsidTr="001830C1">
        <w:trPr>
          <w:trHeight w:val="1124"/>
        </w:trPr>
        <w:tc>
          <w:tcPr>
            <w:tcW w:w="289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t>Амбулаторно-поликлиническое обслуживание (3.4.1)</w:t>
            </w:r>
          </w:p>
        </w:tc>
        <w:tc>
          <w:tcPr>
            <w:tcW w:w="7415" w:type="dxa"/>
            <w:vMerge w:val="restart"/>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10000 кв. м;</w:t>
            </w:r>
          </w:p>
          <w:p w:rsidR="0060566F" w:rsidRPr="00E86FB3" w:rsidRDefault="0060566F" w:rsidP="007E5813">
            <w:pPr>
              <w:pStyle w:val="ConsNormal"/>
              <w:widowControl/>
              <w:numPr>
                <w:ilvl w:val="0"/>
                <w:numId w:val="1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500 м;</w:t>
            </w:r>
          </w:p>
          <w:p w:rsidR="0060566F" w:rsidRPr="00E86FB3" w:rsidRDefault="0060566F" w:rsidP="007E5813">
            <w:pPr>
              <w:pStyle w:val="ConsNormal"/>
              <w:widowControl/>
              <w:numPr>
                <w:ilvl w:val="0"/>
                <w:numId w:val="1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500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tc>
      </w:tr>
      <w:tr w:rsidR="0060566F" w:rsidRPr="00E86FB3" w:rsidTr="008D2BD6">
        <w:trPr>
          <w:trHeight w:val="4119"/>
        </w:trPr>
        <w:tc>
          <w:tcPr>
            <w:tcW w:w="289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t>Стационарное медицинское обслуживание (3.4.2)</w:t>
            </w:r>
          </w:p>
        </w:tc>
        <w:tc>
          <w:tcPr>
            <w:tcW w:w="7415" w:type="dxa"/>
            <w:vMerge/>
            <w:tcBorders>
              <w:top w:val="single" w:sz="4" w:space="0" w:color="auto"/>
              <w:left w:val="single" w:sz="4" w:space="0" w:color="auto"/>
              <w:bottom w:val="single" w:sz="4" w:space="0" w:color="auto"/>
              <w:right w:val="single" w:sz="4" w:space="0" w:color="auto"/>
            </w:tcBorders>
            <w:vAlign w:val="center"/>
            <w:hideMark/>
          </w:tcPr>
          <w:p w:rsidR="0060566F" w:rsidRPr="00E86FB3" w:rsidRDefault="0060566F" w:rsidP="007E5813">
            <w:pPr>
              <w:rPr>
                <w:rFonts w:eastAsia="Calibri"/>
              </w:rPr>
            </w:pPr>
          </w:p>
        </w:tc>
      </w:tr>
      <w:tr w:rsidR="0060566F" w:rsidRPr="00E86FB3" w:rsidTr="001830C1">
        <w:trPr>
          <w:trHeight w:val="2811"/>
        </w:trPr>
        <w:tc>
          <w:tcPr>
            <w:tcW w:w="2899" w:type="dxa"/>
            <w:tcBorders>
              <w:top w:val="single" w:sz="4" w:space="0" w:color="auto"/>
              <w:left w:val="single" w:sz="4" w:space="0" w:color="auto"/>
              <w:bottom w:val="single" w:sz="4" w:space="0" w:color="auto"/>
              <w:right w:val="single" w:sz="4" w:space="0" w:color="auto"/>
            </w:tcBorders>
          </w:tcPr>
          <w:p w:rsidR="0060566F" w:rsidRPr="00E86FB3" w:rsidRDefault="0060566F" w:rsidP="007E5813">
            <w:pPr>
              <w:suppressAutoHyphens/>
              <w:rPr>
                <w:lang w:eastAsia="en-US"/>
              </w:rPr>
            </w:pPr>
            <w:r w:rsidRPr="00E86FB3">
              <w:lastRenderedPageBreak/>
              <w:t>Дошкольное, начальное и среднее общее образование (3.5.1);</w:t>
            </w:r>
          </w:p>
          <w:p w:rsidR="0060566F" w:rsidRPr="00E86FB3" w:rsidRDefault="0060566F" w:rsidP="007E5813">
            <w:pPr>
              <w:suppressAutoHyphens/>
            </w:pPr>
          </w:p>
          <w:p w:rsidR="0060566F" w:rsidRPr="00E86FB3" w:rsidRDefault="0060566F" w:rsidP="007E5813">
            <w:pPr>
              <w:suppressAutoHyphens/>
              <w:rPr>
                <w:lang w:eastAsia="en-US"/>
              </w:rPr>
            </w:pPr>
            <w:r w:rsidRPr="00E86FB3">
              <w:t>Среднее и высшее профессиональное образование (3.5.2);</w:t>
            </w:r>
          </w:p>
        </w:tc>
        <w:tc>
          <w:tcPr>
            <w:tcW w:w="7415"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2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из расчета 35 кв. м. на 1 место* до 5000 кв. м;</w:t>
            </w:r>
          </w:p>
          <w:p w:rsidR="0060566F" w:rsidRPr="00E86FB3" w:rsidRDefault="0060566F" w:rsidP="007E5813">
            <w:pPr>
              <w:pStyle w:val="ConsNormal"/>
              <w:widowControl/>
              <w:numPr>
                <w:ilvl w:val="0"/>
                <w:numId w:val="2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13 до 200 м;</w:t>
            </w:r>
          </w:p>
          <w:p w:rsidR="0060566F" w:rsidRPr="00E86FB3" w:rsidRDefault="0060566F" w:rsidP="007E5813">
            <w:pPr>
              <w:pStyle w:val="ConsNormal"/>
              <w:widowControl/>
              <w:numPr>
                <w:ilvl w:val="0"/>
                <w:numId w:val="2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13 до 300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4 этажа.</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tc>
      </w:tr>
      <w:tr w:rsidR="0060566F" w:rsidRPr="00E86FB3" w:rsidTr="008D2BD6">
        <w:tc>
          <w:tcPr>
            <w:tcW w:w="289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t>Предпринимательство (4.0)</w:t>
            </w:r>
          </w:p>
        </w:tc>
        <w:tc>
          <w:tcPr>
            <w:tcW w:w="7415" w:type="dxa"/>
            <w:vMerge w:val="restart"/>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5000 кв. м;</w:t>
            </w:r>
          </w:p>
          <w:p w:rsidR="0060566F" w:rsidRPr="00E86FB3" w:rsidRDefault="0060566F" w:rsidP="007E5813">
            <w:pPr>
              <w:pStyle w:val="ConsNormal"/>
              <w:widowControl/>
              <w:numPr>
                <w:ilvl w:val="0"/>
                <w:numId w:val="1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500 м;</w:t>
            </w:r>
          </w:p>
          <w:p w:rsidR="0060566F" w:rsidRPr="00E86FB3" w:rsidRDefault="0060566F" w:rsidP="007E5813">
            <w:pPr>
              <w:pStyle w:val="ConsNormal"/>
              <w:widowControl/>
              <w:numPr>
                <w:ilvl w:val="0"/>
                <w:numId w:val="1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500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3 этажа.</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tc>
      </w:tr>
      <w:tr w:rsidR="0060566F" w:rsidRPr="00E86FB3" w:rsidTr="008D2BD6">
        <w:trPr>
          <w:trHeight w:val="348"/>
        </w:trPr>
        <w:tc>
          <w:tcPr>
            <w:tcW w:w="289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t>Обеспечение научной деятельности (3.9)</w:t>
            </w:r>
          </w:p>
        </w:tc>
        <w:tc>
          <w:tcPr>
            <w:tcW w:w="7415" w:type="dxa"/>
            <w:vMerge/>
            <w:tcBorders>
              <w:top w:val="single" w:sz="4" w:space="0" w:color="auto"/>
              <w:left w:val="single" w:sz="4" w:space="0" w:color="auto"/>
              <w:bottom w:val="single" w:sz="4" w:space="0" w:color="auto"/>
              <w:right w:val="single" w:sz="4" w:space="0" w:color="auto"/>
            </w:tcBorders>
            <w:vAlign w:val="center"/>
            <w:hideMark/>
          </w:tcPr>
          <w:p w:rsidR="0060566F" w:rsidRPr="00E86FB3" w:rsidRDefault="0060566F" w:rsidP="007E5813">
            <w:pPr>
              <w:rPr>
                <w:rFonts w:eastAsia="Calibri"/>
              </w:rPr>
            </w:pPr>
          </w:p>
        </w:tc>
      </w:tr>
      <w:tr w:rsidR="0060566F" w:rsidRPr="00E86FB3" w:rsidTr="008D2BD6">
        <w:trPr>
          <w:trHeight w:val="570"/>
        </w:trPr>
        <w:tc>
          <w:tcPr>
            <w:tcW w:w="289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t>Деловое управление (4.1)</w:t>
            </w:r>
          </w:p>
        </w:tc>
        <w:tc>
          <w:tcPr>
            <w:tcW w:w="7415" w:type="dxa"/>
            <w:vMerge/>
            <w:tcBorders>
              <w:top w:val="single" w:sz="4" w:space="0" w:color="auto"/>
              <w:left w:val="single" w:sz="4" w:space="0" w:color="auto"/>
              <w:bottom w:val="single" w:sz="4" w:space="0" w:color="auto"/>
              <w:right w:val="single" w:sz="4" w:space="0" w:color="auto"/>
            </w:tcBorders>
            <w:vAlign w:val="center"/>
            <w:hideMark/>
          </w:tcPr>
          <w:p w:rsidR="0060566F" w:rsidRPr="00E86FB3" w:rsidRDefault="0060566F" w:rsidP="007E5813">
            <w:pPr>
              <w:rPr>
                <w:rFonts w:eastAsia="Calibri"/>
              </w:rPr>
            </w:pPr>
          </w:p>
        </w:tc>
      </w:tr>
      <w:tr w:rsidR="0060566F" w:rsidRPr="00E86FB3" w:rsidTr="008D2BD6">
        <w:trPr>
          <w:trHeight w:val="312"/>
        </w:trPr>
        <w:tc>
          <w:tcPr>
            <w:tcW w:w="289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t>Банковская и страховая деятельность (4.5)</w:t>
            </w:r>
          </w:p>
        </w:tc>
        <w:tc>
          <w:tcPr>
            <w:tcW w:w="7415" w:type="dxa"/>
            <w:vMerge/>
            <w:tcBorders>
              <w:top w:val="single" w:sz="4" w:space="0" w:color="auto"/>
              <w:left w:val="single" w:sz="4" w:space="0" w:color="auto"/>
              <w:bottom w:val="single" w:sz="4" w:space="0" w:color="auto"/>
              <w:right w:val="single" w:sz="4" w:space="0" w:color="auto"/>
            </w:tcBorders>
            <w:vAlign w:val="center"/>
            <w:hideMark/>
          </w:tcPr>
          <w:p w:rsidR="0060566F" w:rsidRPr="00E86FB3" w:rsidRDefault="0060566F" w:rsidP="007E5813">
            <w:pPr>
              <w:rPr>
                <w:rFonts w:eastAsia="Calibri"/>
              </w:rPr>
            </w:pPr>
          </w:p>
        </w:tc>
      </w:tr>
      <w:tr w:rsidR="0060566F" w:rsidRPr="00E86FB3" w:rsidTr="008D2BD6">
        <w:trPr>
          <w:trHeight w:val="312"/>
        </w:trPr>
        <w:tc>
          <w:tcPr>
            <w:tcW w:w="2899" w:type="dxa"/>
            <w:tcBorders>
              <w:top w:val="single" w:sz="4" w:space="0" w:color="auto"/>
              <w:left w:val="single" w:sz="4" w:space="0" w:color="auto"/>
              <w:bottom w:val="single" w:sz="4" w:space="0" w:color="auto"/>
              <w:right w:val="single" w:sz="4" w:space="0" w:color="auto"/>
            </w:tcBorders>
          </w:tcPr>
          <w:p w:rsidR="0060566F" w:rsidRPr="00E86FB3" w:rsidRDefault="0060566F" w:rsidP="007E5813">
            <w:pPr>
              <w:suppressAutoHyphens/>
              <w:jc w:val="both"/>
            </w:pPr>
            <w:r w:rsidRPr="00E86FB3">
              <w:t>Для индивидуального жилищного строительства (2.1);</w:t>
            </w:r>
          </w:p>
          <w:p w:rsidR="0060566F" w:rsidRPr="00E86FB3" w:rsidRDefault="0060566F" w:rsidP="007E5813">
            <w:pPr>
              <w:suppressAutoHyphens/>
              <w:jc w:val="both"/>
            </w:pPr>
            <w:r w:rsidRPr="00E86FB3">
              <w:t>Для ведения личного подсобного хозяйства (2.2);</w:t>
            </w:r>
          </w:p>
          <w:p w:rsidR="0060566F" w:rsidRPr="00E86FB3" w:rsidRDefault="0060566F" w:rsidP="007E5813">
            <w:pPr>
              <w:suppressAutoHyphens/>
              <w:jc w:val="both"/>
              <w:rPr>
                <w:lang w:eastAsia="en-US"/>
              </w:rPr>
            </w:pPr>
          </w:p>
        </w:tc>
        <w:tc>
          <w:tcPr>
            <w:tcW w:w="7415"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предназначенного для индивидуального жилищного строительства – от 100 до 2000 кв.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предназначенного для ведения личного подсобного хозяйства – от 100 до 2000 кв.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образованного до утверждения настоящих ПЗЗ – от 10 до 200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образованного после утверждения настоящих ПЗЗ – от 10 до 200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образованного до утверждения настоящих ПЗЗ – от 10 до 100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образованного после утверждения настоящих ПЗЗ – от 20 до 100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w:t>
            </w:r>
          </w:p>
          <w:p w:rsidR="0060566F" w:rsidRPr="00E86FB3" w:rsidRDefault="0060566F" w:rsidP="007E5813">
            <w:pPr>
              <w:pStyle w:val="ConsNormal"/>
              <w:widowControl/>
              <w:numPr>
                <w:ilvl w:val="0"/>
                <w:numId w:val="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минимальное расстояние от границ смежного земельного участка до основного строения – не менее 3 м, до построек для содержания скота и птицы – не менее 4 м, до прочих хозяйственных построек, строений, открытых стоянок – не менее 1 м; хозяйственные и прочие строения, открытые стоянки, отдельно стоящие гаражи размещать в соответствии с санитарными правилами и нормами, противопожарными требованиями, в зависимости от степени огнестойкости;</w:t>
            </w:r>
          </w:p>
          <w:p w:rsidR="0060566F" w:rsidRPr="00E86FB3" w:rsidRDefault="0060566F" w:rsidP="007E5813">
            <w:pPr>
              <w:pStyle w:val="ConsNormal"/>
              <w:widowControl/>
              <w:numPr>
                <w:ilvl w:val="0"/>
                <w:numId w:val="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отступ от границ земельных участков до зданий, строений, сооружений – не менее 3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более 3 этажей.</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50 %.</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5.Иные показатели - высота ограждения земельных участков – не более 1,8 м, на границе с соседними участками ограждения должны быть сетчатые или решётчатые ограждения с целью минимального </w:t>
            </w:r>
            <w:r w:rsidRPr="00E86FB3">
              <w:rPr>
                <w:rFonts w:ascii="Times New Roman" w:hAnsi="Times New Roman" w:cs="Times New Roman"/>
                <w:sz w:val="24"/>
                <w:szCs w:val="24"/>
              </w:rPr>
              <w:lastRenderedPageBreak/>
              <w:t>затемнения.</w:t>
            </w:r>
          </w:p>
          <w:p w:rsidR="0060566F" w:rsidRPr="00E86FB3" w:rsidRDefault="0060566F" w:rsidP="007E5813">
            <w:pPr>
              <w:jc w:val="both"/>
              <w:rPr>
                <w:b/>
                <w:i/>
              </w:rPr>
            </w:pPr>
            <w:r w:rsidRPr="00E86FB3">
              <w:rPr>
                <w:b/>
                <w:i/>
              </w:rPr>
              <w:t>Примечание:</w:t>
            </w:r>
          </w:p>
          <w:p w:rsidR="0060566F" w:rsidRPr="00E86FB3" w:rsidRDefault="0060566F" w:rsidP="007E5813">
            <w:pPr>
              <w:numPr>
                <w:ilvl w:val="0"/>
                <w:numId w:val="2"/>
              </w:numPr>
              <w:ind w:left="0"/>
              <w:jc w:val="both"/>
            </w:pPr>
            <w:r w:rsidRPr="00E86FB3">
              <w:t>1.Допускается блокировка хозяйственных построек на смежных приусадебных участках по взаимному согласию собственников жилого дома, а также блокировка хозяйственных построек к основному строению.</w:t>
            </w:r>
          </w:p>
          <w:p w:rsidR="0060566F" w:rsidRPr="00E86FB3" w:rsidRDefault="0060566F" w:rsidP="007E5813">
            <w:pPr>
              <w:pStyle w:val="35"/>
              <w:numPr>
                <w:ilvl w:val="0"/>
                <w:numId w:val="2"/>
              </w:numPr>
              <w:spacing w:after="0" w:line="240" w:lineRule="auto"/>
              <w:ind w:left="0"/>
              <w:jc w:val="both"/>
              <w:rPr>
                <w:rFonts w:ascii="Times New Roman" w:hAnsi="Times New Roman"/>
                <w:sz w:val="24"/>
                <w:szCs w:val="24"/>
              </w:rPr>
            </w:pPr>
            <w:r w:rsidRPr="00E86FB3">
              <w:rPr>
                <w:rFonts w:ascii="Times New Roman" w:hAnsi="Times New Roman"/>
                <w:sz w:val="24"/>
                <w:szCs w:val="24"/>
              </w:rPr>
              <w:t>2.Высота зданий:</w:t>
            </w:r>
          </w:p>
          <w:p w:rsidR="0060566F" w:rsidRPr="00E86FB3" w:rsidRDefault="0060566F" w:rsidP="007E5813">
            <w:pPr>
              <w:numPr>
                <w:ilvl w:val="0"/>
                <w:numId w:val="2"/>
              </w:numPr>
              <w:ind w:left="0"/>
              <w:jc w:val="both"/>
            </w:pPr>
            <w:r w:rsidRPr="00E86FB3">
              <w:t>2.1.Для всех вспомогательных строений высота от уровня земли: до верха плоской кровли – не более 3,0 м; до конька скатной кровли – не более 6 м; до низа скатной кровли – не более 3,0 м.</w:t>
            </w:r>
          </w:p>
          <w:p w:rsidR="0060566F" w:rsidRPr="00E86FB3" w:rsidRDefault="0060566F" w:rsidP="007E5813">
            <w:pPr>
              <w:numPr>
                <w:ilvl w:val="0"/>
                <w:numId w:val="2"/>
              </w:numPr>
              <w:ind w:left="0"/>
              <w:jc w:val="both"/>
            </w:pPr>
            <w:r w:rsidRPr="00E86FB3">
              <w:t>2.2.Высота ворот гаражей – не более 2,5 м.</w:t>
            </w:r>
          </w:p>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3.Вспомогательные строения, за исключением гаражей, размещать со стороны улиц не допускается.</w:t>
            </w:r>
          </w:p>
        </w:tc>
      </w:tr>
      <w:tr w:rsidR="0060566F" w:rsidRPr="00E86FB3" w:rsidTr="008D2BD6">
        <w:trPr>
          <w:trHeight w:val="312"/>
        </w:trPr>
        <w:tc>
          <w:tcPr>
            <w:tcW w:w="289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lastRenderedPageBreak/>
              <w:t>Жилая застройка (2.0).</w:t>
            </w:r>
          </w:p>
        </w:tc>
        <w:tc>
          <w:tcPr>
            <w:tcW w:w="7415"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2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w:t>
            </w:r>
            <w:r w:rsidR="001475BE" w:rsidRPr="00E86FB3">
              <w:rPr>
                <w:rFonts w:ascii="Times New Roman" w:hAnsi="Times New Roman" w:cs="Times New Roman"/>
                <w:sz w:val="24"/>
                <w:szCs w:val="24"/>
              </w:rPr>
              <w:t>ощадь земельного участка – от 100</w:t>
            </w:r>
            <w:r w:rsidRPr="00E86FB3">
              <w:rPr>
                <w:rFonts w:ascii="Times New Roman" w:hAnsi="Times New Roman" w:cs="Times New Roman"/>
                <w:sz w:val="24"/>
                <w:szCs w:val="24"/>
              </w:rPr>
              <w:t xml:space="preserve"> до 2000 кв. м;</w:t>
            </w:r>
          </w:p>
          <w:p w:rsidR="0060566F" w:rsidRPr="00E86FB3" w:rsidRDefault="0060566F" w:rsidP="007E5813">
            <w:pPr>
              <w:pStyle w:val="ConsNormal"/>
              <w:widowControl/>
              <w:numPr>
                <w:ilvl w:val="0"/>
                <w:numId w:val="1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10 до 200 м;</w:t>
            </w:r>
          </w:p>
          <w:p w:rsidR="0060566F" w:rsidRPr="00E86FB3" w:rsidRDefault="0060566F" w:rsidP="007E5813">
            <w:pPr>
              <w:pStyle w:val="ConsNormal"/>
              <w:widowControl/>
              <w:numPr>
                <w:ilvl w:val="0"/>
                <w:numId w:val="1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20 до 100 м.</w:t>
            </w:r>
          </w:p>
          <w:p w:rsidR="0060566F" w:rsidRPr="00E86FB3" w:rsidRDefault="0060566F" w:rsidP="007E5813">
            <w:pPr>
              <w:pStyle w:val="ConsNormal"/>
              <w:widowControl/>
              <w:numPr>
                <w:ilvl w:val="0"/>
                <w:numId w:val="2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2.Минимальные отступы от границ земельных участков: </w:t>
            </w:r>
          </w:p>
          <w:p w:rsidR="0060566F" w:rsidRPr="00E86FB3" w:rsidRDefault="0060566F" w:rsidP="007E5813">
            <w:pPr>
              <w:pStyle w:val="ConsNormal"/>
              <w:widowControl/>
              <w:numPr>
                <w:ilvl w:val="0"/>
                <w:numId w:val="1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отступ от границ земельных участков до зданий, строений, сооружений – не менее 3 м. со стороны лицевого фасада и не менее 3 м. со стороны фасада противоположного лицевому.</w:t>
            </w:r>
          </w:p>
          <w:p w:rsidR="0060566F" w:rsidRPr="00E86FB3" w:rsidRDefault="0060566F" w:rsidP="007E5813">
            <w:pPr>
              <w:pStyle w:val="ConsNormal"/>
              <w:widowControl/>
              <w:numPr>
                <w:ilvl w:val="0"/>
                <w:numId w:val="2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более 3 этажей.</w:t>
            </w:r>
          </w:p>
          <w:p w:rsidR="0060566F" w:rsidRPr="00E86FB3" w:rsidRDefault="0060566F" w:rsidP="007E5813">
            <w:pPr>
              <w:pStyle w:val="ConsNormal"/>
              <w:widowControl/>
              <w:numPr>
                <w:ilvl w:val="0"/>
                <w:numId w:val="2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4.Максимальная высота жилого дома – 12 м.</w:t>
            </w:r>
          </w:p>
          <w:p w:rsidR="0060566F" w:rsidRPr="00E86FB3" w:rsidRDefault="0060566F" w:rsidP="007E5813">
            <w:pPr>
              <w:pStyle w:val="ConsNormal"/>
              <w:widowControl/>
              <w:numPr>
                <w:ilvl w:val="0"/>
                <w:numId w:val="2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5.Максимальный процент застройки в границах земельного участка – 60 %.</w:t>
            </w:r>
          </w:p>
          <w:p w:rsidR="0060566F" w:rsidRPr="00E86FB3" w:rsidRDefault="0060566F" w:rsidP="007E5813">
            <w:pPr>
              <w:pStyle w:val="ConsNormal"/>
              <w:widowControl/>
              <w:numPr>
                <w:ilvl w:val="0"/>
                <w:numId w:val="2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6.Иные показатели - высота ограждения земельных участков – не более 1,8 м, на границе с соседними участками ограждения должны быть сетчатые или решётчатые ограждения с целью минимального затемнения.</w:t>
            </w:r>
          </w:p>
          <w:p w:rsidR="0060566F" w:rsidRPr="00E86FB3" w:rsidRDefault="0060566F" w:rsidP="007E5813">
            <w:pPr>
              <w:pStyle w:val="13"/>
              <w:spacing w:before="0" w:after="0"/>
              <w:ind w:left="0"/>
              <w:rPr>
                <w:rFonts w:ascii="Times New Roman" w:hAnsi="Times New Roman"/>
                <w:b/>
                <w:sz w:val="24"/>
                <w:szCs w:val="24"/>
              </w:rPr>
            </w:pPr>
            <w:r w:rsidRPr="00E86FB3">
              <w:rPr>
                <w:rFonts w:ascii="Times New Roman" w:hAnsi="Times New Roman"/>
                <w:b/>
                <w:sz w:val="24"/>
                <w:szCs w:val="24"/>
              </w:rPr>
              <w:t>Примечание:</w:t>
            </w:r>
          </w:p>
          <w:p w:rsidR="0060566F" w:rsidRPr="00E86FB3" w:rsidRDefault="0060566F" w:rsidP="007E5813">
            <w:pPr>
              <w:pStyle w:val="13"/>
              <w:numPr>
                <w:ilvl w:val="0"/>
                <w:numId w:val="28"/>
              </w:numPr>
              <w:spacing w:before="0" w:after="0"/>
              <w:ind w:left="0"/>
              <w:rPr>
                <w:rFonts w:ascii="Times New Roman" w:hAnsi="Times New Roman"/>
                <w:sz w:val="24"/>
                <w:szCs w:val="24"/>
              </w:rPr>
            </w:pPr>
            <w:r w:rsidRPr="00E86FB3">
              <w:rPr>
                <w:rFonts w:ascii="Times New Roman" w:hAnsi="Times New Roman"/>
                <w:sz w:val="24"/>
                <w:szCs w:val="24"/>
              </w:rPr>
              <w:t>1.Допускается блокировка хозяйственных построек на смежных приусадебных участках по взаимному согласию собственников жилого дома, а также блокировка хозяйственных построек к основному строению.</w:t>
            </w:r>
          </w:p>
          <w:p w:rsidR="0060566F" w:rsidRPr="00E86FB3" w:rsidRDefault="0060566F" w:rsidP="007E5813">
            <w:pPr>
              <w:pStyle w:val="35"/>
              <w:numPr>
                <w:ilvl w:val="0"/>
                <w:numId w:val="28"/>
              </w:numPr>
              <w:spacing w:after="0" w:line="240" w:lineRule="auto"/>
              <w:ind w:left="0"/>
              <w:jc w:val="both"/>
              <w:rPr>
                <w:rFonts w:ascii="Times New Roman" w:hAnsi="Times New Roman"/>
                <w:sz w:val="24"/>
                <w:szCs w:val="24"/>
              </w:rPr>
            </w:pPr>
            <w:r w:rsidRPr="00E86FB3">
              <w:rPr>
                <w:rFonts w:ascii="Times New Roman" w:hAnsi="Times New Roman"/>
                <w:sz w:val="24"/>
                <w:szCs w:val="24"/>
              </w:rPr>
              <w:t>2.Высота зданий:</w:t>
            </w:r>
          </w:p>
          <w:p w:rsidR="0060566F" w:rsidRPr="00E86FB3" w:rsidRDefault="0060566F" w:rsidP="007E5813">
            <w:pPr>
              <w:pStyle w:val="ConsNormal"/>
              <w:widowControl/>
              <w:numPr>
                <w:ilvl w:val="0"/>
                <w:numId w:val="1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высота ворот гаражей – не более 2,5 м.</w:t>
            </w:r>
          </w:p>
          <w:p w:rsidR="0060566F" w:rsidRPr="00E86FB3" w:rsidRDefault="0060566F" w:rsidP="007E5813">
            <w:pPr>
              <w:pStyle w:val="13"/>
              <w:numPr>
                <w:ilvl w:val="0"/>
                <w:numId w:val="28"/>
              </w:numPr>
              <w:spacing w:before="0" w:after="0"/>
              <w:ind w:left="0"/>
              <w:rPr>
                <w:rFonts w:ascii="Times New Roman" w:hAnsi="Times New Roman"/>
                <w:sz w:val="24"/>
                <w:szCs w:val="24"/>
              </w:rPr>
            </w:pPr>
            <w:r w:rsidRPr="00E86FB3">
              <w:rPr>
                <w:rFonts w:ascii="Times New Roman" w:hAnsi="Times New Roman"/>
                <w:sz w:val="24"/>
                <w:szCs w:val="24"/>
              </w:rPr>
              <w:t>3.Вспомогательные строения, за исключением гаражей, размещать со стороны улиц не допускается.</w:t>
            </w:r>
          </w:p>
        </w:tc>
      </w:tr>
      <w:tr w:rsidR="0060566F" w:rsidRPr="00E86FB3" w:rsidTr="008D2BD6">
        <w:trPr>
          <w:trHeight w:val="312"/>
        </w:trPr>
        <w:tc>
          <w:tcPr>
            <w:tcW w:w="289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Бытовое обслуживание (3.3)</w:t>
            </w:r>
          </w:p>
        </w:tc>
        <w:tc>
          <w:tcPr>
            <w:tcW w:w="7415"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10000 кв. м;</w:t>
            </w:r>
          </w:p>
          <w:p w:rsidR="0060566F" w:rsidRPr="00E86FB3" w:rsidRDefault="0060566F" w:rsidP="007E5813">
            <w:pPr>
              <w:pStyle w:val="ConsNormal"/>
              <w:widowControl/>
              <w:numPr>
                <w:ilvl w:val="0"/>
                <w:numId w:val="1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 м;</w:t>
            </w:r>
          </w:p>
          <w:p w:rsidR="0060566F" w:rsidRPr="00E86FB3" w:rsidRDefault="0060566F" w:rsidP="007E5813">
            <w:pPr>
              <w:pStyle w:val="ConsNormal"/>
              <w:widowControl/>
              <w:numPr>
                <w:ilvl w:val="0"/>
                <w:numId w:val="1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1 этаж.</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 xml:space="preserve">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w:t>
            </w:r>
            <w:r w:rsidRPr="00E86FB3">
              <w:rPr>
                <w:rFonts w:ascii="Times New Roman" w:hAnsi="Times New Roman" w:cs="Times New Roman"/>
                <w:sz w:val="24"/>
                <w:szCs w:val="24"/>
              </w:rPr>
              <w:lastRenderedPageBreak/>
              <w:t>допускается</w:t>
            </w:r>
          </w:p>
        </w:tc>
      </w:tr>
      <w:tr w:rsidR="0060566F" w:rsidRPr="00E86FB3" w:rsidTr="008D2BD6">
        <w:trPr>
          <w:trHeight w:val="312"/>
        </w:trPr>
        <w:tc>
          <w:tcPr>
            <w:tcW w:w="289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lastRenderedPageBreak/>
              <w:t>Объекты гаражного назначения (2.7.1)</w:t>
            </w:r>
          </w:p>
        </w:tc>
        <w:tc>
          <w:tcPr>
            <w:tcW w:w="7415"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50 до 300 кв. м;</w:t>
            </w:r>
          </w:p>
          <w:p w:rsidR="0060566F" w:rsidRPr="00E86FB3" w:rsidRDefault="0060566F"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200 м;</w:t>
            </w:r>
          </w:p>
          <w:p w:rsidR="0060566F" w:rsidRPr="00E86FB3" w:rsidRDefault="0060566F"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200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3.Максимальный отступ от объектов капитального строительства до красной линии магистрали – 5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4.Предельное количество этажей – 1 этаж.</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5.Максимальный процент застройки в границах земельного участка – 60 %.</w:t>
            </w:r>
          </w:p>
        </w:tc>
      </w:tr>
      <w:tr w:rsidR="0060566F" w:rsidRPr="00E86FB3" w:rsidTr="008D2BD6">
        <w:trPr>
          <w:trHeight w:val="312"/>
        </w:trPr>
        <w:tc>
          <w:tcPr>
            <w:tcW w:w="289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Спорт (5.1)</w:t>
            </w:r>
          </w:p>
          <w:p w:rsidR="0060566F" w:rsidRPr="00E86FB3" w:rsidRDefault="0060566F" w:rsidP="007E5813">
            <w:pPr>
              <w:suppressAutoHyphens/>
              <w:jc w:val="both"/>
            </w:pPr>
            <w:r w:rsidRPr="00E86FB3">
              <w:t>Туристическое обслуживание (5.2.1)</w:t>
            </w:r>
          </w:p>
        </w:tc>
        <w:tc>
          <w:tcPr>
            <w:tcW w:w="7415" w:type="dxa"/>
            <w:tcBorders>
              <w:top w:val="single" w:sz="4" w:space="0" w:color="auto"/>
              <w:left w:val="single" w:sz="4" w:space="0" w:color="auto"/>
              <w:bottom w:val="single" w:sz="4" w:space="0" w:color="auto"/>
              <w:right w:val="single" w:sz="4" w:space="0" w:color="auto"/>
            </w:tcBorders>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2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1000 до 500000 кв. м;</w:t>
            </w:r>
          </w:p>
          <w:p w:rsidR="0060566F" w:rsidRPr="00E86FB3" w:rsidRDefault="0060566F" w:rsidP="007E5813">
            <w:pPr>
              <w:pStyle w:val="ConsNormal"/>
              <w:widowControl/>
              <w:numPr>
                <w:ilvl w:val="0"/>
                <w:numId w:val="2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не подлежит установлению;</w:t>
            </w:r>
          </w:p>
          <w:p w:rsidR="0060566F" w:rsidRPr="00E86FB3" w:rsidRDefault="0060566F" w:rsidP="007E5813">
            <w:pPr>
              <w:pStyle w:val="ConsNormal"/>
              <w:widowControl/>
              <w:numPr>
                <w:ilvl w:val="0"/>
                <w:numId w:val="2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не подлежит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не подлежат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60566F" w:rsidRPr="00E86FB3" w:rsidRDefault="0060566F" w:rsidP="001830C1">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tc>
      </w:tr>
      <w:tr w:rsidR="0060566F" w:rsidRPr="00E86FB3" w:rsidTr="008D2BD6">
        <w:trPr>
          <w:trHeight w:val="312"/>
        </w:trPr>
        <w:tc>
          <w:tcPr>
            <w:tcW w:w="289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Выставочно-ярмарочная деятельность (4.10)</w:t>
            </w:r>
          </w:p>
        </w:tc>
        <w:tc>
          <w:tcPr>
            <w:tcW w:w="7415"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3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 кв. м;</w:t>
            </w:r>
          </w:p>
          <w:p w:rsidR="0060566F" w:rsidRPr="00E86FB3" w:rsidRDefault="0060566F" w:rsidP="007E5813">
            <w:pPr>
              <w:pStyle w:val="ConsNormal"/>
              <w:widowControl/>
              <w:numPr>
                <w:ilvl w:val="0"/>
                <w:numId w:val="3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 м;</w:t>
            </w:r>
          </w:p>
          <w:p w:rsidR="0060566F" w:rsidRPr="00E86FB3" w:rsidRDefault="0060566F" w:rsidP="007E5813">
            <w:pPr>
              <w:pStyle w:val="ConsNormal"/>
              <w:widowControl/>
              <w:numPr>
                <w:ilvl w:val="0"/>
                <w:numId w:val="3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–1 этаж.</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tc>
      </w:tr>
      <w:tr w:rsidR="0060566F" w:rsidRPr="00E86FB3" w:rsidTr="008D2BD6">
        <w:trPr>
          <w:trHeight w:val="312"/>
        </w:trPr>
        <w:tc>
          <w:tcPr>
            <w:tcW w:w="289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Ведение садоводства (13.2)</w:t>
            </w:r>
          </w:p>
          <w:p w:rsidR="0060566F" w:rsidRPr="00E86FB3" w:rsidRDefault="0060566F" w:rsidP="007E5813">
            <w:pPr>
              <w:suppressAutoHyphens/>
              <w:jc w:val="both"/>
            </w:pPr>
            <w:r w:rsidRPr="00E86FB3">
              <w:t>Ведение огородничества (13.1)</w:t>
            </w:r>
          </w:p>
        </w:tc>
        <w:tc>
          <w:tcPr>
            <w:tcW w:w="7415"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20 до 2000 кв. м;</w:t>
            </w:r>
          </w:p>
          <w:p w:rsidR="0060566F" w:rsidRPr="00E86FB3" w:rsidRDefault="0060566F" w:rsidP="007E5813">
            <w:pPr>
              <w:pStyle w:val="ConsNormal"/>
              <w:widowControl/>
              <w:numPr>
                <w:ilvl w:val="0"/>
                <w:numId w:val="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2 до 200 м;</w:t>
            </w:r>
          </w:p>
          <w:p w:rsidR="0060566F" w:rsidRPr="00E86FB3" w:rsidRDefault="0060566F" w:rsidP="007E5813">
            <w:pPr>
              <w:pStyle w:val="ConsNormal"/>
              <w:widowControl/>
              <w:numPr>
                <w:ilvl w:val="0"/>
                <w:numId w:val="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w:t>
            </w:r>
          </w:p>
          <w:p w:rsidR="0060566F" w:rsidRPr="00E86FB3" w:rsidRDefault="0060566F" w:rsidP="007E5813">
            <w:pPr>
              <w:pStyle w:val="ConsNormal"/>
              <w:widowControl/>
              <w:numPr>
                <w:ilvl w:val="0"/>
                <w:numId w:val="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отступ от границ земельных участков до соседних строений – не менее 1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для хозяйственных построек не более 1 этажа.</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40 %.</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высота ограждения земельных участков – не более 1,8 м, на границе с соседними участками ограждения должны быть сетчатые или решётчатые ограждения с целью минимального затемнения.</w:t>
            </w:r>
          </w:p>
        </w:tc>
      </w:tr>
      <w:tr w:rsidR="0060566F" w:rsidRPr="00E86FB3" w:rsidTr="008D2BD6">
        <w:trPr>
          <w:trHeight w:val="312"/>
        </w:trPr>
        <w:tc>
          <w:tcPr>
            <w:tcW w:w="289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Религиозное использование (3.7)</w:t>
            </w:r>
          </w:p>
          <w:p w:rsidR="0060566F" w:rsidRPr="00E86FB3" w:rsidRDefault="0060566F" w:rsidP="007E5813">
            <w:pPr>
              <w:suppressAutoHyphens/>
              <w:jc w:val="both"/>
            </w:pPr>
            <w:r w:rsidRPr="00E86FB3">
              <w:t xml:space="preserve">Историко-культурная </w:t>
            </w:r>
            <w:r w:rsidRPr="00E86FB3">
              <w:lastRenderedPageBreak/>
              <w:t>деятельность (9.3)</w:t>
            </w:r>
          </w:p>
        </w:tc>
        <w:tc>
          <w:tcPr>
            <w:tcW w:w="7415"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lastRenderedPageBreak/>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15 до 3000 кв. м;</w:t>
            </w:r>
          </w:p>
          <w:p w:rsidR="0060566F" w:rsidRPr="00E86FB3" w:rsidRDefault="0060566F" w:rsidP="007E5813">
            <w:pPr>
              <w:pStyle w:val="ConsNormal"/>
              <w:widowControl/>
              <w:numPr>
                <w:ilvl w:val="0"/>
                <w:numId w:val="1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lastRenderedPageBreak/>
              <w:t>ширина земельного участка – от 3 до 100 м;</w:t>
            </w:r>
          </w:p>
          <w:p w:rsidR="0060566F" w:rsidRPr="00E86FB3" w:rsidRDefault="0060566F" w:rsidP="007E5813">
            <w:pPr>
              <w:pStyle w:val="ConsNormal"/>
              <w:widowControl/>
              <w:numPr>
                <w:ilvl w:val="0"/>
                <w:numId w:val="1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100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50 %.</w:t>
            </w:r>
          </w:p>
        </w:tc>
      </w:tr>
      <w:tr w:rsidR="0060566F" w:rsidRPr="00E86FB3" w:rsidTr="008D2BD6">
        <w:trPr>
          <w:trHeight w:val="312"/>
        </w:trPr>
        <w:tc>
          <w:tcPr>
            <w:tcW w:w="289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lastRenderedPageBreak/>
              <w:t>Объекты придорожного сервиса ( 4.9.1)</w:t>
            </w:r>
          </w:p>
        </w:tc>
        <w:tc>
          <w:tcPr>
            <w:tcW w:w="7415"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3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10000 кв. м;</w:t>
            </w:r>
          </w:p>
          <w:p w:rsidR="0060566F" w:rsidRPr="00E86FB3" w:rsidRDefault="0060566F" w:rsidP="007E5813">
            <w:pPr>
              <w:pStyle w:val="ConsNormal"/>
              <w:widowControl/>
              <w:numPr>
                <w:ilvl w:val="0"/>
                <w:numId w:val="3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1000 м;</w:t>
            </w:r>
          </w:p>
          <w:p w:rsidR="0060566F" w:rsidRPr="00E86FB3" w:rsidRDefault="0060566F" w:rsidP="007E5813">
            <w:pPr>
              <w:pStyle w:val="ConsNormal"/>
              <w:widowControl/>
              <w:numPr>
                <w:ilvl w:val="0"/>
                <w:numId w:val="3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5.Иные показатели - вместимость – до 50 </w:t>
            </w:r>
            <w:proofErr w:type="spellStart"/>
            <w:r w:rsidRPr="00E86FB3">
              <w:rPr>
                <w:rFonts w:ascii="Times New Roman" w:hAnsi="Times New Roman" w:cs="Times New Roman"/>
                <w:sz w:val="24"/>
                <w:szCs w:val="24"/>
              </w:rPr>
              <w:t>машиномест</w:t>
            </w:r>
            <w:proofErr w:type="spellEnd"/>
            <w:r w:rsidRPr="00E86FB3">
              <w:rPr>
                <w:rFonts w:ascii="Times New Roman" w:hAnsi="Times New Roman" w:cs="Times New Roman"/>
                <w:sz w:val="24"/>
                <w:szCs w:val="24"/>
              </w:rPr>
              <w:t>.</w:t>
            </w:r>
          </w:p>
        </w:tc>
      </w:tr>
      <w:tr w:rsidR="0060566F" w:rsidRPr="00E86FB3" w:rsidTr="008D2BD6">
        <w:trPr>
          <w:trHeight w:val="312"/>
        </w:trPr>
        <w:tc>
          <w:tcPr>
            <w:tcW w:w="289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Отдых ( рекреация)(5.0)</w:t>
            </w:r>
          </w:p>
        </w:tc>
        <w:tc>
          <w:tcPr>
            <w:tcW w:w="7415" w:type="dxa"/>
            <w:tcBorders>
              <w:top w:val="single" w:sz="4" w:space="0" w:color="auto"/>
              <w:left w:val="single" w:sz="4" w:space="0" w:color="auto"/>
              <w:bottom w:val="single" w:sz="4" w:space="0" w:color="auto"/>
              <w:right w:val="single" w:sz="4" w:space="0" w:color="auto"/>
            </w:tcBorders>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2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1000 до 500000 кв. м;</w:t>
            </w:r>
          </w:p>
          <w:p w:rsidR="0060566F" w:rsidRPr="00E86FB3" w:rsidRDefault="0060566F" w:rsidP="007E5813">
            <w:pPr>
              <w:pStyle w:val="ConsNormal"/>
              <w:widowControl/>
              <w:numPr>
                <w:ilvl w:val="0"/>
                <w:numId w:val="2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не подлежит установлению;</w:t>
            </w:r>
          </w:p>
          <w:p w:rsidR="0060566F" w:rsidRPr="00E86FB3" w:rsidRDefault="0060566F" w:rsidP="007E5813">
            <w:pPr>
              <w:pStyle w:val="ConsNormal"/>
              <w:widowControl/>
              <w:numPr>
                <w:ilvl w:val="0"/>
                <w:numId w:val="2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не подлежит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не подлежат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60566F" w:rsidRPr="00E86FB3" w:rsidRDefault="0060566F" w:rsidP="001830C1">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tc>
      </w:tr>
      <w:tr w:rsidR="0060566F" w:rsidRPr="00E86FB3" w:rsidTr="008D2BD6">
        <w:trPr>
          <w:trHeight w:val="312"/>
        </w:trPr>
        <w:tc>
          <w:tcPr>
            <w:tcW w:w="289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t>Коммунальное обслуживание  (3.1)</w:t>
            </w:r>
          </w:p>
        </w:tc>
        <w:tc>
          <w:tcPr>
            <w:tcW w:w="7415"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 xml:space="preserve">Площадь земельных участков принимать при проектировании объектов в соответствии с требованиями к размещению таких объектов в зоне объектов культуры и искусства СНиП, технических регламентов, </w:t>
            </w: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и др. документов.</w:t>
            </w:r>
          </w:p>
        </w:tc>
      </w:tr>
      <w:tr w:rsidR="0060566F" w:rsidRPr="00E86FB3" w:rsidTr="008D2BD6">
        <w:tc>
          <w:tcPr>
            <w:tcW w:w="289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Земельные участки (территории) общего пользования (12.0)</w:t>
            </w:r>
          </w:p>
        </w:tc>
        <w:tc>
          <w:tcPr>
            <w:tcW w:w="7415"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При новом строительстве устанавливаются в соответствии с документами по планировке территории</w:t>
            </w:r>
          </w:p>
        </w:tc>
      </w:tr>
    </w:tbl>
    <w:p w:rsidR="008D2BD6" w:rsidRPr="00E86FB3" w:rsidRDefault="0060566F" w:rsidP="00223740">
      <w:pPr>
        <w:pStyle w:val="af0"/>
        <w:ind w:firstLine="0"/>
        <w:rPr>
          <w:rStyle w:val="5"/>
          <w:bCs/>
          <w:iCs/>
          <w:sz w:val="24"/>
          <w:lang w:val="ru-RU"/>
        </w:rPr>
      </w:pPr>
      <w:r w:rsidRPr="00E86FB3">
        <w:rPr>
          <w:rStyle w:val="5"/>
          <w:bCs/>
          <w:iCs/>
          <w:sz w:val="24"/>
          <w:lang w:val="ru-RU"/>
        </w:rPr>
        <w:t>Вспомогательные виды разрешенного использования: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0"/>
        <w:gridCol w:w="7654"/>
      </w:tblGrid>
      <w:tr w:rsidR="0060566F" w:rsidRPr="00E86FB3" w:rsidTr="008D2BD6">
        <w:tc>
          <w:tcPr>
            <w:tcW w:w="266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b/>
                <w:lang w:eastAsia="en-US"/>
              </w:rPr>
            </w:pPr>
            <w:r w:rsidRPr="00E86FB3">
              <w:rPr>
                <w:b/>
              </w:rPr>
              <w:t>Вид использования</w:t>
            </w:r>
          </w:p>
        </w:tc>
        <w:tc>
          <w:tcPr>
            <w:tcW w:w="765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60566F" w:rsidRPr="00E86FB3" w:rsidTr="008D2BD6">
        <w:trPr>
          <w:trHeight w:val="287"/>
        </w:trPr>
        <w:tc>
          <w:tcPr>
            <w:tcW w:w="266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Обслуживание автотранспорта (4.9)</w:t>
            </w:r>
          </w:p>
        </w:tc>
        <w:tc>
          <w:tcPr>
            <w:tcW w:w="765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15 до 1000 кв. м;</w:t>
            </w:r>
          </w:p>
          <w:p w:rsidR="0060566F" w:rsidRPr="00E86FB3" w:rsidRDefault="0060566F" w:rsidP="007E5813">
            <w:pPr>
              <w:pStyle w:val="ConsNormal"/>
              <w:widowControl/>
              <w:numPr>
                <w:ilvl w:val="0"/>
                <w:numId w:val="1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3 до 100 м;</w:t>
            </w:r>
          </w:p>
          <w:p w:rsidR="0060566F" w:rsidRPr="00E86FB3" w:rsidRDefault="0060566F" w:rsidP="007E5813">
            <w:pPr>
              <w:pStyle w:val="ConsNormal"/>
              <w:widowControl/>
              <w:numPr>
                <w:ilvl w:val="0"/>
                <w:numId w:val="1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5 до 100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5.Иные показатели - вместимость – до 300 </w:t>
            </w:r>
            <w:proofErr w:type="spellStart"/>
            <w:r w:rsidRPr="00E86FB3">
              <w:rPr>
                <w:rFonts w:ascii="Times New Roman" w:hAnsi="Times New Roman" w:cs="Times New Roman"/>
                <w:sz w:val="24"/>
                <w:szCs w:val="24"/>
              </w:rPr>
              <w:t>машиномест</w:t>
            </w:r>
            <w:proofErr w:type="spellEnd"/>
            <w:r w:rsidRPr="00E86FB3">
              <w:rPr>
                <w:rFonts w:ascii="Times New Roman" w:hAnsi="Times New Roman" w:cs="Times New Roman"/>
                <w:sz w:val="24"/>
                <w:szCs w:val="24"/>
              </w:rPr>
              <w:t>.</w:t>
            </w:r>
          </w:p>
        </w:tc>
      </w:tr>
      <w:tr w:rsidR="0060566F" w:rsidRPr="00E86FB3" w:rsidTr="008D2BD6">
        <w:trPr>
          <w:trHeight w:val="584"/>
        </w:trPr>
        <w:tc>
          <w:tcPr>
            <w:tcW w:w="266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t>Обеспечение внутреннего правопорядка ( 8.3)</w:t>
            </w:r>
          </w:p>
        </w:tc>
        <w:tc>
          <w:tcPr>
            <w:tcW w:w="7654" w:type="dxa"/>
            <w:tcBorders>
              <w:top w:val="single" w:sz="4" w:space="0" w:color="auto"/>
              <w:left w:val="single" w:sz="4" w:space="0" w:color="auto"/>
              <w:bottom w:val="single" w:sz="4" w:space="0" w:color="auto"/>
              <w:right w:val="single" w:sz="4" w:space="0" w:color="auto"/>
            </w:tcBorders>
          </w:tcPr>
          <w:p w:rsidR="0060566F" w:rsidRPr="00E86FB3" w:rsidRDefault="0060566F" w:rsidP="007E5813">
            <w:pPr>
              <w:pStyle w:val="ae"/>
              <w:ind w:firstLine="567"/>
              <w:jc w:val="both"/>
            </w:pPr>
          </w:p>
        </w:tc>
      </w:tr>
    </w:tbl>
    <w:p w:rsidR="0060566F" w:rsidRPr="00E86FB3" w:rsidRDefault="0060566F" w:rsidP="00223740">
      <w:pPr>
        <w:pStyle w:val="af0"/>
        <w:ind w:firstLine="0"/>
        <w:rPr>
          <w:rStyle w:val="5"/>
          <w:bCs/>
          <w:iCs/>
          <w:sz w:val="24"/>
          <w:lang w:val="ru-RU"/>
        </w:rPr>
      </w:pPr>
      <w:r w:rsidRPr="00E86FB3">
        <w:rPr>
          <w:rStyle w:val="5"/>
          <w:bCs/>
          <w:iCs/>
          <w:sz w:val="24"/>
          <w:lang w:val="ru-RU"/>
        </w:rPr>
        <w:lastRenderedPageBreak/>
        <w:t>Условно разрешенные виды использования (код вида разрешенного использования</w:t>
      </w:r>
      <w:r w:rsidRPr="00E86FB3">
        <w:rPr>
          <w:rStyle w:val="5"/>
          <w:b w:val="0"/>
          <w:bCs/>
          <w:iCs/>
          <w:sz w:val="24"/>
          <w:lang w:val="ru-RU"/>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34"/>
        <w:gridCol w:w="7680"/>
      </w:tblGrid>
      <w:tr w:rsidR="0060566F" w:rsidRPr="00E86FB3" w:rsidTr="008D2BD6">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b/>
                <w:lang w:eastAsia="en-US"/>
              </w:rPr>
            </w:pPr>
            <w:r w:rsidRPr="00E86FB3">
              <w:rPr>
                <w:b/>
              </w:rPr>
              <w:t>Вид использования</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60566F" w:rsidRPr="00E86FB3" w:rsidTr="008D2BD6">
        <w:trPr>
          <w:trHeight w:val="1518"/>
        </w:trPr>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rPr>
                <w:lang w:eastAsia="en-US"/>
              </w:rPr>
            </w:pPr>
            <w:r w:rsidRPr="00E86FB3">
              <w:t>Развлечения (4.8)</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3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w:t>
            </w:r>
            <w:r w:rsidR="001475BE" w:rsidRPr="00E86FB3">
              <w:rPr>
                <w:rFonts w:ascii="Times New Roman" w:hAnsi="Times New Roman" w:cs="Times New Roman"/>
                <w:sz w:val="24"/>
                <w:szCs w:val="24"/>
              </w:rPr>
              <w:t xml:space="preserve"> </w:t>
            </w:r>
            <w:r w:rsidRPr="00E86FB3">
              <w:rPr>
                <w:rFonts w:ascii="Times New Roman" w:hAnsi="Times New Roman" w:cs="Times New Roman"/>
                <w:sz w:val="24"/>
                <w:szCs w:val="24"/>
              </w:rPr>
              <w:t>- от 50 до 1000 кв. м;</w:t>
            </w:r>
          </w:p>
          <w:p w:rsidR="0060566F" w:rsidRPr="00E86FB3" w:rsidRDefault="0060566F" w:rsidP="007E5813">
            <w:pPr>
              <w:pStyle w:val="ConsNormal"/>
              <w:widowControl/>
              <w:numPr>
                <w:ilvl w:val="0"/>
                <w:numId w:val="3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 м;</w:t>
            </w:r>
          </w:p>
          <w:p w:rsidR="0060566F" w:rsidRPr="00E86FB3" w:rsidRDefault="0060566F" w:rsidP="007E5813">
            <w:pPr>
              <w:pStyle w:val="ConsNormal"/>
              <w:widowControl/>
              <w:numPr>
                <w:ilvl w:val="0"/>
                <w:numId w:val="3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–1 этаж.</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tc>
      </w:tr>
    </w:tbl>
    <w:p w:rsidR="0060566F" w:rsidRPr="00E86FB3" w:rsidRDefault="0060566F" w:rsidP="007E5813">
      <w:pPr>
        <w:pStyle w:val="af0"/>
        <w:rPr>
          <w:b/>
          <w:i/>
          <w:lang w:val="ru-RU"/>
        </w:rPr>
      </w:pPr>
      <w:r w:rsidRPr="00E86FB3">
        <w:rPr>
          <w:b/>
          <w:i/>
          <w:lang w:val="ru-RU"/>
        </w:rPr>
        <w:t>Ограничения использования земельных участков и объектов капитального строительства:</w:t>
      </w:r>
    </w:p>
    <w:p w:rsidR="0060566F" w:rsidRPr="00E86FB3" w:rsidRDefault="0060566F" w:rsidP="007E5813">
      <w:pPr>
        <w:pStyle w:val="af0"/>
        <w:numPr>
          <w:ilvl w:val="0"/>
          <w:numId w:val="22"/>
        </w:numPr>
        <w:ind w:left="0"/>
        <w:rPr>
          <w:lang w:val="ru-RU"/>
        </w:rPr>
      </w:pPr>
      <w:r w:rsidRPr="00E86FB3">
        <w:rPr>
          <w:lang w:val="ru-RU"/>
        </w:rPr>
        <w:t>Санитарно-защитная зона;</w:t>
      </w:r>
    </w:p>
    <w:p w:rsidR="0060566F" w:rsidRPr="00E86FB3" w:rsidRDefault="0060566F" w:rsidP="007E5813">
      <w:pPr>
        <w:pStyle w:val="af0"/>
        <w:numPr>
          <w:ilvl w:val="0"/>
          <w:numId w:val="22"/>
        </w:numPr>
        <w:ind w:left="0"/>
        <w:rPr>
          <w:lang w:val="ru-RU"/>
        </w:rPr>
      </w:pPr>
      <w:proofErr w:type="spellStart"/>
      <w:r w:rsidRPr="00E86FB3">
        <w:rPr>
          <w:lang w:val="ru-RU"/>
        </w:rPr>
        <w:t>Водоохранная</w:t>
      </w:r>
      <w:proofErr w:type="spellEnd"/>
      <w:r w:rsidRPr="00E86FB3">
        <w:rPr>
          <w:lang w:val="ru-RU"/>
        </w:rPr>
        <w:t xml:space="preserve"> зона;</w:t>
      </w:r>
    </w:p>
    <w:p w:rsidR="0060566F" w:rsidRPr="00E86FB3" w:rsidRDefault="0060566F" w:rsidP="007E5813">
      <w:pPr>
        <w:pStyle w:val="af0"/>
        <w:numPr>
          <w:ilvl w:val="0"/>
          <w:numId w:val="22"/>
        </w:numPr>
        <w:ind w:left="0"/>
        <w:rPr>
          <w:lang w:val="ru-RU"/>
        </w:rPr>
      </w:pPr>
      <w:r w:rsidRPr="00E86FB3">
        <w:rPr>
          <w:lang w:val="ru-RU"/>
        </w:rPr>
        <w:t>Прибрежная защитная полоса;</w:t>
      </w:r>
    </w:p>
    <w:p w:rsidR="0060566F" w:rsidRPr="00E86FB3" w:rsidRDefault="0060566F" w:rsidP="007E5813">
      <w:pPr>
        <w:pStyle w:val="af0"/>
        <w:numPr>
          <w:ilvl w:val="0"/>
          <w:numId w:val="22"/>
        </w:numPr>
        <w:ind w:left="0"/>
        <w:rPr>
          <w:lang w:val="ru-RU"/>
        </w:rPr>
      </w:pPr>
      <w:r w:rsidRPr="00E86FB3">
        <w:rPr>
          <w:lang w:val="ru-RU"/>
        </w:rPr>
        <w:t>Зона санитарной охраны источников питьевого водоснабжения;</w:t>
      </w:r>
    </w:p>
    <w:p w:rsidR="0060566F" w:rsidRPr="00E86FB3" w:rsidRDefault="0060566F" w:rsidP="007E5813">
      <w:pPr>
        <w:pStyle w:val="af0"/>
        <w:numPr>
          <w:ilvl w:val="0"/>
          <w:numId w:val="22"/>
        </w:numPr>
        <w:ind w:left="0"/>
        <w:rPr>
          <w:lang w:val="ru-RU"/>
        </w:rPr>
      </w:pPr>
      <w:r w:rsidRPr="00E86FB3">
        <w:rPr>
          <w:lang w:val="ru-RU"/>
        </w:rPr>
        <w:t>Охранные зоны инженерных коммуникаций;</w:t>
      </w:r>
    </w:p>
    <w:p w:rsidR="0060566F" w:rsidRPr="00E86FB3" w:rsidRDefault="0060566F" w:rsidP="007E5813">
      <w:pPr>
        <w:pStyle w:val="af0"/>
        <w:numPr>
          <w:ilvl w:val="0"/>
          <w:numId w:val="22"/>
        </w:numPr>
        <w:ind w:left="0"/>
        <w:rPr>
          <w:lang w:val="ru-RU"/>
        </w:rPr>
      </w:pPr>
      <w:r w:rsidRPr="00E86FB3">
        <w:rPr>
          <w:lang w:val="ru-RU"/>
        </w:rPr>
        <w:t>Придорожные полосы.</w:t>
      </w:r>
    </w:p>
    <w:p w:rsidR="0060566F" w:rsidRPr="00E86FB3" w:rsidRDefault="0060566F" w:rsidP="00223740">
      <w:pPr>
        <w:pStyle w:val="af0"/>
        <w:rPr>
          <w:lang w:val="ru-RU"/>
        </w:rPr>
      </w:pPr>
      <w:r w:rsidRPr="00E86FB3">
        <w:rPr>
          <w:lang w:val="ru-RU"/>
        </w:rPr>
        <w:t>Режим использования земельных участков и объектов капитального строительства в зонах с особыми условиями использования территории устанавливается в соответствии со ст.35 настоящих Правил.</w:t>
      </w:r>
    </w:p>
    <w:p w:rsidR="0060566F" w:rsidRPr="00E86FB3" w:rsidRDefault="0060566F" w:rsidP="007E5813">
      <w:pPr>
        <w:pStyle w:val="ae"/>
        <w:ind w:firstLine="567"/>
        <w:jc w:val="both"/>
        <w:rPr>
          <w:b/>
          <w:i/>
        </w:rPr>
      </w:pPr>
      <w:r w:rsidRPr="00E86FB3">
        <w:rPr>
          <w:b/>
          <w:i/>
        </w:rPr>
        <w:t>Статья 29.Градостроительные регламенты на зонах рекреационного назначения (Р)</w:t>
      </w:r>
    </w:p>
    <w:p w:rsidR="0060566F" w:rsidRPr="00E86FB3" w:rsidRDefault="0060566F" w:rsidP="007E5813">
      <w:pPr>
        <w:pStyle w:val="ae"/>
        <w:ind w:firstLine="567"/>
        <w:jc w:val="both"/>
        <w:rPr>
          <w:b/>
          <w:bCs/>
        </w:rPr>
      </w:pPr>
      <w:r w:rsidRPr="00E86FB3">
        <w:rPr>
          <w:b/>
          <w:bCs/>
        </w:rPr>
        <w:t>1. Зона парков, скверов, садов, бульваров, пляжей (Р1)</w:t>
      </w:r>
    </w:p>
    <w:p w:rsidR="0060566F" w:rsidRPr="00E86FB3" w:rsidRDefault="0060566F" w:rsidP="007E5813">
      <w:pPr>
        <w:pStyle w:val="ae"/>
        <w:ind w:firstLine="567"/>
        <w:jc w:val="both"/>
      </w:pPr>
      <w:r w:rsidRPr="00E86FB3">
        <w:t>1) цели выделения зоны – сохранение и развитие озелененных территорий при их использовании с возможностью строго ограниченного строительства объектов отдыха, спорта и досуга, сохранение прибрежных территорий, представляющих ценность для отдыха на открытом воздухе;</w:t>
      </w:r>
    </w:p>
    <w:p w:rsidR="0060566F" w:rsidRPr="00E86FB3" w:rsidRDefault="0060566F" w:rsidP="007E5813">
      <w:pPr>
        <w:pStyle w:val="ae"/>
        <w:ind w:firstLine="567"/>
        <w:jc w:val="both"/>
      </w:pPr>
      <w:r w:rsidRPr="00E86FB3">
        <w:t>2) нижеприведенные градостроительные регламенты в части видов разрешенного использования распространяются на земельные участки зоны в случае, если указанные участки не входят в границы территорий общего пользования, на которые действие градостроительного регламента не распространяется и использование которых определяется уполномоченными органами исполнительной власти РФ и Администрацией в индивидуальном порядке в соответствии с их целевым назначением и действующими нормативно-техническими документами.</w:t>
      </w:r>
    </w:p>
    <w:p w:rsidR="0060566F" w:rsidRPr="00E86FB3" w:rsidRDefault="0060566F" w:rsidP="007E5813">
      <w:pPr>
        <w:suppressAutoHyphens/>
        <w:rPr>
          <w:b/>
          <w:bCs/>
          <w:lang w:eastAsia="ar-SA"/>
        </w:rPr>
      </w:pPr>
      <w:r w:rsidRPr="00E86FB3">
        <w:t>3) основные, вспомогательные и условно разрешенные виды использования земельных участков и объектов капитального строительства: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34"/>
        <w:gridCol w:w="7680"/>
      </w:tblGrid>
      <w:tr w:rsidR="0060566F" w:rsidRPr="00E86FB3" w:rsidTr="008D2BD6">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b/>
                <w:lang w:eastAsia="en-US"/>
              </w:rPr>
            </w:pPr>
            <w:r w:rsidRPr="00E86FB3">
              <w:rPr>
                <w:b/>
              </w:rPr>
              <w:t>Вид использования</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60566F" w:rsidRPr="00E86FB3" w:rsidTr="008D2BD6">
        <w:trPr>
          <w:trHeight w:val="1518"/>
        </w:trPr>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t>Развлечения (4.8)</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3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 кв. м;</w:t>
            </w:r>
          </w:p>
          <w:p w:rsidR="0060566F" w:rsidRPr="00E86FB3" w:rsidRDefault="0060566F" w:rsidP="007E5813">
            <w:pPr>
              <w:pStyle w:val="ConsNormal"/>
              <w:widowControl/>
              <w:numPr>
                <w:ilvl w:val="0"/>
                <w:numId w:val="3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 м;</w:t>
            </w:r>
          </w:p>
          <w:p w:rsidR="0060566F" w:rsidRPr="00E86FB3" w:rsidRDefault="0060566F" w:rsidP="007E5813">
            <w:pPr>
              <w:pStyle w:val="ConsNormal"/>
              <w:widowControl/>
              <w:numPr>
                <w:ilvl w:val="0"/>
                <w:numId w:val="3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–1 этаж.</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tc>
      </w:tr>
      <w:tr w:rsidR="0060566F" w:rsidRPr="00E86FB3" w:rsidTr="008D2BD6">
        <w:trPr>
          <w:trHeight w:val="1518"/>
        </w:trPr>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lastRenderedPageBreak/>
              <w:t>Объекты торговли (4.2)</w:t>
            </w:r>
          </w:p>
          <w:p w:rsidR="0060566F" w:rsidRPr="00E86FB3" w:rsidRDefault="0060566F" w:rsidP="007E5813">
            <w:pPr>
              <w:suppressAutoHyphens/>
              <w:jc w:val="both"/>
            </w:pPr>
            <w:r w:rsidRPr="00E86FB3">
              <w:t>Рынки  (4.3)</w:t>
            </w:r>
          </w:p>
          <w:p w:rsidR="0060566F" w:rsidRPr="00E86FB3" w:rsidRDefault="0060566F" w:rsidP="007E5813">
            <w:pPr>
              <w:suppressAutoHyphens/>
              <w:jc w:val="both"/>
              <w:rPr>
                <w:lang w:eastAsia="en-US"/>
              </w:rPr>
            </w:pPr>
            <w:r w:rsidRPr="00E86FB3">
              <w:t>Магазины, торговые павильоны (4.4);</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2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 до 2000 кв. м;</w:t>
            </w:r>
          </w:p>
          <w:p w:rsidR="0060566F" w:rsidRPr="00E86FB3" w:rsidRDefault="0060566F" w:rsidP="007E5813">
            <w:pPr>
              <w:pStyle w:val="ConsNormal"/>
              <w:widowControl/>
              <w:numPr>
                <w:ilvl w:val="0"/>
                <w:numId w:val="2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400 м;</w:t>
            </w:r>
          </w:p>
          <w:p w:rsidR="0060566F" w:rsidRPr="00E86FB3" w:rsidRDefault="0060566F" w:rsidP="007E5813">
            <w:pPr>
              <w:pStyle w:val="ConsNormal"/>
              <w:widowControl/>
              <w:numPr>
                <w:ilvl w:val="0"/>
                <w:numId w:val="2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400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60566F" w:rsidRPr="00E86FB3" w:rsidRDefault="0060566F" w:rsidP="007E5813">
            <w:pPr>
              <w:pStyle w:val="13"/>
              <w:widowControl w:val="0"/>
              <w:numPr>
                <w:ilvl w:val="0"/>
                <w:numId w:val="10"/>
              </w:numPr>
              <w:spacing w:before="0" w:after="0"/>
              <w:ind w:left="0"/>
              <w:rPr>
                <w:rFonts w:ascii="Times New Roman" w:hAnsi="Times New Roman"/>
                <w:sz w:val="24"/>
                <w:szCs w:val="24"/>
              </w:rPr>
            </w:pPr>
            <w:r w:rsidRPr="00E86FB3">
              <w:rPr>
                <w:rFonts w:ascii="Times New Roman" w:hAnsi="Times New Roman"/>
                <w:sz w:val="24"/>
                <w:szCs w:val="24"/>
              </w:rPr>
              <w:t>5.Иные показатели - максимальная высота оград – 1м в легких конструкциях</w:t>
            </w:r>
          </w:p>
        </w:tc>
      </w:tr>
      <w:tr w:rsidR="0060566F" w:rsidRPr="00E86FB3" w:rsidTr="008D2BD6">
        <w:trPr>
          <w:trHeight w:val="179"/>
        </w:trPr>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t>Гостиничное обслуживание (4.7)</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2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из расчета 60 кв. м. на 1 место до 6000 кв. м.;</w:t>
            </w:r>
          </w:p>
          <w:p w:rsidR="0060566F" w:rsidRPr="00E86FB3" w:rsidRDefault="0060566F" w:rsidP="007E5813">
            <w:pPr>
              <w:pStyle w:val="ConsNormal"/>
              <w:widowControl/>
              <w:numPr>
                <w:ilvl w:val="0"/>
                <w:numId w:val="2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1200 м;</w:t>
            </w:r>
          </w:p>
          <w:p w:rsidR="0060566F" w:rsidRPr="00E86FB3" w:rsidRDefault="0060566F" w:rsidP="007E5813">
            <w:pPr>
              <w:pStyle w:val="ConsNormal"/>
              <w:widowControl/>
              <w:numPr>
                <w:ilvl w:val="0"/>
                <w:numId w:val="2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1200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3 этажа.</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tc>
      </w:tr>
      <w:tr w:rsidR="0060566F" w:rsidRPr="00E86FB3" w:rsidTr="008D2BD6">
        <w:trPr>
          <w:trHeight w:val="312"/>
        </w:trPr>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Бытовое обслуживание (3.3)</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10000 кв. м;</w:t>
            </w:r>
          </w:p>
          <w:p w:rsidR="0060566F" w:rsidRPr="00E86FB3" w:rsidRDefault="0060566F" w:rsidP="007E5813">
            <w:pPr>
              <w:pStyle w:val="ConsNormal"/>
              <w:widowControl/>
              <w:numPr>
                <w:ilvl w:val="0"/>
                <w:numId w:val="1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 м;</w:t>
            </w:r>
          </w:p>
          <w:p w:rsidR="0060566F" w:rsidRPr="00E86FB3" w:rsidRDefault="0060566F" w:rsidP="007E5813">
            <w:pPr>
              <w:pStyle w:val="ConsNormal"/>
              <w:widowControl/>
              <w:numPr>
                <w:ilvl w:val="0"/>
                <w:numId w:val="1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1 этаж.</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w:t>
            </w:r>
          </w:p>
        </w:tc>
      </w:tr>
      <w:tr w:rsidR="0060566F" w:rsidRPr="00E86FB3" w:rsidTr="008D2BD6">
        <w:trPr>
          <w:trHeight w:val="312"/>
        </w:trPr>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Охрана природных территорий</w:t>
            </w:r>
          </w:p>
        </w:tc>
        <w:tc>
          <w:tcPr>
            <w:tcW w:w="7680" w:type="dxa"/>
            <w:tcBorders>
              <w:top w:val="single" w:sz="4" w:space="0" w:color="auto"/>
              <w:left w:val="single" w:sz="4" w:space="0" w:color="auto"/>
              <w:bottom w:val="single" w:sz="4" w:space="0" w:color="auto"/>
              <w:right w:val="single" w:sz="4" w:space="0" w:color="auto"/>
            </w:tcBorders>
          </w:tcPr>
          <w:p w:rsidR="0060566F" w:rsidRPr="00E86FB3" w:rsidRDefault="0060566F" w:rsidP="001830C1">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tc>
      </w:tr>
      <w:tr w:rsidR="0060566F" w:rsidRPr="00E86FB3" w:rsidTr="008D2BD6">
        <w:trPr>
          <w:trHeight w:val="312"/>
        </w:trPr>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Отдых (рекреация)</w:t>
            </w:r>
          </w:p>
        </w:tc>
        <w:tc>
          <w:tcPr>
            <w:tcW w:w="7680" w:type="dxa"/>
            <w:tcBorders>
              <w:top w:val="single" w:sz="4" w:space="0" w:color="auto"/>
              <w:left w:val="single" w:sz="4" w:space="0" w:color="auto"/>
              <w:bottom w:val="single" w:sz="4" w:space="0" w:color="auto"/>
              <w:right w:val="single" w:sz="4" w:space="0" w:color="auto"/>
            </w:tcBorders>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2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1000 до 500000 кв. м;</w:t>
            </w:r>
          </w:p>
          <w:p w:rsidR="0060566F" w:rsidRPr="00E86FB3" w:rsidRDefault="0060566F" w:rsidP="007E5813">
            <w:pPr>
              <w:pStyle w:val="ConsNormal"/>
              <w:widowControl/>
              <w:numPr>
                <w:ilvl w:val="0"/>
                <w:numId w:val="2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не подлежит установлению;</w:t>
            </w:r>
          </w:p>
          <w:p w:rsidR="0060566F" w:rsidRPr="00E86FB3" w:rsidRDefault="0060566F" w:rsidP="007E5813">
            <w:pPr>
              <w:pStyle w:val="ConsNormal"/>
              <w:widowControl/>
              <w:numPr>
                <w:ilvl w:val="0"/>
                <w:numId w:val="2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не подлежит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не подлежат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60566F" w:rsidRPr="00E86FB3" w:rsidRDefault="0060566F" w:rsidP="001830C1">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tc>
      </w:tr>
      <w:tr w:rsidR="0060566F" w:rsidRPr="00E86FB3" w:rsidTr="008D2BD6">
        <w:trPr>
          <w:trHeight w:val="335"/>
        </w:trPr>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Спорт (5.1)</w:t>
            </w:r>
          </w:p>
        </w:tc>
        <w:tc>
          <w:tcPr>
            <w:tcW w:w="7680" w:type="dxa"/>
            <w:vMerge w:val="restart"/>
            <w:tcBorders>
              <w:top w:val="single" w:sz="4" w:space="0" w:color="auto"/>
              <w:left w:val="single" w:sz="4" w:space="0" w:color="auto"/>
              <w:bottom w:val="single" w:sz="4" w:space="0" w:color="auto"/>
              <w:right w:val="single" w:sz="4" w:space="0" w:color="auto"/>
            </w:tcBorders>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2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w:t>
            </w:r>
            <w:r w:rsidR="001475BE" w:rsidRPr="00E86FB3">
              <w:rPr>
                <w:rFonts w:ascii="Times New Roman" w:hAnsi="Times New Roman" w:cs="Times New Roman"/>
                <w:sz w:val="24"/>
                <w:szCs w:val="24"/>
              </w:rPr>
              <w:t xml:space="preserve"> </w:t>
            </w:r>
            <w:r w:rsidRPr="00E86FB3">
              <w:rPr>
                <w:rFonts w:ascii="Times New Roman" w:hAnsi="Times New Roman" w:cs="Times New Roman"/>
                <w:sz w:val="24"/>
                <w:szCs w:val="24"/>
              </w:rPr>
              <w:t>- от 1000 до 500000 кв. м;</w:t>
            </w:r>
          </w:p>
          <w:p w:rsidR="0060566F" w:rsidRPr="00E86FB3" w:rsidRDefault="0060566F" w:rsidP="007E5813">
            <w:pPr>
              <w:pStyle w:val="ConsNormal"/>
              <w:widowControl/>
              <w:numPr>
                <w:ilvl w:val="0"/>
                <w:numId w:val="2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не подлежит установлению;</w:t>
            </w:r>
          </w:p>
          <w:p w:rsidR="0060566F" w:rsidRPr="00E86FB3" w:rsidRDefault="0060566F" w:rsidP="007E5813">
            <w:pPr>
              <w:pStyle w:val="ConsNormal"/>
              <w:widowControl/>
              <w:numPr>
                <w:ilvl w:val="0"/>
                <w:numId w:val="2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не подлежит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lastRenderedPageBreak/>
              <w:t>2.Минимальные отступы от границ земельных участков – не подлежат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p>
        </w:tc>
      </w:tr>
      <w:tr w:rsidR="0060566F" w:rsidRPr="00E86FB3" w:rsidTr="008D2BD6">
        <w:trPr>
          <w:trHeight w:val="1113"/>
        </w:trPr>
        <w:tc>
          <w:tcPr>
            <w:tcW w:w="2634" w:type="dxa"/>
            <w:tcBorders>
              <w:top w:val="single" w:sz="4" w:space="0" w:color="auto"/>
              <w:left w:val="single" w:sz="4" w:space="0" w:color="auto"/>
              <w:bottom w:val="single" w:sz="4" w:space="0" w:color="auto"/>
              <w:right w:val="single" w:sz="4" w:space="0" w:color="auto"/>
            </w:tcBorders>
          </w:tcPr>
          <w:p w:rsidR="0060566F" w:rsidRPr="00E86FB3" w:rsidRDefault="0060566F" w:rsidP="007E5813">
            <w:pPr>
              <w:suppressAutoHyphens/>
              <w:jc w:val="both"/>
            </w:pPr>
          </w:p>
          <w:p w:rsidR="0060566F" w:rsidRPr="00E86FB3" w:rsidRDefault="0060566F" w:rsidP="007E5813">
            <w:pPr>
              <w:suppressAutoHyphens/>
              <w:jc w:val="both"/>
            </w:pPr>
            <w:r w:rsidRPr="00E86FB3">
              <w:t>Природно-познавательный туризм (5.2)</w:t>
            </w:r>
          </w:p>
        </w:tc>
        <w:tc>
          <w:tcPr>
            <w:tcW w:w="7680" w:type="dxa"/>
            <w:vMerge/>
            <w:tcBorders>
              <w:top w:val="single" w:sz="4" w:space="0" w:color="auto"/>
              <w:left w:val="single" w:sz="4" w:space="0" w:color="auto"/>
              <w:bottom w:val="single" w:sz="4" w:space="0" w:color="auto"/>
              <w:right w:val="single" w:sz="4" w:space="0" w:color="auto"/>
            </w:tcBorders>
            <w:vAlign w:val="center"/>
            <w:hideMark/>
          </w:tcPr>
          <w:p w:rsidR="0060566F" w:rsidRPr="00E86FB3" w:rsidRDefault="0060566F" w:rsidP="007E5813">
            <w:pPr>
              <w:rPr>
                <w:rFonts w:eastAsia="Calibri"/>
              </w:rPr>
            </w:pPr>
          </w:p>
        </w:tc>
      </w:tr>
      <w:tr w:rsidR="0060566F" w:rsidRPr="00E86FB3" w:rsidTr="008D2BD6">
        <w:trPr>
          <w:trHeight w:val="997"/>
        </w:trPr>
        <w:tc>
          <w:tcPr>
            <w:tcW w:w="2634" w:type="dxa"/>
            <w:tcBorders>
              <w:top w:val="single" w:sz="4" w:space="0" w:color="auto"/>
              <w:left w:val="single" w:sz="4" w:space="0" w:color="auto"/>
              <w:bottom w:val="single" w:sz="4" w:space="0" w:color="auto"/>
              <w:right w:val="single" w:sz="4" w:space="0" w:color="auto"/>
            </w:tcBorders>
          </w:tcPr>
          <w:p w:rsidR="0060566F" w:rsidRPr="00E86FB3" w:rsidRDefault="0060566F" w:rsidP="007E5813">
            <w:pPr>
              <w:suppressAutoHyphens/>
              <w:jc w:val="both"/>
            </w:pPr>
          </w:p>
          <w:p w:rsidR="0060566F" w:rsidRPr="00E86FB3" w:rsidRDefault="0060566F" w:rsidP="007E5813">
            <w:pPr>
              <w:suppressAutoHyphens/>
              <w:jc w:val="both"/>
            </w:pPr>
            <w:r w:rsidRPr="00E86FB3">
              <w:t>Туристическое обслуживание ( 5.2.1)</w:t>
            </w:r>
          </w:p>
          <w:p w:rsidR="0060566F" w:rsidRPr="00E86FB3" w:rsidRDefault="0060566F" w:rsidP="007E5813">
            <w:pPr>
              <w:suppressAutoHyphens/>
              <w:jc w:val="both"/>
            </w:pPr>
          </w:p>
        </w:tc>
        <w:tc>
          <w:tcPr>
            <w:tcW w:w="7680" w:type="dxa"/>
            <w:vMerge/>
            <w:tcBorders>
              <w:top w:val="single" w:sz="4" w:space="0" w:color="auto"/>
              <w:left w:val="single" w:sz="4" w:space="0" w:color="auto"/>
              <w:bottom w:val="single" w:sz="4" w:space="0" w:color="auto"/>
              <w:right w:val="single" w:sz="4" w:space="0" w:color="auto"/>
            </w:tcBorders>
            <w:vAlign w:val="center"/>
            <w:hideMark/>
          </w:tcPr>
          <w:p w:rsidR="0060566F" w:rsidRPr="00E86FB3" w:rsidRDefault="0060566F" w:rsidP="007E5813">
            <w:pPr>
              <w:rPr>
                <w:rFonts w:eastAsia="Calibri"/>
              </w:rPr>
            </w:pPr>
          </w:p>
        </w:tc>
      </w:tr>
      <w:tr w:rsidR="0060566F" w:rsidRPr="00E86FB3" w:rsidTr="008D2BD6">
        <w:trPr>
          <w:trHeight w:val="452"/>
        </w:trPr>
        <w:tc>
          <w:tcPr>
            <w:tcW w:w="2634" w:type="dxa"/>
            <w:tcBorders>
              <w:top w:val="single" w:sz="4" w:space="0" w:color="auto"/>
              <w:left w:val="single" w:sz="4" w:space="0" w:color="auto"/>
              <w:bottom w:val="single" w:sz="4" w:space="0" w:color="auto"/>
              <w:right w:val="single" w:sz="4" w:space="0" w:color="auto"/>
            </w:tcBorders>
          </w:tcPr>
          <w:p w:rsidR="0060566F" w:rsidRPr="00E86FB3" w:rsidRDefault="0060566F" w:rsidP="007E5813">
            <w:pPr>
              <w:suppressAutoHyphens/>
              <w:jc w:val="both"/>
            </w:pPr>
            <w:r w:rsidRPr="00E86FB3">
              <w:lastRenderedPageBreak/>
              <w:t>Охота и рыбалка (5.3)</w:t>
            </w:r>
          </w:p>
          <w:p w:rsidR="0060566F" w:rsidRPr="00E86FB3" w:rsidRDefault="0060566F" w:rsidP="007E5813">
            <w:pPr>
              <w:suppressAutoHyphens/>
              <w:jc w:val="both"/>
            </w:pPr>
          </w:p>
        </w:tc>
        <w:tc>
          <w:tcPr>
            <w:tcW w:w="7680" w:type="dxa"/>
            <w:vMerge/>
            <w:tcBorders>
              <w:top w:val="single" w:sz="4" w:space="0" w:color="auto"/>
              <w:left w:val="single" w:sz="4" w:space="0" w:color="auto"/>
              <w:bottom w:val="single" w:sz="4" w:space="0" w:color="auto"/>
              <w:right w:val="single" w:sz="4" w:space="0" w:color="auto"/>
            </w:tcBorders>
            <w:vAlign w:val="center"/>
            <w:hideMark/>
          </w:tcPr>
          <w:p w:rsidR="0060566F" w:rsidRPr="00E86FB3" w:rsidRDefault="0060566F" w:rsidP="007E5813">
            <w:pPr>
              <w:rPr>
                <w:rFonts w:eastAsia="Calibri"/>
              </w:rPr>
            </w:pPr>
          </w:p>
        </w:tc>
      </w:tr>
      <w:tr w:rsidR="0060566F" w:rsidRPr="00E86FB3" w:rsidTr="008D2BD6">
        <w:trPr>
          <w:trHeight w:val="1122"/>
        </w:trPr>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Причалы для маломерных судов (5.4)</w:t>
            </w:r>
          </w:p>
        </w:tc>
        <w:tc>
          <w:tcPr>
            <w:tcW w:w="7680" w:type="dxa"/>
            <w:vMerge/>
            <w:tcBorders>
              <w:top w:val="single" w:sz="4" w:space="0" w:color="auto"/>
              <w:left w:val="single" w:sz="4" w:space="0" w:color="auto"/>
              <w:bottom w:val="single" w:sz="4" w:space="0" w:color="auto"/>
              <w:right w:val="single" w:sz="4" w:space="0" w:color="auto"/>
            </w:tcBorders>
            <w:vAlign w:val="center"/>
            <w:hideMark/>
          </w:tcPr>
          <w:p w:rsidR="0060566F" w:rsidRPr="00E86FB3" w:rsidRDefault="0060566F" w:rsidP="007E5813">
            <w:pPr>
              <w:rPr>
                <w:rFonts w:eastAsia="Calibri"/>
              </w:rPr>
            </w:pPr>
          </w:p>
        </w:tc>
      </w:tr>
      <w:tr w:rsidR="0060566F" w:rsidRPr="00E86FB3" w:rsidTr="008D2BD6">
        <w:trPr>
          <w:trHeight w:val="686"/>
        </w:trPr>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Поля для гольфа или конных прогулок (5.5)</w:t>
            </w:r>
          </w:p>
        </w:tc>
        <w:tc>
          <w:tcPr>
            <w:tcW w:w="7680" w:type="dxa"/>
            <w:vMerge/>
            <w:tcBorders>
              <w:top w:val="single" w:sz="4" w:space="0" w:color="auto"/>
              <w:left w:val="single" w:sz="4" w:space="0" w:color="auto"/>
              <w:bottom w:val="single" w:sz="4" w:space="0" w:color="auto"/>
              <w:right w:val="single" w:sz="4" w:space="0" w:color="auto"/>
            </w:tcBorders>
            <w:vAlign w:val="center"/>
            <w:hideMark/>
          </w:tcPr>
          <w:p w:rsidR="0060566F" w:rsidRPr="00E86FB3" w:rsidRDefault="0060566F" w:rsidP="007E5813">
            <w:pPr>
              <w:rPr>
                <w:rFonts w:eastAsia="Calibri"/>
              </w:rPr>
            </w:pPr>
          </w:p>
        </w:tc>
      </w:tr>
      <w:tr w:rsidR="0060566F" w:rsidRPr="00E86FB3" w:rsidTr="008D2BD6">
        <w:trPr>
          <w:trHeight w:val="753"/>
        </w:trPr>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Курортная деятельность (9.2)</w:t>
            </w:r>
          </w:p>
        </w:tc>
        <w:tc>
          <w:tcPr>
            <w:tcW w:w="7680" w:type="dxa"/>
            <w:vMerge/>
            <w:tcBorders>
              <w:top w:val="single" w:sz="4" w:space="0" w:color="auto"/>
              <w:left w:val="single" w:sz="4" w:space="0" w:color="auto"/>
              <w:bottom w:val="single" w:sz="4" w:space="0" w:color="auto"/>
              <w:right w:val="single" w:sz="4" w:space="0" w:color="auto"/>
            </w:tcBorders>
            <w:vAlign w:val="center"/>
            <w:hideMark/>
          </w:tcPr>
          <w:p w:rsidR="0060566F" w:rsidRPr="00E86FB3" w:rsidRDefault="0060566F" w:rsidP="007E5813">
            <w:pPr>
              <w:rPr>
                <w:rFonts w:eastAsia="Calibri"/>
              </w:rPr>
            </w:pPr>
          </w:p>
        </w:tc>
      </w:tr>
      <w:tr w:rsidR="0060566F" w:rsidRPr="00E86FB3" w:rsidTr="008D2BD6">
        <w:trPr>
          <w:trHeight w:val="597"/>
        </w:trPr>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Санаторная деятельность (9.2.1)</w:t>
            </w:r>
          </w:p>
        </w:tc>
        <w:tc>
          <w:tcPr>
            <w:tcW w:w="7680" w:type="dxa"/>
            <w:vMerge/>
            <w:tcBorders>
              <w:top w:val="single" w:sz="4" w:space="0" w:color="auto"/>
              <w:left w:val="single" w:sz="4" w:space="0" w:color="auto"/>
              <w:bottom w:val="single" w:sz="4" w:space="0" w:color="auto"/>
              <w:right w:val="single" w:sz="4" w:space="0" w:color="auto"/>
            </w:tcBorders>
            <w:vAlign w:val="center"/>
            <w:hideMark/>
          </w:tcPr>
          <w:p w:rsidR="0060566F" w:rsidRPr="00E86FB3" w:rsidRDefault="0060566F" w:rsidP="007E5813">
            <w:pPr>
              <w:rPr>
                <w:rFonts w:eastAsia="Calibri"/>
              </w:rPr>
            </w:pPr>
          </w:p>
        </w:tc>
      </w:tr>
      <w:tr w:rsidR="0060566F" w:rsidRPr="00E86FB3" w:rsidTr="008D2BD6">
        <w:trPr>
          <w:trHeight w:val="312"/>
        </w:trPr>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Объекты придорожного сервиса (4.9.1)</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3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10000 кв. м;</w:t>
            </w:r>
          </w:p>
          <w:p w:rsidR="0060566F" w:rsidRPr="00E86FB3" w:rsidRDefault="0060566F" w:rsidP="007E5813">
            <w:pPr>
              <w:pStyle w:val="ConsNormal"/>
              <w:widowControl/>
              <w:numPr>
                <w:ilvl w:val="0"/>
                <w:numId w:val="3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1000 м;</w:t>
            </w:r>
          </w:p>
          <w:p w:rsidR="0060566F" w:rsidRPr="00E86FB3" w:rsidRDefault="0060566F" w:rsidP="007E5813">
            <w:pPr>
              <w:pStyle w:val="ConsNormal"/>
              <w:widowControl/>
              <w:numPr>
                <w:ilvl w:val="0"/>
                <w:numId w:val="3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5.Иные показатели - вместимость – до 50 </w:t>
            </w:r>
            <w:proofErr w:type="spellStart"/>
            <w:r w:rsidRPr="00E86FB3">
              <w:rPr>
                <w:rFonts w:ascii="Times New Roman" w:hAnsi="Times New Roman" w:cs="Times New Roman"/>
                <w:sz w:val="24"/>
                <w:szCs w:val="24"/>
              </w:rPr>
              <w:t>машиномест</w:t>
            </w:r>
            <w:proofErr w:type="spellEnd"/>
            <w:r w:rsidRPr="00E86FB3">
              <w:rPr>
                <w:rFonts w:ascii="Times New Roman" w:hAnsi="Times New Roman" w:cs="Times New Roman"/>
                <w:sz w:val="24"/>
                <w:szCs w:val="24"/>
              </w:rPr>
              <w:t>.</w:t>
            </w:r>
          </w:p>
        </w:tc>
      </w:tr>
      <w:tr w:rsidR="0060566F" w:rsidRPr="00E86FB3" w:rsidTr="008D2BD6">
        <w:trPr>
          <w:trHeight w:val="312"/>
        </w:trPr>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Коммунальное обслуживание (3.1)</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 xml:space="preserve">Площадь земельных участков принимать при проектировании объектов в соответствии с требованиями к размещению таких объектов в зоне объектов культуры и искусства СНиП, технических регламентов, </w:t>
            </w: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и др. документов.</w:t>
            </w:r>
          </w:p>
        </w:tc>
      </w:tr>
      <w:tr w:rsidR="0060566F" w:rsidRPr="00E86FB3" w:rsidTr="008D2BD6">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Земельные участки (территории) общего пользования (12.0)</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При новом строительстве устанавливаются в соответствии с документами по планировке территории</w:t>
            </w:r>
          </w:p>
        </w:tc>
      </w:tr>
    </w:tbl>
    <w:p w:rsidR="008D2BD6" w:rsidRPr="00E86FB3" w:rsidRDefault="0060566F" w:rsidP="00223740">
      <w:pPr>
        <w:pStyle w:val="af0"/>
        <w:ind w:firstLine="0"/>
        <w:rPr>
          <w:rStyle w:val="5"/>
          <w:bCs/>
          <w:iCs/>
          <w:sz w:val="24"/>
          <w:lang w:val="ru-RU"/>
        </w:rPr>
      </w:pPr>
      <w:r w:rsidRPr="00E86FB3">
        <w:rPr>
          <w:rStyle w:val="5"/>
          <w:bCs/>
          <w:iCs/>
          <w:sz w:val="24"/>
          <w:lang w:val="ru-RU"/>
        </w:rPr>
        <w:t>Вспомогательные виды разрешенного использования: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0"/>
        <w:gridCol w:w="7654"/>
      </w:tblGrid>
      <w:tr w:rsidR="0060566F" w:rsidRPr="00E86FB3" w:rsidTr="008D2BD6">
        <w:tc>
          <w:tcPr>
            <w:tcW w:w="266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b/>
                <w:lang w:eastAsia="en-US"/>
              </w:rPr>
            </w:pPr>
            <w:r w:rsidRPr="00E86FB3">
              <w:rPr>
                <w:b/>
              </w:rPr>
              <w:t>Вид использования</w:t>
            </w:r>
          </w:p>
        </w:tc>
        <w:tc>
          <w:tcPr>
            <w:tcW w:w="765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60566F" w:rsidRPr="00E86FB3" w:rsidTr="008D2BD6">
        <w:trPr>
          <w:trHeight w:val="287"/>
        </w:trPr>
        <w:tc>
          <w:tcPr>
            <w:tcW w:w="266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Обслуживание автотранспорта (4.9)</w:t>
            </w:r>
          </w:p>
        </w:tc>
        <w:tc>
          <w:tcPr>
            <w:tcW w:w="765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15 до 1000 кв. м;</w:t>
            </w:r>
          </w:p>
          <w:p w:rsidR="0060566F" w:rsidRPr="00E86FB3" w:rsidRDefault="0060566F" w:rsidP="007E5813">
            <w:pPr>
              <w:pStyle w:val="ConsNormal"/>
              <w:widowControl/>
              <w:numPr>
                <w:ilvl w:val="0"/>
                <w:numId w:val="1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3 до 100 м;</w:t>
            </w:r>
          </w:p>
          <w:p w:rsidR="0060566F" w:rsidRPr="00E86FB3" w:rsidRDefault="0060566F" w:rsidP="007E5813">
            <w:pPr>
              <w:pStyle w:val="ConsNormal"/>
              <w:widowControl/>
              <w:numPr>
                <w:ilvl w:val="0"/>
                <w:numId w:val="1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5 до 100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5.Иные показатели - вместимость – до 300 </w:t>
            </w:r>
            <w:proofErr w:type="spellStart"/>
            <w:r w:rsidRPr="00E86FB3">
              <w:rPr>
                <w:rFonts w:ascii="Times New Roman" w:hAnsi="Times New Roman" w:cs="Times New Roman"/>
                <w:sz w:val="24"/>
                <w:szCs w:val="24"/>
              </w:rPr>
              <w:t>машиномест</w:t>
            </w:r>
            <w:proofErr w:type="spellEnd"/>
            <w:r w:rsidRPr="00E86FB3">
              <w:rPr>
                <w:rFonts w:ascii="Times New Roman" w:hAnsi="Times New Roman" w:cs="Times New Roman"/>
                <w:sz w:val="24"/>
                <w:szCs w:val="24"/>
              </w:rPr>
              <w:t>.</w:t>
            </w:r>
          </w:p>
        </w:tc>
      </w:tr>
      <w:tr w:rsidR="0060566F" w:rsidRPr="00E86FB3" w:rsidTr="008D2BD6">
        <w:trPr>
          <w:trHeight w:val="584"/>
        </w:trPr>
        <w:tc>
          <w:tcPr>
            <w:tcW w:w="266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t>Общественное питание (4.6)</w:t>
            </w:r>
          </w:p>
        </w:tc>
        <w:tc>
          <w:tcPr>
            <w:tcW w:w="765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lastRenderedPageBreak/>
              <w:t>площадь земельного участка – от 15 до 20000 кв. м;</w:t>
            </w:r>
          </w:p>
          <w:p w:rsidR="0060566F" w:rsidRPr="00E86FB3" w:rsidRDefault="0060566F" w:rsidP="007E5813">
            <w:pPr>
              <w:pStyle w:val="ConsNormal"/>
              <w:widowControl/>
              <w:numPr>
                <w:ilvl w:val="0"/>
                <w:numId w:val="1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400 м;</w:t>
            </w:r>
          </w:p>
          <w:p w:rsidR="0060566F" w:rsidRPr="00E86FB3" w:rsidRDefault="0060566F" w:rsidP="007E5813">
            <w:pPr>
              <w:pStyle w:val="ConsNormal"/>
              <w:widowControl/>
              <w:numPr>
                <w:ilvl w:val="0"/>
                <w:numId w:val="1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5 до 500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3 этажа.</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60566F" w:rsidRPr="00E86FB3" w:rsidRDefault="0060566F" w:rsidP="007E5813">
            <w:pPr>
              <w:pStyle w:val="ae"/>
              <w:ind w:firstLine="567"/>
              <w:jc w:val="both"/>
            </w:pPr>
            <w:r w:rsidRPr="00E86FB3">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tc>
      </w:tr>
    </w:tbl>
    <w:p w:rsidR="008D2BD6" w:rsidRPr="00E86FB3" w:rsidRDefault="0060566F" w:rsidP="00223740">
      <w:pPr>
        <w:pStyle w:val="af0"/>
        <w:ind w:firstLine="0"/>
        <w:rPr>
          <w:rStyle w:val="5"/>
          <w:b w:val="0"/>
          <w:bCs/>
          <w:iCs/>
          <w:sz w:val="24"/>
          <w:lang w:val="ru-RU"/>
        </w:rPr>
      </w:pPr>
      <w:r w:rsidRPr="00E86FB3">
        <w:rPr>
          <w:rStyle w:val="5"/>
          <w:bCs/>
          <w:iCs/>
          <w:sz w:val="24"/>
          <w:lang w:val="ru-RU"/>
        </w:rPr>
        <w:lastRenderedPageBreak/>
        <w:t>Условно разрешенные виды использования (код вида разрешенного использования</w:t>
      </w:r>
      <w:r w:rsidRPr="00E86FB3">
        <w:rPr>
          <w:rStyle w:val="5"/>
          <w:b w:val="0"/>
          <w:bCs/>
          <w:iCs/>
          <w:sz w:val="24"/>
          <w:lang w:val="ru-RU"/>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34"/>
        <w:gridCol w:w="7680"/>
      </w:tblGrid>
      <w:tr w:rsidR="0060566F" w:rsidRPr="00E86FB3" w:rsidTr="008D2BD6">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b/>
                <w:lang w:eastAsia="en-US"/>
              </w:rPr>
            </w:pPr>
            <w:r w:rsidRPr="00E86FB3">
              <w:rPr>
                <w:b/>
              </w:rPr>
              <w:t>Вид использования</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60566F" w:rsidRPr="00E86FB3" w:rsidTr="008D2BD6">
        <w:trPr>
          <w:trHeight w:val="1518"/>
        </w:trPr>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rPr>
                <w:lang w:eastAsia="en-US"/>
              </w:rPr>
            </w:pPr>
            <w:r w:rsidRPr="00E86FB3">
              <w:t>Выставочно-ярмарочная деятельность (4.10)</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3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w:t>
            </w:r>
            <w:r w:rsidR="001475BE" w:rsidRPr="00E86FB3">
              <w:rPr>
                <w:rFonts w:ascii="Times New Roman" w:hAnsi="Times New Roman" w:cs="Times New Roman"/>
                <w:sz w:val="24"/>
                <w:szCs w:val="24"/>
              </w:rPr>
              <w:t xml:space="preserve"> </w:t>
            </w:r>
            <w:r w:rsidRPr="00E86FB3">
              <w:rPr>
                <w:rFonts w:ascii="Times New Roman" w:hAnsi="Times New Roman" w:cs="Times New Roman"/>
                <w:sz w:val="24"/>
                <w:szCs w:val="24"/>
              </w:rPr>
              <w:t>- от 50 до 1000 кв. м;</w:t>
            </w:r>
          </w:p>
          <w:p w:rsidR="0060566F" w:rsidRPr="00E86FB3" w:rsidRDefault="0060566F" w:rsidP="007E5813">
            <w:pPr>
              <w:pStyle w:val="ConsNormal"/>
              <w:widowControl/>
              <w:numPr>
                <w:ilvl w:val="0"/>
                <w:numId w:val="3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 м;</w:t>
            </w:r>
          </w:p>
          <w:p w:rsidR="0060566F" w:rsidRPr="00E86FB3" w:rsidRDefault="0060566F" w:rsidP="007E5813">
            <w:pPr>
              <w:pStyle w:val="ConsNormal"/>
              <w:widowControl/>
              <w:numPr>
                <w:ilvl w:val="0"/>
                <w:numId w:val="3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–1 этаж.</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tc>
      </w:tr>
      <w:tr w:rsidR="0060566F" w:rsidRPr="00E86FB3" w:rsidTr="008D2BD6">
        <w:trPr>
          <w:trHeight w:val="983"/>
        </w:trPr>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t>Обеспечение внутреннего правопорядка ( 8.3)</w:t>
            </w:r>
          </w:p>
        </w:tc>
        <w:tc>
          <w:tcPr>
            <w:tcW w:w="7680" w:type="dxa"/>
            <w:tcBorders>
              <w:top w:val="single" w:sz="4" w:space="0" w:color="auto"/>
              <w:left w:val="single" w:sz="4" w:space="0" w:color="auto"/>
              <w:bottom w:val="single" w:sz="4" w:space="0" w:color="auto"/>
              <w:right w:val="single" w:sz="4" w:space="0" w:color="auto"/>
            </w:tcBorders>
          </w:tcPr>
          <w:p w:rsidR="0060566F" w:rsidRPr="00E86FB3" w:rsidRDefault="0060566F" w:rsidP="007E5813">
            <w:pPr>
              <w:pStyle w:val="13"/>
              <w:numPr>
                <w:ilvl w:val="0"/>
                <w:numId w:val="28"/>
              </w:numPr>
              <w:spacing w:before="0" w:after="0"/>
              <w:ind w:left="0"/>
              <w:rPr>
                <w:rFonts w:ascii="Times New Roman" w:hAnsi="Times New Roman"/>
                <w:sz w:val="24"/>
                <w:szCs w:val="24"/>
              </w:rPr>
            </w:pPr>
          </w:p>
        </w:tc>
      </w:tr>
    </w:tbl>
    <w:p w:rsidR="0060566F" w:rsidRPr="00E86FB3" w:rsidRDefault="0060566F" w:rsidP="007E5813">
      <w:pPr>
        <w:pStyle w:val="af0"/>
        <w:rPr>
          <w:b/>
          <w:i/>
          <w:lang w:val="ru-RU"/>
        </w:rPr>
      </w:pPr>
      <w:r w:rsidRPr="00E86FB3">
        <w:rPr>
          <w:b/>
          <w:i/>
          <w:lang w:val="ru-RU"/>
        </w:rPr>
        <w:t>Ограничения использования земельных участков и объектов капитального строительства:</w:t>
      </w:r>
    </w:p>
    <w:p w:rsidR="0060566F" w:rsidRPr="00E86FB3" w:rsidRDefault="0060566F" w:rsidP="007E5813">
      <w:pPr>
        <w:pStyle w:val="af0"/>
        <w:numPr>
          <w:ilvl w:val="0"/>
          <w:numId w:val="22"/>
        </w:numPr>
        <w:ind w:left="0"/>
        <w:rPr>
          <w:lang w:val="ru-RU"/>
        </w:rPr>
      </w:pPr>
      <w:r w:rsidRPr="00E86FB3">
        <w:rPr>
          <w:lang w:val="ru-RU"/>
        </w:rPr>
        <w:t>Санитарно-защитная зона;</w:t>
      </w:r>
    </w:p>
    <w:p w:rsidR="0060566F" w:rsidRPr="00E86FB3" w:rsidRDefault="0060566F" w:rsidP="007E5813">
      <w:pPr>
        <w:pStyle w:val="af0"/>
        <w:numPr>
          <w:ilvl w:val="0"/>
          <w:numId w:val="22"/>
        </w:numPr>
        <w:ind w:left="0"/>
        <w:rPr>
          <w:lang w:val="ru-RU"/>
        </w:rPr>
      </w:pPr>
      <w:proofErr w:type="spellStart"/>
      <w:r w:rsidRPr="00E86FB3">
        <w:rPr>
          <w:lang w:val="ru-RU"/>
        </w:rPr>
        <w:t>Водоохранная</w:t>
      </w:r>
      <w:proofErr w:type="spellEnd"/>
      <w:r w:rsidRPr="00E86FB3">
        <w:rPr>
          <w:lang w:val="ru-RU"/>
        </w:rPr>
        <w:t xml:space="preserve"> зона;</w:t>
      </w:r>
    </w:p>
    <w:p w:rsidR="0060566F" w:rsidRPr="00E86FB3" w:rsidRDefault="0060566F" w:rsidP="007E5813">
      <w:pPr>
        <w:pStyle w:val="af0"/>
        <w:numPr>
          <w:ilvl w:val="0"/>
          <w:numId w:val="22"/>
        </w:numPr>
        <w:ind w:left="0"/>
        <w:rPr>
          <w:lang w:val="ru-RU"/>
        </w:rPr>
      </w:pPr>
      <w:r w:rsidRPr="00E86FB3">
        <w:rPr>
          <w:lang w:val="ru-RU"/>
        </w:rPr>
        <w:t>Прибрежная защитная полоса;</w:t>
      </w:r>
    </w:p>
    <w:p w:rsidR="0060566F" w:rsidRPr="00E86FB3" w:rsidRDefault="0060566F" w:rsidP="007E5813">
      <w:pPr>
        <w:pStyle w:val="af0"/>
        <w:numPr>
          <w:ilvl w:val="0"/>
          <w:numId w:val="22"/>
        </w:numPr>
        <w:ind w:left="0"/>
        <w:rPr>
          <w:lang w:val="ru-RU"/>
        </w:rPr>
      </w:pPr>
      <w:r w:rsidRPr="00E86FB3">
        <w:rPr>
          <w:lang w:val="ru-RU"/>
        </w:rPr>
        <w:t>Зона санитарной охраны источников питьевого водоснабжения;</w:t>
      </w:r>
    </w:p>
    <w:p w:rsidR="0060566F" w:rsidRPr="00E86FB3" w:rsidRDefault="0060566F" w:rsidP="007E5813">
      <w:pPr>
        <w:pStyle w:val="af0"/>
        <w:numPr>
          <w:ilvl w:val="0"/>
          <w:numId w:val="22"/>
        </w:numPr>
        <w:ind w:left="0"/>
        <w:rPr>
          <w:lang w:val="ru-RU"/>
        </w:rPr>
      </w:pPr>
      <w:r w:rsidRPr="00E86FB3">
        <w:rPr>
          <w:lang w:val="ru-RU"/>
        </w:rPr>
        <w:t>Охранные зоны инженерных коммуникаций;</w:t>
      </w:r>
    </w:p>
    <w:p w:rsidR="0060566F" w:rsidRPr="00E86FB3" w:rsidRDefault="0060566F" w:rsidP="007E5813">
      <w:pPr>
        <w:pStyle w:val="af0"/>
        <w:numPr>
          <w:ilvl w:val="0"/>
          <w:numId w:val="22"/>
        </w:numPr>
        <w:ind w:left="0"/>
        <w:rPr>
          <w:lang w:val="ru-RU"/>
        </w:rPr>
      </w:pPr>
      <w:r w:rsidRPr="00E86FB3">
        <w:rPr>
          <w:lang w:val="ru-RU"/>
        </w:rPr>
        <w:t>Придорожные полосы.</w:t>
      </w:r>
    </w:p>
    <w:p w:rsidR="0060566F" w:rsidRPr="00E86FB3" w:rsidRDefault="0060566F" w:rsidP="00223740">
      <w:pPr>
        <w:pStyle w:val="af0"/>
        <w:rPr>
          <w:lang w:val="ru-RU"/>
        </w:rPr>
      </w:pPr>
      <w:r w:rsidRPr="00E86FB3">
        <w:rPr>
          <w:lang w:val="ru-RU"/>
        </w:rPr>
        <w:t>Режим использования земельных участков и объектов капитального строительства в зонах с особыми условиями использования территории устанавливается в соответствии со ст.35 настоящих Правил.</w:t>
      </w:r>
    </w:p>
    <w:p w:rsidR="0060566F" w:rsidRPr="00E86FB3" w:rsidRDefault="0060566F" w:rsidP="007E5813">
      <w:pPr>
        <w:pStyle w:val="ae"/>
        <w:ind w:firstLine="567"/>
        <w:jc w:val="both"/>
        <w:rPr>
          <w:b/>
        </w:rPr>
      </w:pPr>
      <w:r w:rsidRPr="00E86FB3">
        <w:rPr>
          <w:b/>
        </w:rPr>
        <w:t>2. Зона объектов физкультурно-оздоровительного назначения (Р 2)</w:t>
      </w:r>
    </w:p>
    <w:p w:rsidR="0060566F" w:rsidRPr="00E86FB3" w:rsidRDefault="0060566F" w:rsidP="007E5813">
      <w:pPr>
        <w:pStyle w:val="ae"/>
        <w:ind w:firstLine="567"/>
        <w:jc w:val="both"/>
      </w:pPr>
      <w:r w:rsidRPr="00E86FB3">
        <w:t>1) цели выделения зоны – сохранение и развитие ценных в природном отношении территорий, пригодных для отдыха, спорта, туризма  и развлечений, размещение необходимых объектов инженерной и транспортной инфраструктуры;</w:t>
      </w:r>
    </w:p>
    <w:p w:rsidR="0060566F" w:rsidRPr="00E86FB3" w:rsidRDefault="0060566F" w:rsidP="00223740">
      <w:pPr>
        <w:pStyle w:val="ae"/>
        <w:ind w:firstLine="567"/>
        <w:jc w:val="both"/>
      </w:pPr>
      <w:r w:rsidRPr="00E86FB3">
        <w:t>2) основные, вспомогательные и условно разрешенные виды использования земельных участков и объектов капитального строительства: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34"/>
        <w:gridCol w:w="7680"/>
      </w:tblGrid>
      <w:tr w:rsidR="0060566F" w:rsidRPr="00E86FB3" w:rsidTr="008D2BD6">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b/>
                <w:lang w:eastAsia="en-US"/>
              </w:rPr>
            </w:pPr>
            <w:r w:rsidRPr="00E86FB3">
              <w:rPr>
                <w:b/>
              </w:rPr>
              <w:t>Вид использования</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60566F" w:rsidRPr="00E86FB3" w:rsidTr="008D2BD6">
        <w:trPr>
          <w:trHeight w:val="1518"/>
        </w:trPr>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lastRenderedPageBreak/>
              <w:t>Развлечения (4.8)</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3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w:t>
            </w:r>
            <w:r w:rsidR="001475BE" w:rsidRPr="00E86FB3">
              <w:rPr>
                <w:rFonts w:ascii="Times New Roman" w:hAnsi="Times New Roman" w:cs="Times New Roman"/>
                <w:sz w:val="24"/>
                <w:szCs w:val="24"/>
              </w:rPr>
              <w:t xml:space="preserve"> </w:t>
            </w:r>
            <w:r w:rsidRPr="00E86FB3">
              <w:rPr>
                <w:rFonts w:ascii="Times New Roman" w:hAnsi="Times New Roman" w:cs="Times New Roman"/>
                <w:sz w:val="24"/>
                <w:szCs w:val="24"/>
              </w:rPr>
              <w:t>- от 50 до 1000 кв. м;</w:t>
            </w:r>
          </w:p>
          <w:p w:rsidR="0060566F" w:rsidRPr="00E86FB3" w:rsidRDefault="0060566F" w:rsidP="007E5813">
            <w:pPr>
              <w:pStyle w:val="ConsNormal"/>
              <w:widowControl/>
              <w:numPr>
                <w:ilvl w:val="0"/>
                <w:numId w:val="3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 м;</w:t>
            </w:r>
          </w:p>
          <w:p w:rsidR="0060566F" w:rsidRPr="00E86FB3" w:rsidRDefault="0060566F" w:rsidP="007E5813">
            <w:pPr>
              <w:pStyle w:val="ConsNormal"/>
              <w:widowControl/>
              <w:numPr>
                <w:ilvl w:val="0"/>
                <w:numId w:val="3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–1 этаж.</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tc>
      </w:tr>
      <w:tr w:rsidR="0060566F" w:rsidRPr="00E86FB3" w:rsidTr="008D2BD6">
        <w:trPr>
          <w:trHeight w:val="1518"/>
        </w:trPr>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rPr>
                <w:lang w:eastAsia="en-US"/>
              </w:rPr>
            </w:pPr>
            <w:r w:rsidRPr="00E86FB3">
              <w:t>Амбулаторно-поликлиническая деятельность (3.4.1)</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w:t>
            </w:r>
            <w:r w:rsidR="001475BE" w:rsidRPr="00E86FB3">
              <w:rPr>
                <w:rFonts w:ascii="Times New Roman" w:hAnsi="Times New Roman" w:cs="Times New Roman"/>
                <w:sz w:val="24"/>
                <w:szCs w:val="24"/>
              </w:rPr>
              <w:t xml:space="preserve"> </w:t>
            </w:r>
            <w:r w:rsidRPr="00E86FB3">
              <w:rPr>
                <w:rFonts w:ascii="Times New Roman" w:hAnsi="Times New Roman" w:cs="Times New Roman"/>
                <w:sz w:val="24"/>
                <w:szCs w:val="24"/>
              </w:rPr>
              <w:t>- от 50 до 10000 кв. м;</w:t>
            </w:r>
          </w:p>
          <w:p w:rsidR="0060566F" w:rsidRPr="00E86FB3" w:rsidRDefault="0060566F" w:rsidP="007E5813">
            <w:pPr>
              <w:pStyle w:val="ConsNormal"/>
              <w:widowControl/>
              <w:numPr>
                <w:ilvl w:val="0"/>
                <w:numId w:val="1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500 м;</w:t>
            </w:r>
          </w:p>
          <w:p w:rsidR="0060566F" w:rsidRPr="00E86FB3" w:rsidRDefault="0060566F" w:rsidP="007E5813">
            <w:pPr>
              <w:pStyle w:val="ConsNormal"/>
              <w:widowControl/>
              <w:numPr>
                <w:ilvl w:val="0"/>
                <w:numId w:val="1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500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60566F" w:rsidRPr="00E86FB3" w:rsidRDefault="0060566F" w:rsidP="007E5813">
            <w:pPr>
              <w:pStyle w:val="13"/>
              <w:widowControl w:val="0"/>
              <w:numPr>
                <w:ilvl w:val="0"/>
                <w:numId w:val="10"/>
              </w:numPr>
              <w:spacing w:before="0" w:after="0"/>
              <w:ind w:left="0"/>
              <w:rPr>
                <w:rFonts w:ascii="Times New Roman" w:hAnsi="Times New Roman"/>
                <w:sz w:val="24"/>
                <w:szCs w:val="24"/>
              </w:rPr>
            </w:pPr>
            <w:r w:rsidRPr="00E86FB3">
              <w:rPr>
                <w:rFonts w:ascii="Times New Roman" w:hAnsi="Times New Roman"/>
                <w:sz w:val="24"/>
                <w:szCs w:val="24"/>
              </w:rPr>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tc>
      </w:tr>
      <w:tr w:rsidR="0060566F" w:rsidRPr="00E86FB3" w:rsidTr="008D2BD6">
        <w:trPr>
          <w:trHeight w:val="179"/>
        </w:trPr>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t>Гостиничное обслуживание (4.7)</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2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из расчета 60 кв. м. на 1 место до 6000 кв. м.;</w:t>
            </w:r>
          </w:p>
          <w:p w:rsidR="0060566F" w:rsidRPr="00E86FB3" w:rsidRDefault="0060566F" w:rsidP="007E5813">
            <w:pPr>
              <w:pStyle w:val="ConsNormal"/>
              <w:widowControl/>
              <w:numPr>
                <w:ilvl w:val="0"/>
                <w:numId w:val="2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1200 м;</w:t>
            </w:r>
          </w:p>
          <w:p w:rsidR="0060566F" w:rsidRPr="00E86FB3" w:rsidRDefault="0060566F" w:rsidP="007E5813">
            <w:pPr>
              <w:pStyle w:val="ConsNormal"/>
              <w:widowControl/>
              <w:numPr>
                <w:ilvl w:val="0"/>
                <w:numId w:val="2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1200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3 этажа.</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tc>
      </w:tr>
      <w:tr w:rsidR="0060566F" w:rsidRPr="00E86FB3" w:rsidTr="008D2BD6">
        <w:trPr>
          <w:trHeight w:val="312"/>
        </w:trPr>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Обслуживание автотранспорта (4.9)</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15 до 1000 кв. м;</w:t>
            </w:r>
          </w:p>
          <w:p w:rsidR="0060566F" w:rsidRPr="00E86FB3" w:rsidRDefault="0060566F" w:rsidP="007E5813">
            <w:pPr>
              <w:pStyle w:val="ConsNormal"/>
              <w:widowControl/>
              <w:numPr>
                <w:ilvl w:val="0"/>
                <w:numId w:val="1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3 до 100 м;</w:t>
            </w:r>
          </w:p>
          <w:p w:rsidR="0060566F" w:rsidRPr="00E86FB3" w:rsidRDefault="0060566F" w:rsidP="007E5813">
            <w:pPr>
              <w:pStyle w:val="ConsNormal"/>
              <w:widowControl/>
              <w:numPr>
                <w:ilvl w:val="0"/>
                <w:numId w:val="1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5 до 100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 xml:space="preserve">5.Иные показатели - вместимость – до 300 </w:t>
            </w:r>
            <w:proofErr w:type="spellStart"/>
            <w:r w:rsidRPr="00E86FB3">
              <w:rPr>
                <w:rFonts w:ascii="Times New Roman" w:hAnsi="Times New Roman" w:cs="Times New Roman"/>
                <w:sz w:val="24"/>
                <w:szCs w:val="24"/>
              </w:rPr>
              <w:t>машиномест</w:t>
            </w:r>
            <w:proofErr w:type="spellEnd"/>
            <w:r w:rsidRPr="00E86FB3">
              <w:rPr>
                <w:rFonts w:ascii="Times New Roman" w:hAnsi="Times New Roman" w:cs="Times New Roman"/>
                <w:sz w:val="24"/>
                <w:szCs w:val="24"/>
              </w:rPr>
              <w:t>.</w:t>
            </w:r>
          </w:p>
        </w:tc>
      </w:tr>
      <w:tr w:rsidR="0060566F" w:rsidRPr="00E86FB3" w:rsidTr="008D2BD6">
        <w:trPr>
          <w:trHeight w:val="312"/>
        </w:trPr>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Общественное питание (4.6)</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15 до 20000 кв. м;</w:t>
            </w:r>
          </w:p>
          <w:p w:rsidR="0060566F" w:rsidRPr="00E86FB3" w:rsidRDefault="0060566F" w:rsidP="007E5813">
            <w:pPr>
              <w:pStyle w:val="ConsNormal"/>
              <w:widowControl/>
              <w:numPr>
                <w:ilvl w:val="0"/>
                <w:numId w:val="1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400 м;</w:t>
            </w:r>
          </w:p>
          <w:p w:rsidR="0060566F" w:rsidRPr="00E86FB3" w:rsidRDefault="0060566F" w:rsidP="007E5813">
            <w:pPr>
              <w:pStyle w:val="ConsNormal"/>
              <w:widowControl/>
              <w:numPr>
                <w:ilvl w:val="0"/>
                <w:numId w:val="1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5 до 500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3 этажа.</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lastRenderedPageBreak/>
              <w:t>4.Максимальный процент застройки в границах земельного участка – 70 %.</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tc>
      </w:tr>
      <w:tr w:rsidR="0060566F" w:rsidRPr="00E86FB3" w:rsidTr="00223740">
        <w:trPr>
          <w:trHeight w:val="2837"/>
        </w:trPr>
        <w:tc>
          <w:tcPr>
            <w:tcW w:w="2634" w:type="dxa"/>
            <w:tcBorders>
              <w:top w:val="single" w:sz="4" w:space="0" w:color="auto"/>
              <w:left w:val="single" w:sz="4" w:space="0" w:color="auto"/>
              <w:bottom w:val="single" w:sz="4" w:space="0" w:color="auto"/>
              <w:right w:val="single" w:sz="4" w:space="0" w:color="auto"/>
            </w:tcBorders>
            <w:hideMark/>
          </w:tcPr>
          <w:p w:rsidR="008D2BD6" w:rsidRPr="00E86FB3" w:rsidRDefault="0060566F" w:rsidP="007E5813">
            <w:pPr>
              <w:suppressAutoHyphens/>
              <w:jc w:val="both"/>
            </w:pPr>
            <w:r w:rsidRPr="00E86FB3">
              <w:lastRenderedPageBreak/>
              <w:t>Спорт (5.1)</w:t>
            </w:r>
          </w:p>
          <w:p w:rsidR="008D2BD6" w:rsidRPr="00E86FB3" w:rsidRDefault="008D2BD6" w:rsidP="008D2BD6"/>
          <w:p w:rsidR="008D2BD6" w:rsidRPr="00E86FB3" w:rsidRDefault="008D2BD6" w:rsidP="008D2BD6"/>
          <w:p w:rsidR="008D2BD6" w:rsidRPr="00E86FB3" w:rsidRDefault="008D2BD6" w:rsidP="008D2BD6"/>
          <w:p w:rsidR="008D2BD6" w:rsidRPr="00E86FB3" w:rsidRDefault="008D2BD6" w:rsidP="008D2BD6"/>
          <w:p w:rsidR="008D2BD6" w:rsidRPr="00E86FB3" w:rsidRDefault="008D2BD6" w:rsidP="008D2BD6"/>
          <w:p w:rsidR="008D2BD6" w:rsidRPr="00E86FB3" w:rsidRDefault="008D2BD6" w:rsidP="008D2BD6"/>
          <w:p w:rsidR="008D2BD6" w:rsidRPr="00E86FB3" w:rsidRDefault="008D2BD6" w:rsidP="008D2BD6"/>
          <w:p w:rsidR="008D2BD6" w:rsidRPr="00E86FB3" w:rsidRDefault="008D2BD6" w:rsidP="008D2BD6"/>
          <w:p w:rsidR="008D2BD6" w:rsidRPr="00E86FB3" w:rsidRDefault="008D2BD6" w:rsidP="008D2BD6"/>
          <w:p w:rsidR="0060566F" w:rsidRPr="00E86FB3" w:rsidRDefault="0060566F" w:rsidP="008D2BD6"/>
        </w:tc>
        <w:tc>
          <w:tcPr>
            <w:tcW w:w="7680" w:type="dxa"/>
            <w:tcBorders>
              <w:top w:val="single" w:sz="4" w:space="0" w:color="auto"/>
              <w:left w:val="single" w:sz="4" w:space="0" w:color="auto"/>
              <w:bottom w:val="single" w:sz="4" w:space="0" w:color="auto"/>
              <w:right w:val="single" w:sz="4" w:space="0" w:color="auto"/>
            </w:tcBorders>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2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1000 до 500000 кв. м;</w:t>
            </w:r>
          </w:p>
          <w:p w:rsidR="0060566F" w:rsidRPr="00E86FB3" w:rsidRDefault="0060566F" w:rsidP="007E5813">
            <w:pPr>
              <w:pStyle w:val="ConsNormal"/>
              <w:widowControl/>
              <w:numPr>
                <w:ilvl w:val="0"/>
                <w:numId w:val="2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не подлежит установлению;</w:t>
            </w:r>
          </w:p>
          <w:p w:rsidR="0060566F" w:rsidRPr="00E86FB3" w:rsidRDefault="0060566F" w:rsidP="007E5813">
            <w:pPr>
              <w:pStyle w:val="ConsNormal"/>
              <w:widowControl/>
              <w:numPr>
                <w:ilvl w:val="0"/>
                <w:numId w:val="2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не подлежит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не подлежат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60566F" w:rsidRPr="00E86FB3" w:rsidRDefault="0060566F" w:rsidP="008D2BD6">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w:t>
            </w:r>
            <w:r w:rsidR="001830C1" w:rsidRPr="00E86FB3">
              <w:rPr>
                <w:rFonts w:ascii="Times New Roman" w:hAnsi="Times New Roman" w:cs="Times New Roman"/>
                <w:sz w:val="24"/>
                <w:szCs w:val="24"/>
              </w:rPr>
              <w:t xml:space="preserve">частка – не подлежит </w:t>
            </w:r>
            <w:proofErr w:type="spellStart"/>
            <w:r w:rsidR="001830C1" w:rsidRPr="00E86FB3">
              <w:rPr>
                <w:rFonts w:ascii="Times New Roman" w:hAnsi="Times New Roman" w:cs="Times New Roman"/>
                <w:sz w:val="24"/>
                <w:szCs w:val="24"/>
              </w:rPr>
              <w:t>установлен</w:t>
            </w:r>
            <w:r w:rsidRPr="00E86FB3">
              <w:rPr>
                <w:rFonts w:ascii="Times New Roman" w:hAnsi="Times New Roman" w:cs="Times New Roman"/>
                <w:sz w:val="24"/>
                <w:szCs w:val="24"/>
              </w:rPr>
              <w:t>ю</w:t>
            </w:r>
            <w:proofErr w:type="spellEnd"/>
            <w:r w:rsidRPr="00E86FB3">
              <w:rPr>
                <w:rFonts w:ascii="Times New Roman" w:hAnsi="Times New Roman" w:cs="Times New Roman"/>
                <w:sz w:val="24"/>
                <w:szCs w:val="24"/>
              </w:rPr>
              <w:t>.</w:t>
            </w:r>
          </w:p>
        </w:tc>
      </w:tr>
      <w:tr w:rsidR="0060566F" w:rsidRPr="00E86FB3" w:rsidTr="008D2BD6">
        <w:trPr>
          <w:trHeight w:val="312"/>
        </w:trPr>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Объекты придорожного сервиса (4.9.1)</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3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w:t>
            </w:r>
            <w:r w:rsidR="001475BE" w:rsidRPr="00E86FB3">
              <w:rPr>
                <w:rFonts w:ascii="Times New Roman" w:hAnsi="Times New Roman" w:cs="Times New Roman"/>
                <w:sz w:val="24"/>
                <w:szCs w:val="24"/>
              </w:rPr>
              <w:t xml:space="preserve"> </w:t>
            </w:r>
            <w:r w:rsidRPr="00E86FB3">
              <w:rPr>
                <w:rFonts w:ascii="Times New Roman" w:hAnsi="Times New Roman" w:cs="Times New Roman"/>
                <w:sz w:val="24"/>
                <w:szCs w:val="24"/>
              </w:rPr>
              <w:t>- от 50 до 10000 кв. м;</w:t>
            </w:r>
          </w:p>
          <w:p w:rsidR="0060566F" w:rsidRPr="00E86FB3" w:rsidRDefault="0060566F" w:rsidP="007E5813">
            <w:pPr>
              <w:pStyle w:val="ConsNormal"/>
              <w:widowControl/>
              <w:numPr>
                <w:ilvl w:val="0"/>
                <w:numId w:val="3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1000 м;</w:t>
            </w:r>
          </w:p>
          <w:p w:rsidR="0060566F" w:rsidRPr="00E86FB3" w:rsidRDefault="0060566F" w:rsidP="007E5813">
            <w:pPr>
              <w:pStyle w:val="ConsNormal"/>
              <w:widowControl/>
              <w:numPr>
                <w:ilvl w:val="0"/>
                <w:numId w:val="3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5.Иные показатели - вместимость – до 50 </w:t>
            </w:r>
            <w:proofErr w:type="spellStart"/>
            <w:r w:rsidRPr="00E86FB3">
              <w:rPr>
                <w:rFonts w:ascii="Times New Roman" w:hAnsi="Times New Roman" w:cs="Times New Roman"/>
                <w:sz w:val="24"/>
                <w:szCs w:val="24"/>
              </w:rPr>
              <w:t>машиномест</w:t>
            </w:r>
            <w:proofErr w:type="spellEnd"/>
            <w:r w:rsidRPr="00E86FB3">
              <w:rPr>
                <w:rFonts w:ascii="Times New Roman" w:hAnsi="Times New Roman" w:cs="Times New Roman"/>
                <w:sz w:val="24"/>
                <w:szCs w:val="24"/>
              </w:rPr>
              <w:t>.</w:t>
            </w:r>
          </w:p>
        </w:tc>
      </w:tr>
      <w:tr w:rsidR="0060566F" w:rsidRPr="00E86FB3" w:rsidTr="008D2BD6">
        <w:trPr>
          <w:trHeight w:val="312"/>
        </w:trPr>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Коммунальное обслуживание (3.1)</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 xml:space="preserve">Площадь земельных участков принимать при проектировании объектов в соответствии с требованиями к размещению таких объектов в зоне объектов культуры и искусства СНиП, технических регламентов, </w:t>
            </w: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и др. документов.</w:t>
            </w:r>
          </w:p>
        </w:tc>
      </w:tr>
      <w:tr w:rsidR="0060566F" w:rsidRPr="00E86FB3" w:rsidTr="008D2BD6">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Земельные участки (территории) общего пользования (12.0)</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При новом строительстве устанавливаются в соответствии с документами по планировке территории</w:t>
            </w:r>
          </w:p>
        </w:tc>
      </w:tr>
    </w:tbl>
    <w:p w:rsidR="008D2BD6" w:rsidRPr="00E86FB3" w:rsidRDefault="0060566F" w:rsidP="00223740">
      <w:pPr>
        <w:pStyle w:val="af0"/>
        <w:ind w:firstLine="0"/>
        <w:rPr>
          <w:rStyle w:val="5"/>
          <w:bCs/>
          <w:iCs/>
          <w:sz w:val="24"/>
          <w:lang w:val="ru-RU"/>
        </w:rPr>
      </w:pPr>
      <w:r w:rsidRPr="00E86FB3">
        <w:rPr>
          <w:rStyle w:val="5"/>
          <w:bCs/>
          <w:iCs/>
          <w:sz w:val="24"/>
          <w:lang w:val="ru-RU"/>
        </w:rPr>
        <w:t>Вспомогательные виды разрешенного использования: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0"/>
        <w:gridCol w:w="7654"/>
      </w:tblGrid>
      <w:tr w:rsidR="0060566F" w:rsidRPr="00E86FB3" w:rsidTr="008D2BD6">
        <w:tc>
          <w:tcPr>
            <w:tcW w:w="266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b/>
                <w:lang w:eastAsia="en-US"/>
              </w:rPr>
            </w:pPr>
            <w:r w:rsidRPr="00E86FB3">
              <w:rPr>
                <w:b/>
              </w:rPr>
              <w:t>Вид использования</w:t>
            </w:r>
          </w:p>
        </w:tc>
        <w:tc>
          <w:tcPr>
            <w:tcW w:w="765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60566F" w:rsidRPr="00E86FB3" w:rsidTr="008D2BD6">
        <w:trPr>
          <w:trHeight w:val="584"/>
        </w:trPr>
        <w:tc>
          <w:tcPr>
            <w:tcW w:w="266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Объекты торговли (4.2)</w:t>
            </w:r>
          </w:p>
          <w:p w:rsidR="0060566F" w:rsidRPr="00E86FB3" w:rsidRDefault="0060566F" w:rsidP="007E5813">
            <w:pPr>
              <w:suppressAutoHyphens/>
              <w:jc w:val="both"/>
            </w:pPr>
            <w:r w:rsidRPr="00E86FB3">
              <w:t>Рынки  (4.3)</w:t>
            </w:r>
          </w:p>
          <w:p w:rsidR="0060566F" w:rsidRPr="00E86FB3" w:rsidRDefault="0060566F" w:rsidP="007E5813">
            <w:pPr>
              <w:suppressAutoHyphens/>
              <w:rPr>
                <w:lang w:eastAsia="en-US"/>
              </w:rPr>
            </w:pPr>
            <w:r w:rsidRPr="00E86FB3">
              <w:t>Магазины, торговые павильоны (4.4);</w:t>
            </w:r>
          </w:p>
        </w:tc>
        <w:tc>
          <w:tcPr>
            <w:tcW w:w="765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2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w:t>
            </w:r>
            <w:r w:rsidR="001475BE" w:rsidRPr="00E86FB3">
              <w:rPr>
                <w:rFonts w:ascii="Times New Roman" w:hAnsi="Times New Roman" w:cs="Times New Roman"/>
                <w:sz w:val="24"/>
                <w:szCs w:val="24"/>
              </w:rPr>
              <w:t xml:space="preserve"> </w:t>
            </w:r>
            <w:r w:rsidRPr="00E86FB3">
              <w:rPr>
                <w:rFonts w:ascii="Times New Roman" w:hAnsi="Times New Roman" w:cs="Times New Roman"/>
                <w:sz w:val="24"/>
                <w:szCs w:val="24"/>
              </w:rPr>
              <w:t>- от 5 до 2000 кв. м;</w:t>
            </w:r>
          </w:p>
          <w:p w:rsidR="0060566F" w:rsidRPr="00E86FB3" w:rsidRDefault="0060566F" w:rsidP="007E5813">
            <w:pPr>
              <w:pStyle w:val="ConsNormal"/>
              <w:widowControl/>
              <w:numPr>
                <w:ilvl w:val="0"/>
                <w:numId w:val="2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400 м;</w:t>
            </w:r>
          </w:p>
          <w:p w:rsidR="0060566F" w:rsidRPr="00E86FB3" w:rsidRDefault="0060566F" w:rsidP="007E5813">
            <w:pPr>
              <w:pStyle w:val="ConsNormal"/>
              <w:widowControl/>
              <w:numPr>
                <w:ilvl w:val="0"/>
                <w:numId w:val="2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400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60566F" w:rsidRPr="00E86FB3" w:rsidRDefault="0060566F" w:rsidP="007E5813">
            <w:pPr>
              <w:pStyle w:val="ae"/>
              <w:ind w:firstLine="567"/>
              <w:jc w:val="both"/>
            </w:pPr>
            <w:r w:rsidRPr="00E86FB3">
              <w:t>5.Иные показатели - максимальная высота оград – 1м в легких конструкциях</w:t>
            </w:r>
          </w:p>
        </w:tc>
      </w:tr>
      <w:tr w:rsidR="0060566F" w:rsidRPr="00E86FB3" w:rsidTr="008D2BD6">
        <w:trPr>
          <w:trHeight w:val="584"/>
        </w:trPr>
        <w:tc>
          <w:tcPr>
            <w:tcW w:w="266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lastRenderedPageBreak/>
              <w:t>Выставочно-ярмарочная деятельность (4.10)</w:t>
            </w:r>
          </w:p>
        </w:tc>
        <w:tc>
          <w:tcPr>
            <w:tcW w:w="765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3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 кв. м;</w:t>
            </w:r>
          </w:p>
          <w:p w:rsidR="0060566F" w:rsidRPr="00E86FB3" w:rsidRDefault="0060566F" w:rsidP="007E5813">
            <w:pPr>
              <w:pStyle w:val="ConsNormal"/>
              <w:widowControl/>
              <w:numPr>
                <w:ilvl w:val="0"/>
                <w:numId w:val="3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 м;</w:t>
            </w:r>
          </w:p>
          <w:p w:rsidR="0060566F" w:rsidRPr="00E86FB3" w:rsidRDefault="0060566F" w:rsidP="007E5813">
            <w:pPr>
              <w:pStyle w:val="ConsNormal"/>
              <w:widowControl/>
              <w:numPr>
                <w:ilvl w:val="0"/>
                <w:numId w:val="3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–1 этаж.</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tc>
      </w:tr>
      <w:tr w:rsidR="0060566F" w:rsidRPr="00E86FB3" w:rsidTr="008D2BD6">
        <w:trPr>
          <w:trHeight w:val="584"/>
        </w:trPr>
        <w:tc>
          <w:tcPr>
            <w:tcW w:w="266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pPr>
            <w:r w:rsidRPr="00E86FB3">
              <w:t>Отдых (рекреация)(5.0)</w:t>
            </w:r>
          </w:p>
        </w:tc>
        <w:tc>
          <w:tcPr>
            <w:tcW w:w="7654" w:type="dxa"/>
            <w:tcBorders>
              <w:top w:val="single" w:sz="4" w:space="0" w:color="auto"/>
              <w:left w:val="single" w:sz="4" w:space="0" w:color="auto"/>
              <w:bottom w:val="single" w:sz="4" w:space="0" w:color="auto"/>
              <w:right w:val="single" w:sz="4" w:space="0" w:color="auto"/>
            </w:tcBorders>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2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1000 до 500000 кв. м;</w:t>
            </w:r>
          </w:p>
          <w:p w:rsidR="0060566F" w:rsidRPr="00E86FB3" w:rsidRDefault="0060566F" w:rsidP="007E5813">
            <w:pPr>
              <w:pStyle w:val="ConsNormal"/>
              <w:widowControl/>
              <w:numPr>
                <w:ilvl w:val="0"/>
                <w:numId w:val="2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не подлежит установлению;</w:t>
            </w:r>
          </w:p>
          <w:p w:rsidR="0060566F" w:rsidRPr="00E86FB3" w:rsidRDefault="0060566F" w:rsidP="007E5813">
            <w:pPr>
              <w:pStyle w:val="ConsNormal"/>
              <w:widowControl/>
              <w:numPr>
                <w:ilvl w:val="0"/>
                <w:numId w:val="2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не подлежит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не подлежат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60566F" w:rsidRPr="00E86FB3" w:rsidRDefault="0060566F" w:rsidP="001830C1">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tc>
      </w:tr>
      <w:tr w:rsidR="0060566F" w:rsidRPr="00E86FB3" w:rsidTr="008D2BD6">
        <w:trPr>
          <w:trHeight w:val="983"/>
        </w:trPr>
        <w:tc>
          <w:tcPr>
            <w:tcW w:w="266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t>Обеспечение внутреннего правопорядка ( 8.3)</w:t>
            </w:r>
          </w:p>
        </w:tc>
        <w:tc>
          <w:tcPr>
            <w:tcW w:w="7654" w:type="dxa"/>
            <w:tcBorders>
              <w:top w:val="single" w:sz="4" w:space="0" w:color="auto"/>
              <w:left w:val="single" w:sz="4" w:space="0" w:color="auto"/>
              <w:bottom w:val="single" w:sz="4" w:space="0" w:color="auto"/>
              <w:right w:val="single" w:sz="4" w:space="0" w:color="auto"/>
            </w:tcBorders>
          </w:tcPr>
          <w:p w:rsidR="0060566F" w:rsidRPr="00E86FB3" w:rsidRDefault="0060566F" w:rsidP="007E5813">
            <w:pPr>
              <w:pStyle w:val="13"/>
              <w:numPr>
                <w:ilvl w:val="0"/>
                <w:numId w:val="28"/>
              </w:numPr>
              <w:spacing w:before="0" w:after="0"/>
              <w:ind w:left="0"/>
              <w:rPr>
                <w:rFonts w:ascii="Times New Roman" w:hAnsi="Times New Roman"/>
                <w:sz w:val="24"/>
                <w:szCs w:val="24"/>
              </w:rPr>
            </w:pPr>
          </w:p>
        </w:tc>
      </w:tr>
      <w:tr w:rsidR="0060566F" w:rsidRPr="00E86FB3" w:rsidTr="008D2BD6">
        <w:trPr>
          <w:trHeight w:val="584"/>
        </w:trPr>
        <w:tc>
          <w:tcPr>
            <w:tcW w:w="266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pPr>
            <w:r w:rsidRPr="00E86FB3">
              <w:t>Культурное развитие(3.6)</w:t>
            </w:r>
          </w:p>
        </w:tc>
        <w:tc>
          <w:tcPr>
            <w:tcW w:w="765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2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5000 кв. м;</w:t>
            </w:r>
          </w:p>
          <w:p w:rsidR="0060566F" w:rsidRPr="00E86FB3" w:rsidRDefault="0060566F" w:rsidP="007E5813">
            <w:pPr>
              <w:pStyle w:val="ConsNormal"/>
              <w:widowControl/>
              <w:numPr>
                <w:ilvl w:val="0"/>
                <w:numId w:val="2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500 м;</w:t>
            </w:r>
          </w:p>
          <w:p w:rsidR="0060566F" w:rsidRPr="00E86FB3" w:rsidRDefault="0060566F" w:rsidP="007E5813">
            <w:pPr>
              <w:pStyle w:val="ConsNormal"/>
              <w:widowControl/>
              <w:numPr>
                <w:ilvl w:val="0"/>
                <w:numId w:val="2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10 до 500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–1 этаж.</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tc>
      </w:tr>
      <w:tr w:rsidR="0060566F" w:rsidRPr="00E86FB3" w:rsidTr="008D2BD6">
        <w:trPr>
          <w:trHeight w:val="584"/>
        </w:trPr>
        <w:tc>
          <w:tcPr>
            <w:tcW w:w="266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pPr>
            <w:r w:rsidRPr="00E86FB3">
              <w:t>Социальное обслуживание (3.2)</w:t>
            </w:r>
          </w:p>
        </w:tc>
        <w:tc>
          <w:tcPr>
            <w:tcW w:w="7654" w:type="dxa"/>
            <w:tcBorders>
              <w:top w:val="single" w:sz="4" w:space="0" w:color="auto"/>
              <w:left w:val="single" w:sz="4" w:space="0" w:color="auto"/>
              <w:bottom w:val="single" w:sz="4" w:space="0" w:color="auto"/>
              <w:right w:val="single" w:sz="4" w:space="0" w:color="auto"/>
            </w:tcBorders>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10000 кв. м;</w:t>
            </w:r>
          </w:p>
          <w:p w:rsidR="0060566F" w:rsidRPr="00E86FB3" w:rsidRDefault="0060566F" w:rsidP="007E5813">
            <w:pPr>
              <w:pStyle w:val="ConsNormal"/>
              <w:widowControl/>
              <w:numPr>
                <w:ilvl w:val="0"/>
                <w:numId w:val="1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1000 м;</w:t>
            </w:r>
          </w:p>
          <w:p w:rsidR="0060566F" w:rsidRPr="00E86FB3" w:rsidRDefault="0060566F" w:rsidP="007E5813">
            <w:pPr>
              <w:pStyle w:val="ConsNormal"/>
              <w:widowControl/>
              <w:numPr>
                <w:ilvl w:val="0"/>
                <w:numId w:val="1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1000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1 этаж.</w:t>
            </w:r>
          </w:p>
          <w:p w:rsidR="0060566F" w:rsidRPr="00E86FB3" w:rsidRDefault="0060566F" w:rsidP="008D2BD6">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tc>
      </w:tr>
    </w:tbl>
    <w:p w:rsidR="008D2BD6" w:rsidRPr="00E86FB3" w:rsidRDefault="0060566F" w:rsidP="00223740">
      <w:pPr>
        <w:pStyle w:val="af0"/>
        <w:ind w:firstLine="0"/>
        <w:rPr>
          <w:rStyle w:val="5"/>
          <w:b w:val="0"/>
          <w:bCs/>
          <w:iCs/>
          <w:sz w:val="24"/>
          <w:lang w:val="ru-RU"/>
        </w:rPr>
      </w:pPr>
      <w:r w:rsidRPr="00E86FB3">
        <w:rPr>
          <w:rStyle w:val="5"/>
          <w:bCs/>
          <w:iCs/>
          <w:sz w:val="24"/>
          <w:lang w:val="ru-RU"/>
        </w:rPr>
        <w:t>Условно разрешенные виды использования (код вида разрешенного использования</w:t>
      </w:r>
      <w:r w:rsidRPr="00E86FB3">
        <w:rPr>
          <w:rStyle w:val="5"/>
          <w:b w:val="0"/>
          <w:bCs/>
          <w:iCs/>
          <w:sz w:val="24"/>
          <w:lang w:val="ru-RU"/>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34"/>
        <w:gridCol w:w="7680"/>
      </w:tblGrid>
      <w:tr w:rsidR="0060566F" w:rsidRPr="00E86FB3" w:rsidTr="008D2BD6">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b/>
                <w:lang w:eastAsia="en-US"/>
              </w:rPr>
            </w:pPr>
            <w:r w:rsidRPr="00E86FB3">
              <w:rPr>
                <w:b/>
              </w:rPr>
              <w:t>Вид использования</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60566F" w:rsidRPr="00E86FB3" w:rsidTr="008D2BD6">
        <w:trPr>
          <w:trHeight w:val="1518"/>
        </w:trPr>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Бытовое обслуживание (3.3)</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w:t>
            </w:r>
            <w:r w:rsidR="001475BE" w:rsidRPr="00E86FB3">
              <w:rPr>
                <w:rFonts w:ascii="Times New Roman" w:hAnsi="Times New Roman" w:cs="Times New Roman"/>
                <w:sz w:val="24"/>
                <w:szCs w:val="24"/>
              </w:rPr>
              <w:t xml:space="preserve"> </w:t>
            </w:r>
            <w:r w:rsidRPr="00E86FB3">
              <w:rPr>
                <w:rFonts w:ascii="Times New Roman" w:hAnsi="Times New Roman" w:cs="Times New Roman"/>
                <w:sz w:val="24"/>
                <w:szCs w:val="24"/>
              </w:rPr>
              <w:t>- от 50 до 10000 кв. м;</w:t>
            </w:r>
          </w:p>
          <w:p w:rsidR="0060566F" w:rsidRPr="00E86FB3" w:rsidRDefault="0060566F" w:rsidP="007E5813">
            <w:pPr>
              <w:pStyle w:val="ConsNormal"/>
              <w:widowControl/>
              <w:numPr>
                <w:ilvl w:val="0"/>
                <w:numId w:val="1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 м;</w:t>
            </w:r>
          </w:p>
          <w:p w:rsidR="0060566F" w:rsidRPr="00E86FB3" w:rsidRDefault="0060566F" w:rsidP="007E5813">
            <w:pPr>
              <w:pStyle w:val="ConsNormal"/>
              <w:widowControl/>
              <w:numPr>
                <w:ilvl w:val="0"/>
                <w:numId w:val="1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lastRenderedPageBreak/>
              <w:t>3.Предельное количество этажей – 1 этаж.</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w:t>
            </w:r>
          </w:p>
        </w:tc>
      </w:tr>
    </w:tbl>
    <w:p w:rsidR="0060566F" w:rsidRPr="00E86FB3" w:rsidRDefault="0060566F" w:rsidP="007E5813">
      <w:pPr>
        <w:pStyle w:val="af0"/>
        <w:rPr>
          <w:b/>
          <w:i/>
          <w:lang w:val="ru-RU"/>
        </w:rPr>
      </w:pPr>
      <w:r w:rsidRPr="00E86FB3">
        <w:rPr>
          <w:b/>
          <w:i/>
          <w:lang w:val="ru-RU"/>
        </w:rPr>
        <w:lastRenderedPageBreak/>
        <w:t>Ограничения использования земельных участков и объектов капитального строительства:</w:t>
      </w:r>
    </w:p>
    <w:p w:rsidR="0060566F" w:rsidRPr="00E86FB3" w:rsidRDefault="0060566F" w:rsidP="007E5813">
      <w:pPr>
        <w:pStyle w:val="af0"/>
        <w:numPr>
          <w:ilvl w:val="0"/>
          <w:numId w:val="22"/>
        </w:numPr>
        <w:ind w:left="0"/>
        <w:rPr>
          <w:lang w:val="ru-RU"/>
        </w:rPr>
      </w:pPr>
      <w:r w:rsidRPr="00E86FB3">
        <w:rPr>
          <w:lang w:val="ru-RU"/>
        </w:rPr>
        <w:t>Санитарно-защитная зона;</w:t>
      </w:r>
    </w:p>
    <w:p w:rsidR="0060566F" w:rsidRPr="00E86FB3" w:rsidRDefault="0060566F" w:rsidP="007E5813">
      <w:pPr>
        <w:pStyle w:val="af0"/>
        <w:numPr>
          <w:ilvl w:val="0"/>
          <w:numId w:val="22"/>
        </w:numPr>
        <w:ind w:left="0"/>
        <w:rPr>
          <w:lang w:val="ru-RU"/>
        </w:rPr>
      </w:pPr>
      <w:proofErr w:type="spellStart"/>
      <w:r w:rsidRPr="00E86FB3">
        <w:rPr>
          <w:lang w:val="ru-RU"/>
        </w:rPr>
        <w:t>Водоохранная</w:t>
      </w:r>
      <w:proofErr w:type="spellEnd"/>
      <w:r w:rsidRPr="00E86FB3">
        <w:rPr>
          <w:lang w:val="ru-RU"/>
        </w:rPr>
        <w:t xml:space="preserve"> зона;</w:t>
      </w:r>
    </w:p>
    <w:p w:rsidR="0060566F" w:rsidRPr="00E86FB3" w:rsidRDefault="0060566F" w:rsidP="007E5813">
      <w:pPr>
        <w:pStyle w:val="af0"/>
        <w:numPr>
          <w:ilvl w:val="0"/>
          <w:numId w:val="22"/>
        </w:numPr>
        <w:ind w:left="0"/>
        <w:rPr>
          <w:lang w:val="ru-RU"/>
        </w:rPr>
      </w:pPr>
      <w:r w:rsidRPr="00E86FB3">
        <w:rPr>
          <w:lang w:val="ru-RU"/>
        </w:rPr>
        <w:t>Прибрежная защитная полоса;</w:t>
      </w:r>
    </w:p>
    <w:p w:rsidR="0060566F" w:rsidRPr="00E86FB3" w:rsidRDefault="0060566F" w:rsidP="007E5813">
      <w:pPr>
        <w:pStyle w:val="af0"/>
        <w:numPr>
          <w:ilvl w:val="0"/>
          <w:numId w:val="22"/>
        </w:numPr>
        <w:ind w:left="0"/>
        <w:rPr>
          <w:lang w:val="ru-RU"/>
        </w:rPr>
      </w:pPr>
      <w:r w:rsidRPr="00E86FB3">
        <w:rPr>
          <w:lang w:val="ru-RU"/>
        </w:rPr>
        <w:t>Зона санитарной охраны источников питьевого водоснабжения;</w:t>
      </w:r>
    </w:p>
    <w:p w:rsidR="0060566F" w:rsidRPr="00E86FB3" w:rsidRDefault="0060566F" w:rsidP="007E5813">
      <w:pPr>
        <w:pStyle w:val="af0"/>
        <w:numPr>
          <w:ilvl w:val="0"/>
          <w:numId w:val="22"/>
        </w:numPr>
        <w:ind w:left="0"/>
        <w:rPr>
          <w:lang w:val="ru-RU"/>
        </w:rPr>
      </w:pPr>
      <w:r w:rsidRPr="00E86FB3">
        <w:rPr>
          <w:lang w:val="ru-RU"/>
        </w:rPr>
        <w:t>Охранные зоны инженерных коммуникаций;</w:t>
      </w:r>
    </w:p>
    <w:p w:rsidR="0060566F" w:rsidRPr="00E86FB3" w:rsidRDefault="0060566F" w:rsidP="007E5813">
      <w:pPr>
        <w:pStyle w:val="af0"/>
        <w:numPr>
          <w:ilvl w:val="0"/>
          <w:numId w:val="22"/>
        </w:numPr>
        <w:ind w:left="0"/>
        <w:rPr>
          <w:lang w:val="ru-RU"/>
        </w:rPr>
      </w:pPr>
      <w:r w:rsidRPr="00E86FB3">
        <w:rPr>
          <w:lang w:val="ru-RU"/>
        </w:rPr>
        <w:t>Придорожные полосы.</w:t>
      </w:r>
    </w:p>
    <w:p w:rsidR="0060566F" w:rsidRPr="00E86FB3" w:rsidRDefault="0060566F" w:rsidP="00223740">
      <w:pPr>
        <w:pStyle w:val="af0"/>
        <w:rPr>
          <w:lang w:val="ru-RU"/>
        </w:rPr>
      </w:pPr>
      <w:r w:rsidRPr="00E86FB3">
        <w:rPr>
          <w:lang w:val="ru-RU"/>
        </w:rPr>
        <w:t>Режим использования земельных участков и объектов капитального строительства в зонах с особыми условиями использования территории устанавливается в соответствии со ст.35 настоящих Правил.</w:t>
      </w:r>
    </w:p>
    <w:p w:rsidR="0060566F" w:rsidRPr="00E86FB3" w:rsidRDefault="0060566F" w:rsidP="007E5813">
      <w:pPr>
        <w:pStyle w:val="ae"/>
        <w:ind w:firstLine="567"/>
        <w:jc w:val="both"/>
        <w:rPr>
          <w:b/>
        </w:rPr>
      </w:pPr>
      <w:r w:rsidRPr="00E86FB3">
        <w:rPr>
          <w:b/>
        </w:rPr>
        <w:t>3. Зона лесов ( Р 3)</w:t>
      </w:r>
    </w:p>
    <w:p w:rsidR="0060566F" w:rsidRPr="00E86FB3" w:rsidRDefault="0060566F" w:rsidP="007E5813">
      <w:pPr>
        <w:pStyle w:val="ae"/>
        <w:ind w:firstLine="567"/>
        <w:jc w:val="both"/>
      </w:pPr>
      <w:r w:rsidRPr="00E86FB3">
        <w:t>1) цели выделения зоны: сохранение и развитие зеленых массивов, создание комфортных условий посещения лесных территорий, обустройство территорий для отдыха населения;</w:t>
      </w:r>
    </w:p>
    <w:p w:rsidR="0060566F" w:rsidRPr="00E86FB3" w:rsidRDefault="0060566F" w:rsidP="00223740">
      <w:pPr>
        <w:pStyle w:val="ae"/>
        <w:ind w:firstLine="567"/>
        <w:jc w:val="both"/>
        <w:rPr>
          <w:rStyle w:val="5"/>
          <w:b w:val="0"/>
          <w:i w:val="0"/>
          <w:sz w:val="24"/>
          <w:u w:val="none"/>
          <w:shd w:val="clear" w:color="auto" w:fill="auto"/>
        </w:rPr>
      </w:pPr>
      <w:r w:rsidRPr="00E86FB3">
        <w:t>2) основные и условно разрешенные виды использования земельных участков и объектов капитального строительства: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34"/>
        <w:gridCol w:w="7680"/>
      </w:tblGrid>
      <w:tr w:rsidR="0060566F" w:rsidRPr="00E86FB3" w:rsidTr="008D2BD6">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b/>
                <w:lang w:eastAsia="en-US"/>
              </w:rPr>
            </w:pPr>
            <w:r w:rsidRPr="00E86FB3">
              <w:rPr>
                <w:b/>
              </w:rPr>
              <w:t>Вид использования</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60566F" w:rsidRPr="00E86FB3" w:rsidTr="008D2BD6">
        <w:trPr>
          <w:trHeight w:val="1518"/>
        </w:trPr>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t>Развлечения (4.8)</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3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w:t>
            </w:r>
            <w:r w:rsidR="001475BE" w:rsidRPr="00E86FB3">
              <w:rPr>
                <w:rFonts w:ascii="Times New Roman" w:hAnsi="Times New Roman" w:cs="Times New Roman"/>
                <w:sz w:val="24"/>
                <w:szCs w:val="24"/>
              </w:rPr>
              <w:t xml:space="preserve"> </w:t>
            </w:r>
            <w:r w:rsidRPr="00E86FB3">
              <w:rPr>
                <w:rFonts w:ascii="Times New Roman" w:hAnsi="Times New Roman" w:cs="Times New Roman"/>
                <w:sz w:val="24"/>
                <w:szCs w:val="24"/>
              </w:rPr>
              <w:t>- от 50 до 1000 кв. м;</w:t>
            </w:r>
          </w:p>
          <w:p w:rsidR="0060566F" w:rsidRPr="00E86FB3" w:rsidRDefault="0060566F" w:rsidP="007E5813">
            <w:pPr>
              <w:pStyle w:val="ConsNormal"/>
              <w:widowControl/>
              <w:numPr>
                <w:ilvl w:val="0"/>
                <w:numId w:val="3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 м;</w:t>
            </w:r>
          </w:p>
          <w:p w:rsidR="0060566F" w:rsidRPr="00E86FB3" w:rsidRDefault="0060566F" w:rsidP="007E5813">
            <w:pPr>
              <w:pStyle w:val="ConsNormal"/>
              <w:widowControl/>
              <w:numPr>
                <w:ilvl w:val="0"/>
                <w:numId w:val="3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–1 этаж.</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tc>
      </w:tr>
      <w:tr w:rsidR="0060566F" w:rsidRPr="00E86FB3" w:rsidTr="008D2BD6">
        <w:trPr>
          <w:trHeight w:val="1518"/>
        </w:trPr>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rPr>
                <w:lang w:eastAsia="en-US"/>
              </w:rPr>
            </w:pPr>
            <w:r w:rsidRPr="00E86FB3">
              <w:t>Магазины, торговые павильоны (4.4);</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2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 до 2000 кв. м;</w:t>
            </w:r>
          </w:p>
          <w:p w:rsidR="0060566F" w:rsidRPr="00E86FB3" w:rsidRDefault="0060566F" w:rsidP="007E5813">
            <w:pPr>
              <w:pStyle w:val="ConsNormal"/>
              <w:widowControl/>
              <w:numPr>
                <w:ilvl w:val="0"/>
                <w:numId w:val="2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400 м;</w:t>
            </w:r>
          </w:p>
          <w:p w:rsidR="0060566F" w:rsidRPr="00E86FB3" w:rsidRDefault="0060566F" w:rsidP="007E5813">
            <w:pPr>
              <w:pStyle w:val="ConsNormal"/>
              <w:widowControl/>
              <w:numPr>
                <w:ilvl w:val="0"/>
                <w:numId w:val="2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400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60566F" w:rsidRPr="00E86FB3" w:rsidRDefault="0060566F" w:rsidP="007E5813">
            <w:pPr>
              <w:pStyle w:val="13"/>
              <w:widowControl w:val="0"/>
              <w:numPr>
                <w:ilvl w:val="0"/>
                <w:numId w:val="10"/>
              </w:numPr>
              <w:spacing w:before="0" w:after="0"/>
              <w:ind w:left="0"/>
              <w:rPr>
                <w:rFonts w:ascii="Times New Roman" w:hAnsi="Times New Roman"/>
                <w:sz w:val="24"/>
                <w:szCs w:val="24"/>
              </w:rPr>
            </w:pPr>
            <w:r w:rsidRPr="00E86FB3">
              <w:rPr>
                <w:rFonts w:ascii="Times New Roman" w:hAnsi="Times New Roman"/>
                <w:sz w:val="24"/>
                <w:szCs w:val="24"/>
              </w:rPr>
              <w:t>5.Иные показатели - максимальная высота оград – 1м в легких конструкциях</w:t>
            </w:r>
          </w:p>
        </w:tc>
      </w:tr>
      <w:tr w:rsidR="0060566F" w:rsidRPr="00E86FB3" w:rsidTr="008D2BD6">
        <w:trPr>
          <w:trHeight w:val="179"/>
        </w:trPr>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t>Гостиничное обслуживание (4.7)</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2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из расчета 60 кв. м. на 1 место до 6000 кв. м.;</w:t>
            </w:r>
          </w:p>
          <w:p w:rsidR="0060566F" w:rsidRPr="00E86FB3" w:rsidRDefault="0060566F" w:rsidP="007E5813">
            <w:pPr>
              <w:pStyle w:val="ConsNormal"/>
              <w:widowControl/>
              <w:numPr>
                <w:ilvl w:val="0"/>
                <w:numId w:val="2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1200 м;</w:t>
            </w:r>
          </w:p>
          <w:p w:rsidR="0060566F" w:rsidRPr="00E86FB3" w:rsidRDefault="0060566F" w:rsidP="007E5813">
            <w:pPr>
              <w:pStyle w:val="ConsNormal"/>
              <w:widowControl/>
              <w:numPr>
                <w:ilvl w:val="0"/>
                <w:numId w:val="2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1200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lastRenderedPageBreak/>
              <w:t>2.Минимальные отступы от границ земельных участков - 1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3 этажа.</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tc>
      </w:tr>
      <w:tr w:rsidR="0060566F" w:rsidRPr="00E86FB3" w:rsidTr="008D2BD6">
        <w:trPr>
          <w:trHeight w:val="312"/>
        </w:trPr>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rPr>
                <w:lang w:eastAsia="en-US"/>
              </w:rPr>
            </w:pPr>
            <w:r w:rsidRPr="00E86FB3">
              <w:lastRenderedPageBreak/>
              <w:t>Амбулаторно-поликлиническая деятельность (3.4.1)</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10000 кв. м;</w:t>
            </w:r>
          </w:p>
          <w:p w:rsidR="0060566F" w:rsidRPr="00E86FB3" w:rsidRDefault="0060566F" w:rsidP="007E5813">
            <w:pPr>
              <w:pStyle w:val="ConsNormal"/>
              <w:widowControl/>
              <w:numPr>
                <w:ilvl w:val="0"/>
                <w:numId w:val="1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500 м;</w:t>
            </w:r>
          </w:p>
          <w:p w:rsidR="0060566F" w:rsidRPr="00E86FB3" w:rsidRDefault="0060566F" w:rsidP="007E5813">
            <w:pPr>
              <w:pStyle w:val="ConsNormal"/>
              <w:widowControl/>
              <w:numPr>
                <w:ilvl w:val="0"/>
                <w:numId w:val="1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500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60566F" w:rsidRPr="00E86FB3" w:rsidRDefault="0060566F" w:rsidP="007E5813">
            <w:pPr>
              <w:pStyle w:val="13"/>
              <w:widowControl w:val="0"/>
              <w:numPr>
                <w:ilvl w:val="0"/>
                <w:numId w:val="10"/>
              </w:numPr>
              <w:spacing w:before="0" w:after="0"/>
              <w:ind w:left="0"/>
              <w:rPr>
                <w:rFonts w:ascii="Times New Roman" w:hAnsi="Times New Roman"/>
                <w:sz w:val="24"/>
                <w:szCs w:val="24"/>
              </w:rPr>
            </w:pPr>
            <w:r w:rsidRPr="00E86FB3">
              <w:rPr>
                <w:rFonts w:ascii="Times New Roman" w:hAnsi="Times New Roman"/>
                <w:sz w:val="24"/>
                <w:szCs w:val="24"/>
              </w:rPr>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tc>
      </w:tr>
      <w:tr w:rsidR="0060566F" w:rsidRPr="00E86FB3" w:rsidTr="008D2BD6">
        <w:trPr>
          <w:trHeight w:val="312"/>
        </w:trPr>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Отдых (рекреация)</w:t>
            </w:r>
          </w:p>
        </w:tc>
        <w:tc>
          <w:tcPr>
            <w:tcW w:w="7680" w:type="dxa"/>
            <w:tcBorders>
              <w:top w:val="single" w:sz="4" w:space="0" w:color="auto"/>
              <w:left w:val="single" w:sz="4" w:space="0" w:color="auto"/>
              <w:bottom w:val="single" w:sz="4" w:space="0" w:color="auto"/>
              <w:right w:val="single" w:sz="4" w:space="0" w:color="auto"/>
            </w:tcBorders>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2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w:t>
            </w:r>
            <w:r w:rsidR="001475BE" w:rsidRPr="00E86FB3">
              <w:rPr>
                <w:rFonts w:ascii="Times New Roman" w:hAnsi="Times New Roman" w:cs="Times New Roman"/>
                <w:sz w:val="24"/>
                <w:szCs w:val="24"/>
              </w:rPr>
              <w:t xml:space="preserve"> </w:t>
            </w:r>
            <w:r w:rsidRPr="00E86FB3">
              <w:rPr>
                <w:rFonts w:ascii="Times New Roman" w:hAnsi="Times New Roman" w:cs="Times New Roman"/>
                <w:sz w:val="24"/>
                <w:szCs w:val="24"/>
              </w:rPr>
              <w:t>- от 1000 до 500000 кв. м;</w:t>
            </w:r>
          </w:p>
          <w:p w:rsidR="0060566F" w:rsidRPr="00E86FB3" w:rsidRDefault="0060566F" w:rsidP="007E5813">
            <w:pPr>
              <w:pStyle w:val="ConsNormal"/>
              <w:widowControl/>
              <w:numPr>
                <w:ilvl w:val="0"/>
                <w:numId w:val="2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не подлежит установлению;</w:t>
            </w:r>
          </w:p>
          <w:p w:rsidR="0060566F" w:rsidRPr="00E86FB3" w:rsidRDefault="0060566F" w:rsidP="007E5813">
            <w:pPr>
              <w:pStyle w:val="ConsNormal"/>
              <w:widowControl/>
              <w:numPr>
                <w:ilvl w:val="0"/>
                <w:numId w:val="2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не подлежит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не подлежат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8D2BD6" w:rsidRPr="00E86FB3" w:rsidRDefault="0060566F" w:rsidP="008D2BD6">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tc>
      </w:tr>
      <w:tr w:rsidR="0060566F" w:rsidRPr="00E86FB3" w:rsidTr="008D2BD6">
        <w:trPr>
          <w:trHeight w:val="335"/>
        </w:trPr>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Спорт (5.1)</w:t>
            </w:r>
          </w:p>
        </w:tc>
        <w:tc>
          <w:tcPr>
            <w:tcW w:w="7680" w:type="dxa"/>
            <w:vMerge w:val="restart"/>
            <w:tcBorders>
              <w:top w:val="single" w:sz="4" w:space="0" w:color="auto"/>
              <w:left w:val="single" w:sz="4" w:space="0" w:color="auto"/>
              <w:bottom w:val="single" w:sz="4" w:space="0" w:color="auto"/>
              <w:right w:val="single" w:sz="4" w:space="0" w:color="auto"/>
            </w:tcBorders>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2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1000 до 500000 кв. м;</w:t>
            </w:r>
          </w:p>
          <w:p w:rsidR="0060566F" w:rsidRPr="00E86FB3" w:rsidRDefault="0060566F" w:rsidP="007E5813">
            <w:pPr>
              <w:pStyle w:val="ConsNormal"/>
              <w:widowControl/>
              <w:numPr>
                <w:ilvl w:val="0"/>
                <w:numId w:val="2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не подлежит установлению;</w:t>
            </w:r>
          </w:p>
          <w:p w:rsidR="0060566F" w:rsidRPr="00E86FB3" w:rsidRDefault="0060566F" w:rsidP="007E5813">
            <w:pPr>
              <w:pStyle w:val="ConsNormal"/>
              <w:widowControl/>
              <w:numPr>
                <w:ilvl w:val="0"/>
                <w:numId w:val="2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не подлежит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не подлежат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p>
        </w:tc>
      </w:tr>
      <w:tr w:rsidR="0060566F" w:rsidRPr="00E86FB3" w:rsidTr="008D2BD6">
        <w:trPr>
          <w:trHeight w:val="1113"/>
        </w:trPr>
        <w:tc>
          <w:tcPr>
            <w:tcW w:w="2634" w:type="dxa"/>
            <w:tcBorders>
              <w:top w:val="single" w:sz="4" w:space="0" w:color="auto"/>
              <w:left w:val="single" w:sz="4" w:space="0" w:color="auto"/>
              <w:bottom w:val="single" w:sz="4" w:space="0" w:color="auto"/>
              <w:right w:val="single" w:sz="4" w:space="0" w:color="auto"/>
            </w:tcBorders>
          </w:tcPr>
          <w:p w:rsidR="0060566F" w:rsidRPr="00E86FB3" w:rsidRDefault="0060566F" w:rsidP="007E5813">
            <w:pPr>
              <w:suppressAutoHyphens/>
              <w:jc w:val="both"/>
            </w:pPr>
          </w:p>
          <w:p w:rsidR="0060566F" w:rsidRPr="00E86FB3" w:rsidRDefault="0060566F" w:rsidP="007E5813">
            <w:pPr>
              <w:suppressAutoHyphens/>
              <w:jc w:val="both"/>
            </w:pPr>
            <w:r w:rsidRPr="00E86FB3">
              <w:t>Природно-познавательный туризм (5.2)</w:t>
            </w:r>
          </w:p>
        </w:tc>
        <w:tc>
          <w:tcPr>
            <w:tcW w:w="7680" w:type="dxa"/>
            <w:vMerge/>
            <w:tcBorders>
              <w:top w:val="single" w:sz="4" w:space="0" w:color="auto"/>
              <w:left w:val="single" w:sz="4" w:space="0" w:color="auto"/>
              <w:bottom w:val="single" w:sz="4" w:space="0" w:color="auto"/>
              <w:right w:val="single" w:sz="4" w:space="0" w:color="auto"/>
            </w:tcBorders>
            <w:vAlign w:val="center"/>
            <w:hideMark/>
          </w:tcPr>
          <w:p w:rsidR="0060566F" w:rsidRPr="00E86FB3" w:rsidRDefault="0060566F" w:rsidP="007E5813">
            <w:pPr>
              <w:rPr>
                <w:rFonts w:eastAsia="Calibri"/>
              </w:rPr>
            </w:pPr>
          </w:p>
        </w:tc>
      </w:tr>
      <w:tr w:rsidR="0060566F" w:rsidRPr="00E86FB3" w:rsidTr="008D2BD6">
        <w:trPr>
          <w:trHeight w:val="997"/>
        </w:trPr>
        <w:tc>
          <w:tcPr>
            <w:tcW w:w="2634" w:type="dxa"/>
            <w:tcBorders>
              <w:top w:val="single" w:sz="4" w:space="0" w:color="auto"/>
              <w:left w:val="single" w:sz="4" w:space="0" w:color="auto"/>
              <w:bottom w:val="single" w:sz="4" w:space="0" w:color="auto"/>
              <w:right w:val="single" w:sz="4" w:space="0" w:color="auto"/>
            </w:tcBorders>
          </w:tcPr>
          <w:p w:rsidR="0060566F" w:rsidRPr="00E86FB3" w:rsidRDefault="0060566F" w:rsidP="007E5813">
            <w:pPr>
              <w:suppressAutoHyphens/>
              <w:jc w:val="both"/>
            </w:pPr>
          </w:p>
          <w:p w:rsidR="0060566F" w:rsidRPr="00E86FB3" w:rsidRDefault="0060566F" w:rsidP="007E5813">
            <w:pPr>
              <w:suppressAutoHyphens/>
              <w:jc w:val="both"/>
            </w:pPr>
            <w:r w:rsidRPr="00E86FB3">
              <w:t>Туристическое обслуживание ( 5.2.1)</w:t>
            </w:r>
          </w:p>
          <w:p w:rsidR="0060566F" w:rsidRPr="00E86FB3" w:rsidRDefault="0060566F" w:rsidP="007E5813">
            <w:pPr>
              <w:suppressAutoHyphens/>
              <w:jc w:val="both"/>
            </w:pPr>
          </w:p>
        </w:tc>
        <w:tc>
          <w:tcPr>
            <w:tcW w:w="7680" w:type="dxa"/>
            <w:vMerge/>
            <w:tcBorders>
              <w:top w:val="single" w:sz="4" w:space="0" w:color="auto"/>
              <w:left w:val="single" w:sz="4" w:space="0" w:color="auto"/>
              <w:bottom w:val="single" w:sz="4" w:space="0" w:color="auto"/>
              <w:right w:val="single" w:sz="4" w:space="0" w:color="auto"/>
            </w:tcBorders>
            <w:vAlign w:val="center"/>
            <w:hideMark/>
          </w:tcPr>
          <w:p w:rsidR="0060566F" w:rsidRPr="00E86FB3" w:rsidRDefault="0060566F" w:rsidP="007E5813">
            <w:pPr>
              <w:rPr>
                <w:rFonts w:eastAsia="Calibri"/>
              </w:rPr>
            </w:pPr>
          </w:p>
        </w:tc>
      </w:tr>
      <w:tr w:rsidR="0060566F" w:rsidRPr="00E86FB3" w:rsidTr="008D2BD6">
        <w:trPr>
          <w:trHeight w:val="452"/>
        </w:trPr>
        <w:tc>
          <w:tcPr>
            <w:tcW w:w="2634" w:type="dxa"/>
            <w:tcBorders>
              <w:top w:val="single" w:sz="4" w:space="0" w:color="auto"/>
              <w:left w:val="single" w:sz="4" w:space="0" w:color="auto"/>
              <w:bottom w:val="single" w:sz="4" w:space="0" w:color="auto"/>
              <w:right w:val="single" w:sz="4" w:space="0" w:color="auto"/>
            </w:tcBorders>
          </w:tcPr>
          <w:p w:rsidR="0060566F" w:rsidRPr="00E86FB3" w:rsidRDefault="0060566F" w:rsidP="007E5813">
            <w:pPr>
              <w:suppressAutoHyphens/>
              <w:jc w:val="both"/>
            </w:pPr>
            <w:r w:rsidRPr="00E86FB3">
              <w:t>Охота и рыбалка (5.3)</w:t>
            </w:r>
          </w:p>
          <w:p w:rsidR="0060566F" w:rsidRPr="00E86FB3" w:rsidRDefault="0060566F" w:rsidP="007E5813">
            <w:pPr>
              <w:suppressAutoHyphens/>
              <w:jc w:val="both"/>
            </w:pPr>
          </w:p>
        </w:tc>
        <w:tc>
          <w:tcPr>
            <w:tcW w:w="7680" w:type="dxa"/>
            <w:vMerge/>
            <w:tcBorders>
              <w:top w:val="single" w:sz="4" w:space="0" w:color="auto"/>
              <w:left w:val="single" w:sz="4" w:space="0" w:color="auto"/>
              <w:bottom w:val="single" w:sz="4" w:space="0" w:color="auto"/>
              <w:right w:val="single" w:sz="4" w:space="0" w:color="auto"/>
            </w:tcBorders>
            <w:vAlign w:val="center"/>
            <w:hideMark/>
          </w:tcPr>
          <w:p w:rsidR="0060566F" w:rsidRPr="00E86FB3" w:rsidRDefault="0060566F" w:rsidP="007E5813">
            <w:pPr>
              <w:rPr>
                <w:rFonts w:eastAsia="Calibri"/>
              </w:rPr>
            </w:pPr>
          </w:p>
        </w:tc>
      </w:tr>
      <w:tr w:rsidR="0060566F" w:rsidRPr="00E86FB3" w:rsidTr="008D2BD6">
        <w:trPr>
          <w:trHeight w:val="1122"/>
        </w:trPr>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Причалы для маломерных судов (5.4)</w:t>
            </w:r>
          </w:p>
        </w:tc>
        <w:tc>
          <w:tcPr>
            <w:tcW w:w="7680" w:type="dxa"/>
            <w:vMerge/>
            <w:tcBorders>
              <w:top w:val="single" w:sz="4" w:space="0" w:color="auto"/>
              <w:left w:val="single" w:sz="4" w:space="0" w:color="auto"/>
              <w:bottom w:val="single" w:sz="4" w:space="0" w:color="auto"/>
              <w:right w:val="single" w:sz="4" w:space="0" w:color="auto"/>
            </w:tcBorders>
            <w:vAlign w:val="center"/>
            <w:hideMark/>
          </w:tcPr>
          <w:p w:rsidR="0060566F" w:rsidRPr="00E86FB3" w:rsidRDefault="0060566F" w:rsidP="007E5813">
            <w:pPr>
              <w:rPr>
                <w:rFonts w:eastAsia="Calibri"/>
              </w:rPr>
            </w:pPr>
          </w:p>
        </w:tc>
      </w:tr>
      <w:tr w:rsidR="0060566F" w:rsidRPr="00E86FB3" w:rsidTr="008D2BD6">
        <w:trPr>
          <w:trHeight w:val="686"/>
        </w:trPr>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Поля для гольфа или конных прогулок (5.5)</w:t>
            </w:r>
          </w:p>
        </w:tc>
        <w:tc>
          <w:tcPr>
            <w:tcW w:w="7680" w:type="dxa"/>
            <w:vMerge/>
            <w:tcBorders>
              <w:top w:val="single" w:sz="4" w:space="0" w:color="auto"/>
              <w:left w:val="single" w:sz="4" w:space="0" w:color="auto"/>
              <w:bottom w:val="single" w:sz="4" w:space="0" w:color="auto"/>
              <w:right w:val="single" w:sz="4" w:space="0" w:color="auto"/>
            </w:tcBorders>
            <w:vAlign w:val="center"/>
            <w:hideMark/>
          </w:tcPr>
          <w:p w:rsidR="0060566F" w:rsidRPr="00E86FB3" w:rsidRDefault="0060566F" w:rsidP="007E5813">
            <w:pPr>
              <w:rPr>
                <w:rFonts w:eastAsia="Calibri"/>
              </w:rPr>
            </w:pPr>
          </w:p>
        </w:tc>
      </w:tr>
      <w:tr w:rsidR="0060566F" w:rsidRPr="00E86FB3" w:rsidTr="008D2BD6">
        <w:trPr>
          <w:trHeight w:val="753"/>
        </w:trPr>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Курортная деятельность (9.2)</w:t>
            </w:r>
          </w:p>
        </w:tc>
        <w:tc>
          <w:tcPr>
            <w:tcW w:w="7680" w:type="dxa"/>
            <w:vMerge/>
            <w:tcBorders>
              <w:top w:val="single" w:sz="4" w:space="0" w:color="auto"/>
              <w:left w:val="single" w:sz="4" w:space="0" w:color="auto"/>
              <w:bottom w:val="single" w:sz="4" w:space="0" w:color="auto"/>
              <w:right w:val="single" w:sz="4" w:space="0" w:color="auto"/>
            </w:tcBorders>
            <w:vAlign w:val="center"/>
            <w:hideMark/>
          </w:tcPr>
          <w:p w:rsidR="0060566F" w:rsidRPr="00E86FB3" w:rsidRDefault="0060566F" w:rsidP="007E5813">
            <w:pPr>
              <w:rPr>
                <w:rFonts w:eastAsia="Calibri"/>
              </w:rPr>
            </w:pPr>
          </w:p>
        </w:tc>
      </w:tr>
      <w:tr w:rsidR="0060566F" w:rsidRPr="00E86FB3" w:rsidTr="008D2BD6">
        <w:trPr>
          <w:trHeight w:val="597"/>
        </w:trPr>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Санаторная деятельность (9.2.1)</w:t>
            </w:r>
          </w:p>
        </w:tc>
        <w:tc>
          <w:tcPr>
            <w:tcW w:w="7680" w:type="dxa"/>
            <w:vMerge/>
            <w:tcBorders>
              <w:top w:val="single" w:sz="4" w:space="0" w:color="auto"/>
              <w:left w:val="single" w:sz="4" w:space="0" w:color="auto"/>
              <w:bottom w:val="single" w:sz="4" w:space="0" w:color="auto"/>
              <w:right w:val="single" w:sz="4" w:space="0" w:color="auto"/>
            </w:tcBorders>
            <w:vAlign w:val="center"/>
            <w:hideMark/>
          </w:tcPr>
          <w:p w:rsidR="0060566F" w:rsidRPr="00E86FB3" w:rsidRDefault="0060566F" w:rsidP="007E5813">
            <w:pPr>
              <w:rPr>
                <w:rFonts w:eastAsia="Calibri"/>
              </w:rPr>
            </w:pPr>
          </w:p>
        </w:tc>
      </w:tr>
      <w:tr w:rsidR="0060566F" w:rsidRPr="00E86FB3" w:rsidTr="008D2BD6">
        <w:trPr>
          <w:trHeight w:val="312"/>
        </w:trPr>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lastRenderedPageBreak/>
              <w:t>Объекты придорожного сервиса (4.9.1)</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3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w:t>
            </w:r>
            <w:r w:rsidR="001475BE" w:rsidRPr="00E86FB3">
              <w:rPr>
                <w:rFonts w:ascii="Times New Roman" w:hAnsi="Times New Roman" w:cs="Times New Roman"/>
                <w:sz w:val="24"/>
                <w:szCs w:val="24"/>
              </w:rPr>
              <w:t xml:space="preserve"> </w:t>
            </w:r>
            <w:r w:rsidRPr="00E86FB3">
              <w:rPr>
                <w:rFonts w:ascii="Times New Roman" w:hAnsi="Times New Roman" w:cs="Times New Roman"/>
                <w:sz w:val="24"/>
                <w:szCs w:val="24"/>
              </w:rPr>
              <w:t>- от 50 до 10000 кв. м;</w:t>
            </w:r>
          </w:p>
          <w:p w:rsidR="0060566F" w:rsidRPr="00E86FB3" w:rsidRDefault="0060566F" w:rsidP="007E5813">
            <w:pPr>
              <w:pStyle w:val="ConsNormal"/>
              <w:widowControl/>
              <w:numPr>
                <w:ilvl w:val="0"/>
                <w:numId w:val="3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1000 м;</w:t>
            </w:r>
          </w:p>
          <w:p w:rsidR="0060566F" w:rsidRPr="00E86FB3" w:rsidRDefault="0060566F" w:rsidP="007E5813">
            <w:pPr>
              <w:pStyle w:val="ConsNormal"/>
              <w:widowControl/>
              <w:numPr>
                <w:ilvl w:val="0"/>
                <w:numId w:val="3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5.Иные показатели - вместимость – до 50 </w:t>
            </w:r>
            <w:proofErr w:type="spellStart"/>
            <w:r w:rsidRPr="00E86FB3">
              <w:rPr>
                <w:rFonts w:ascii="Times New Roman" w:hAnsi="Times New Roman" w:cs="Times New Roman"/>
                <w:sz w:val="24"/>
                <w:szCs w:val="24"/>
              </w:rPr>
              <w:t>машиномест</w:t>
            </w:r>
            <w:proofErr w:type="spellEnd"/>
            <w:r w:rsidRPr="00E86FB3">
              <w:rPr>
                <w:rFonts w:ascii="Times New Roman" w:hAnsi="Times New Roman" w:cs="Times New Roman"/>
                <w:sz w:val="24"/>
                <w:szCs w:val="24"/>
              </w:rPr>
              <w:t>.</w:t>
            </w:r>
          </w:p>
        </w:tc>
      </w:tr>
      <w:tr w:rsidR="0060566F" w:rsidRPr="00E86FB3" w:rsidTr="008D2BD6">
        <w:trPr>
          <w:trHeight w:val="312"/>
        </w:trPr>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Коммунальное обслуживание (3.1)</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 xml:space="preserve">Площадь земельных участков принимать при проектировании объектов в соответствии с требованиями к размещению таких объектов в зоне объектов культуры и искусства СНиП, технических регламентов, </w:t>
            </w: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и др. документов.</w:t>
            </w:r>
          </w:p>
        </w:tc>
      </w:tr>
      <w:tr w:rsidR="0060566F" w:rsidRPr="00E86FB3" w:rsidTr="008D2BD6">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Земельные участки (территории) общего пользования (12.0)</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При новом строительстве устанавливаются в соответствии с документами по планировке территории</w:t>
            </w:r>
          </w:p>
        </w:tc>
      </w:tr>
    </w:tbl>
    <w:p w:rsidR="008D2BD6" w:rsidRPr="00E86FB3" w:rsidRDefault="0060566F" w:rsidP="00223740">
      <w:pPr>
        <w:pStyle w:val="af0"/>
        <w:ind w:firstLine="0"/>
        <w:rPr>
          <w:rStyle w:val="5"/>
          <w:bCs/>
          <w:iCs/>
          <w:sz w:val="24"/>
          <w:lang w:val="ru-RU"/>
        </w:rPr>
      </w:pPr>
      <w:r w:rsidRPr="00E86FB3">
        <w:rPr>
          <w:rStyle w:val="5"/>
          <w:bCs/>
          <w:iCs/>
          <w:sz w:val="24"/>
          <w:lang w:val="ru-RU"/>
        </w:rPr>
        <w:t>Вспомогательные виды разрешенного использования: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0"/>
        <w:gridCol w:w="7654"/>
      </w:tblGrid>
      <w:tr w:rsidR="0060566F" w:rsidRPr="00E86FB3" w:rsidTr="008D2BD6">
        <w:tc>
          <w:tcPr>
            <w:tcW w:w="266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b/>
                <w:lang w:eastAsia="en-US"/>
              </w:rPr>
            </w:pPr>
            <w:r w:rsidRPr="00E86FB3">
              <w:rPr>
                <w:b/>
              </w:rPr>
              <w:t>Вид использования</w:t>
            </w:r>
          </w:p>
        </w:tc>
        <w:tc>
          <w:tcPr>
            <w:tcW w:w="765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60566F" w:rsidRPr="00E86FB3" w:rsidTr="008D2BD6">
        <w:trPr>
          <w:trHeight w:val="287"/>
        </w:trPr>
        <w:tc>
          <w:tcPr>
            <w:tcW w:w="266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Обслуживание автотранспорта (4.9)</w:t>
            </w:r>
          </w:p>
        </w:tc>
        <w:tc>
          <w:tcPr>
            <w:tcW w:w="765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w:t>
            </w:r>
            <w:r w:rsidR="001475BE" w:rsidRPr="00E86FB3">
              <w:rPr>
                <w:rFonts w:ascii="Times New Roman" w:hAnsi="Times New Roman" w:cs="Times New Roman"/>
                <w:sz w:val="24"/>
                <w:szCs w:val="24"/>
              </w:rPr>
              <w:t xml:space="preserve"> </w:t>
            </w:r>
            <w:r w:rsidRPr="00E86FB3">
              <w:rPr>
                <w:rFonts w:ascii="Times New Roman" w:hAnsi="Times New Roman" w:cs="Times New Roman"/>
                <w:sz w:val="24"/>
                <w:szCs w:val="24"/>
              </w:rPr>
              <w:t>- от 15 до 1000 кв. м;</w:t>
            </w:r>
          </w:p>
          <w:p w:rsidR="0060566F" w:rsidRPr="00E86FB3" w:rsidRDefault="0060566F" w:rsidP="007E5813">
            <w:pPr>
              <w:pStyle w:val="ConsNormal"/>
              <w:widowControl/>
              <w:numPr>
                <w:ilvl w:val="0"/>
                <w:numId w:val="1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3 до 100 м;</w:t>
            </w:r>
          </w:p>
          <w:p w:rsidR="0060566F" w:rsidRPr="00E86FB3" w:rsidRDefault="0060566F" w:rsidP="007E5813">
            <w:pPr>
              <w:pStyle w:val="ConsNormal"/>
              <w:widowControl/>
              <w:numPr>
                <w:ilvl w:val="0"/>
                <w:numId w:val="1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5 до 100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5.Иные показатели - вместимость – до 300 </w:t>
            </w:r>
            <w:proofErr w:type="spellStart"/>
            <w:r w:rsidRPr="00E86FB3">
              <w:rPr>
                <w:rFonts w:ascii="Times New Roman" w:hAnsi="Times New Roman" w:cs="Times New Roman"/>
                <w:sz w:val="24"/>
                <w:szCs w:val="24"/>
              </w:rPr>
              <w:t>машиномест</w:t>
            </w:r>
            <w:proofErr w:type="spellEnd"/>
            <w:r w:rsidRPr="00E86FB3">
              <w:rPr>
                <w:rFonts w:ascii="Times New Roman" w:hAnsi="Times New Roman" w:cs="Times New Roman"/>
                <w:sz w:val="24"/>
                <w:szCs w:val="24"/>
              </w:rPr>
              <w:t>.</w:t>
            </w:r>
          </w:p>
        </w:tc>
      </w:tr>
      <w:tr w:rsidR="0060566F" w:rsidRPr="00E86FB3" w:rsidTr="008D2BD6">
        <w:trPr>
          <w:trHeight w:val="584"/>
        </w:trPr>
        <w:tc>
          <w:tcPr>
            <w:tcW w:w="266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t>Общественное питание (4.6)</w:t>
            </w:r>
          </w:p>
        </w:tc>
        <w:tc>
          <w:tcPr>
            <w:tcW w:w="765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15 до 20000 кв. м;</w:t>
            </w:r>
          </w:p>
          <w:p w:rsidR="0060566F" w:rsidRPr="00E86FB3" w:rsidRDefault="0060566F" w:rsidP="007E5813">
            <w:pPr>
              <w:pStyle w:val="ConsNormal"/>
              <w:widowControl/>
              <w:numPr>
                <w:ilvl w:val="0"/>
                <w:numId w:val="1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400 м;</w:t>
            </w:r>
          </w:p>
          <w:p w:rsidR="0060566F" w:rsidRPr="00E86FB3" w:rsidRDefault="0060566F" w:rsidP="007E5813">
            <w:pPr>
              <w:pStyle w:val="ConsNormal"/>
              <w:widowControl/>
              <w:numPr>
                <w:ilvl w:val="0"/>
                <w:numId w:val="1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5 до 500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3 этажа.</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60566F" w:rsidRPr="00E86FB3" w:rsidRDefault="0060566F" w:rsidP="007E5813">
            <w:pPr>
              <w:pStyle w:val="ae"/>
              <w:ind w:firstLine="567"/>
              <w:jc w:val="both"/>
            </w:pPr>
            <w:r w:rsidRPr="00E86FB3">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tc>
      </w:tr>
      <w:tr w:rsidR="0060566F" w:rsidRPr="00E86FB3" w:rsidTr="008D2BD6">
        <w:trPr>
          <w:trHeight w:val="273"/>
        </w:trPr>
        <w:tc>
          <w:tcPr>
            <w:tcW w:w="266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t>Культурное развитие (3.6)</w:t>
            </w:r>
          </w:p>
        </w:tc>
        <w:tc>
          <w:tcPr>
            <w:tcW w:w="765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2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w:t>
            </w:r>
            <w:r w:rsidR="001475BE" w:rsidRPr="00E86FB3">
              <w:rPr>
                <w:rFonts w:ascii="Times New Roman" w:hAnsi="Times New Roman" w:cs="Times New Roman"/>
                <w:sz w:val="24"/>
                <w:szCs w:val="24"/>
              </w:rPr>
              <w:t xml:space="preserve"> </w:t>
            </w:r>
            <w:r w:rsidRPr="00E86FB3">
              <w:rPr>
                <w:rFonts w:ascii="Times New Roman" w:hAnsi="Times New Roman" w:cs="Times New Roman"/>
                <w:sz w:val="24"/>
                <w:szCs w:val="24"/>
              </w:rPr>
              <w:t>- от 50 до 5000 кв. м;</w:t>
            </w:r>
          </w:p>
          <w:p w:rsidR="0060566F" w:rsidRPr="00E86FB3" w:rsidRDefault="0060566F" w:rsidP="007E5813">
            <w:pPr>
              <w:pStyle w:val="ConsNormal"/>
              <w:widowControl/>
              <w:numPr>
                <w:ilvl w:val="0"/>
                <w:numId w:val="2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500 м;</w:t>
            </w:r>
          </w:p>
          <w:p w:rsidR="0060566F" w:rsidRPr="00E86FB3" w:rsidRDefault="0060566F" w:rsidP="007E5813">
            <w:pPr>
              <w:pStyle w:val="ConsNormal"/>
              <w:widowControl/>
              <w:numPr>
                <w:ilvl w:val="0"/>
                <w:numId w:val="2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lastRenderedPageBreak/>
              <w:t>длинна земельного участка – от 10 до 500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–1 этаж.</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tc>
      </w:tr>
      <w:tr w:rsidR="0060566F" w:rsidRPr="00E86FB3" w:rsidTr="008D2BD6">
        <w:trPr>
          <w:trHeight w:val="584"/>
        </w:trPr>
        <w:tc>
          <w:tcPr>
            <w:tcW w:w="266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lastRenderedPageBreak/>
              <w:t>Социальное обслуживание (3.2)</w:t>
            </w:r>
          </w:p>
        </w:tc>
        <w:tc>
          <w:tcPr>
            <w:tcW w:w="7654" w:type="dxa"/>
            <w:tcBorders>
              <w:top w:val="single" w:sz="4" w:space="0" w:color="auto"/>
              <w:left w:val="single" w:sz="4" w:space="0" w:color="auto"/>
              <w:bottom w:val="single" w:sz="4" w:space="0" w:color="auto"/>
              <w:right w:val="single" w:sz="4" w:space="0" w:color="auto"/>
            </w:tcBorders>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w:t>
            </w:r>
            <w:r w:rsidR="001475BE" w:rsidRPr="00E86FB3">
              <w:rPr>
                <w:rFonts w:ascii="Times New Roman" w:hAnsi="Times New Roman" w:cs="Times New Roman"/>
                <w:sz w:val="24"/>
                <w:szCs w:val="24"/>
              </w:rPr>
              <w:t xml:space="preserve"> </w:t>
            </w:r>
            <w:r w:rsidRPr="00E86FB3">
              <w:rPr>
                <w:rFonts w:ascii="Times New Roman" w:hAnsi="Times New Roman" w:cs="Times New Roman"/>
                <w:sz w:val="24"/>
                <w:szCs w:val="24"/>
              </w:rPr>
              <w:t>- от 50 до 10000 кв. м;</w:t>
            </w:r>
          </w:p>
          <w:p w:rsidR="0060566F" w:rsidRPr="00E86FB3" w:rsidRDefault="0060566F" w:rsidP="007E5813">
            <w:pPr>
              <w:pStyle w:val="ConsNormal"/>
              <w:widowControl/>
              <w:numPr>
                <w:ilvl w:val="0"/>
                <w:numId w:val="1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1000 м;</w:t>
            </w:r>
          </w:p>
          <w:p w:rsidR="0060566F" w:rsidRPr="00E86FB3" w:rsidRDefault="0060566F" w:rsidP="007E5813">
            <w:pPr>
              <w:pStyle w:val="ConsNormal"/>
              <w:widowControl/>
              <w:numPr>
                <w:ilvl w:val="0"/>
                <w:numId w:val="1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1000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1 этаж.</w:t>
            </w:r>
          </w:p>
          <w:p w:rsidR="0060566F" w:rsidRPr="00E86FB3" w:rsidRDefault="0060566F" w:rsidP="008D2BD6">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tc>
      </w:tr>
      <w:tr w:rsidR="0060566F" w:rsidRPr="00E86FB3" w:rsidTr="008D2BD6">
        <w:trPr>
          <w:trHeight w:val="312"/>
        </w:trPr>
        <w:tc>
          <w:tcPr>
            <w:tcW w:w="266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Охрана природных территорий</w:t>
            </w:r>
          </w:p>
        </w:tc>
        <w:tc>
          <w:tcPr>
            <w:tcW w:w="7654" w:type="dxa"/>
            <w:tcBorders>
              <w:top w:val="single" w:sz="4" w:space="0" w:color="auto"/>
              <w:left w:val="single" w:sz="4" w:space="0" w:color="auto"/>
              <w:bottom w:val="single" w:sz="4" w:space="0" w:color="auto"/>
              <w:right w:val="single" w:sz="4" w:space="0" w:color="auto"/>
            </w:tcBorders>
          </w:tcPr>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p>
        </w:tc>
      </w:tr>
      <w:tr w:rsidR="0060566F" w:rsidRPr="00E86FB3" w:rsidTr="008D2BD6">
        <w:trPr>
          <w:trHeight w:val="584"/>
        </w:trPr>
        <w:tc>
          <w:tcPr>
            <w:tcW w:w="266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t>Обеспечение внутреннего правопорядка ( 8.3)</w:t>
            </w:r>
          </w:p>
        </w:tc>
        <w:tc>
          <w:tcPr>
            <w:tcW w:w="7654" w:type="dxa"/>
            <w:tcBorders>
              <w:top w:val="single" w:sz="4" w:space="0" w:color="auto"/>
              <w:left w:val="single" w:sz="4" w:space="0" w:color="auto"/>
              <w:bottom w:val="single" w:sz="4" w:space="0" w:color="auto"/>
              <w:right w:val="single" w:sz="4" w:space="0" w:color="auto"/>
            </w:tcBorders>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p>
        </w:tc>
      </w:tr>
    </w:tbl>
    <w:p w:rsidR="008D2BD6" w:rsidRPr="00E86FB3" w:rsidRDefault="0060566F" w:rsidP="00223740">
      <w:pPr>
        <w:pStyle w:val="af0"/>
        <w:ind w:firstLine="0"/>
        <w:rPr>
          <w:rStyle w:val="5"/>
          <w:b w:val="0"/>
          <w:bCs/>
          <w:iCs/>
          <w:sz w:val="24"/>
          <w:lang w:val="ru-RU"/>
        </w:rPr>
      </w:pPr>
      <w:r w:rsidRPr="00E86FB3">
        <w:rPr>
          <w:rStyle w:val="5"/>
          <w:bCs/>
          <w:iCs/>
          <w:sz w:val="24"/>
          <w:lang w:val="ru-RU"/>
        </w:rPr>
        <w:t>Условно разрешенные виды использования (код вида разрешенного использования</w:t>
      </w:r>
      <w:r w:rsidRPr="00E86FB3">
        <w:rPr>
          <w:rStyle w:val="5"/>
          <w:b w:val="0"/>
          <w:bCs/>
          <w:iCs/>
          <w:sz w:val="24"/>
          <w:lang w:val="ru-RU"/>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34"/>
        <w:gridCol w:w="7680"/>
      </w:tblGrid>
      <w:tr w:rsidR="0060566F" w:rsidRPr="00E86FB3" w:rsidTr="008D2BD6">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b/>
                <w:lang w:eastAsia="en-US"/>
              </w:rPr>
            </w:pPr>
            <w:r w:rsidRPr="00E86FB3">
              <w:rPr>
                <w:b/>
              </w:rPr>
              <w:t>Вид использования</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60566F" w:rsidRPr="00E86FB3" w:rsidTr="008D2BD6">
        <w:trPr>
          <w:trHeight w:val="1518"/>
        </w:trPr>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rPr>
                <w:lang w:eastAsia="en-US"/>
              </w:rPr>
            </w:pPr>
            <w:r w:rsidRPr="00E86FB3">
              <w:t>Выставочно-ярмарочная деятельность (4.10)</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3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w:t>
            </w:r>
            <w:r w:rsidR="001475BE" w:rsidRPr="00E86FB3">
              <w:rPr>
                <w:rFonts w:ascii="Times New Roman" w:hAnsi="Times New Roman" w:cs="Times New Roman"/>
                <w:sz w:val="24"/>
                <w:szCs w:val="24"/>
              </w:rPr>
              <w:t xml:space="preserve"> </w:t>
            </w:r>
            <w:r w:rsidRPr="00E86FB3">
              <w:rPr>
                <w:rFonts w:ascii="Times New Roman" w:hAnsi="Times New Roman" w:cs="Times New Roman"/>
                <w:sz w:val="24"/>
                <w:szCs w:val="24"/>
              </w:rPr>
              <w:t>- от 50 до 1000 кв. м;</w:t>
            </w:r>
          </w:p>
          <w:p w:rsidR="0060566F" w:rsidRPr="00E86FB3" w:rsidRDefault="0060566F" w:rsidP="007E5813">
            <w:pPr>
              <w:pStyle w:val="ConsNormal"/>
              <w:widowControl/>
              <w:numPr>
                <w:ilvl w:val="0"/>
                <w:numId w:val="3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 м;</w:t>
            </w:r>
          </w:p>
          <w:p w:rsidR="0060566F" w:rsidRPr="00E86FB3" w:rsidRDefault="0060566F" w:rsidP="007E5813">
            <w:pPr>
              <w:pStyle w:val="ConsNormal"/>
              <w:widowControl/>
              <w:numPr>
                <w:ilvl w:val="0"/>
                <w:numId w:val="3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–1 этаж.</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tc>
      </w:tr>
      <w:tr w:rsidR="0060566F" w:rsidRPr="00E86FB3" w:rsidTr="008D2BD6">
        <w:trPr>
          <w:trHeight w:val="983"/>
        </w:trPr>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t>Гидротехнические сооружения (11.3)</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3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3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1 до 500000 кв. м.</w:t>
            </w:r>
          </w:p>
          <w:p w:rsidR="0060566F" w:rsidRPr="00E86FB3" w:rsidRDefault="0060566F" w:rsidP="007E5813">
            <w:pPr>
              <w:pStyle w:val="ConsNormal"/>
              <w:widowControl/>
              <w:numPr>
                <w:ilvl w:val="0"/>
                <w:numId w:val="3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1 м;</w:t>
            </w:r>
          </w:p>
          <w:p w:rsidR="0060566F" w:rsidRPr="00E86FB3" w:rsidRDefault="0060566F" w:rsidP="007E5813">
            <w:pPr>
              <w:pStyle w:val="ConsNormal"/>
              <w:widowControl/>
              <w:numPr>
                <w:ilvl w:val="0"/>
                <w:numId w:val="3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не подлежат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60566F" w:rsidRPr="00E86FB3" w:rsidRDefault="0060566F" w:rsidP="007E5813">
            <w:pPr>
              <w:pStyle w:val="13"/>
              <w:numPr>
                <w:ilvl w:val="0"/>
                <w:numId w:val="28"/>
              </w:numPr>
              <w:spacing w:before="0" w:after="0"/>
              <w:ind w:left="0"/>
              <w:rPr>
                <w:rFonts w:ascii="Times New Roman" w:hAnsi="Times New Roman"/>
                <w:sz w:val="24"/>
                <w:szCs w:val="24"/>
              </w:rPr>
            </w:pPr>
            <w:r w:rsidRPr="00E86FB3">
              <w:rPr>
                <w:rFonts w:ascii="Times New Roman" w:hAnsi="Times New Roman"/>
                <w:sz w:val="24"/>
                <w:szCs w:val="24"/>
              </w:rPr>
              <w:t>4.Максимальный процент застройки в границах земельного участка – не подлежит установлению.</w:t>
            </w:r>
          </w:p>
        </w:tc>
      </w:tr>
    </w:tbl>
    <w:p w:rsidR="0060566F" w:rsidRPr="00E86FB3" w:rsidRDefault="0060566F" w:rsidP="00223740">
      <w:pPr>
        <w:pStyle w:val="af0"/>
        <w:ind w:firstLine="0"/>
        <w:rPr>
          <w:b/>
          <w:i/>
          <w:lang w:val="ru-RU"/>
        </w:rPr>
      </w:pPr>
      <w:r w:rsidRPr="00E86FB3">
        <w:rPr>
          <w:b/>
          <w:i/>
          <w:lang w:val="ru-RU"/>
        </w:rPr>
        <w:t>Ограничения использования земельных участков и объектов капитального строительства:</w:t>
      </w:r>
    </w:p>
    <w:p w:rsidR="0060566F" w:rsidRPr="00E86FB3" w:rsidRDefault="0060566F" w:rsidP="007E5813">
      <w:pPr>
        <w:pStyle w:val="af0"/>
        <w:numPr>
          <w:ilvl w:val="0"/>
          <w:numId w:val="22"/>
        </w:numPr>
        <w:ind w:left="0"/>
        <w:rPr>
          <w:lang w:val="ru-RU"/>
        </w:rPr>
      </w:pPr>
      <w:r w:rsidRPr="00E86FB3">
        <w:rPr>
          <w:lang w:val="ru-RU"/>
        </w:rPr>
        <w:t>Санитарно-защитная зона;</w:t>
      </w:r>
    </w:p>
    <w:p w:rsidR="0060566F" w:rsidRPr="00E86FB3" w:rsidRDefault="0060566F" w:rsidP="007E5813">
      <w:pPr>
        <w:pStyle w:val="af0"/>
        <w:numPr>
          <w:ilvl w:val="0"/>
          <w:numId w:val="22"/>
        </w:numPr>
        <w:ind w:left="0"/>
        <w:rPr>
          <w:lang w:val="ru-RU"/>
        </w:rPr>
      </w:pPr>
      <w:proofErr w:type="spellStart"/>
      <w:r w:rsidRPr="00E86FB3">
        <w:rPr>
          <w:lang w:val="ru-RU"/>
        </w:rPr>
        <w:t>Водоохранная</w:t>
      </w:r>
      <w:proofErr w:type="spellEnd"/>
      <w:r w:rsidRPr="00E86FB3">
        <w:rPr>
          <w:lang w:val="ru-RU"/>
        </w:rPr>
        <w:t xml:space="preserve"> зона;</w:t>
      </w:r>
    </w:p>
    <w:p w:rsidR="0060566F" w:rsidRPr="00E86FB3" w:rsidRDefault="0060566F" w:rsidP="007E5813">
      <w:pPr>
        <w:pStyle w:val="af0"/>
        <w:numPr>
          <w:ilvl w:val="0"/>
          <w:numId w:val="22"/>
        </w:numPr>
        <w:ind w:left="0"/>
        <w:rPr>
          <w:lang w:val="ru-RU"/>
        </w:rPr>
      </w:pPr>
      <w:r w:rsidRPr="00E86FB3">
        <w:rPr>
          <w:lang w:val="ru-RU"/>
        </w:rPr>
        <w:t>Прибрежная защитная полоса;</w:t>
      </w:r>
    </w:p>
    <w:p w:rsidR="0060566F" w:rsidRPr="00E86FB3" w:rsidRDefault="0060566F" w:rsidP="007E5813">
      <w:pPr>
        <w:pStyle w:val="af0"/>
        <w:numPr>
          <w:ilvl w:val="0"/>
          <w:numId w:val="22"/>
        </w:numPr>
        <w:ind w:left="0"/>
        <w:rPr>
          <w:lang w:val="ru-RU"/>
        </w:rPr>
      </w:pPr>
      <w:r w:rsidRPr="00E86FB3">
        <w:rPr>
          <w:lang w:val="ru-RU"/>
        </w:rPr>
        <w:t>Зона санитарной охраны источников питьевого водоснабжения;</w:t>
      </w:r>
    </w:p>
    <w:p w:rsidR="0060566F" w:rsidRPr="00E86FB3" w:rsidRDefault="0060566F" w:rsidP="007E5813">
      <w:pPr>
        <w:pStyle w:val="af0"/>
        <w:numPr>
          <w:ilvl w:val="0"/>
          <w:numId w:val="22"/>
        </w:numPr>
        <w:ind w:left="0"/>
        <w:rPr>
          <w:lang w:val="ru-RU"/>
        </w:rPr>
      </w:pPr>
      <w:r w:rsidRPr="00E86FB3">
        <w:rPr>
          <w:lang w:val="ru-RU"/>
        </w:rPr>
        <w:t>Охранные зоны инженерных коммуникаций;</w:t>
      </w:r>
    </w:p>
    <w:p w:rsidR="0060566F" w:rsidRPr="00E86FB3" w:rsidRDefault="0060566F" w:rsidP="007E5813">
      <w:pPr>
        <w:pStyle w:val="af0"/>
        <w:numPr>
          <w:ilvl w:val="0"/>
          <w:numId w:val="22"/>
        </w:numPr>
        <w:ind w:left="0"/>
        <w:rPr>
          <w:lang w:val="ru-RU"/>
        </w:rPr>
      </w:pPr>
      <w:r w:rsidRPr="00E86FB3">
        <w:rPr>
          <w:lang w:val="ru-RU"/>
        </w:rPr>
        <w:t>Придорожные полосы.</w:t>
      </w:r>
    </w:p>
    <w:p w:rsidR="0060566F" w:rsidRPr="00E86FB3" w:rsidRDefault="0060566F" w:rsidP="00223740">
      <w:pPr>
        <w:pStyle w:val="af0"/>
        <w:rPr>
          <w:lang w:val="ru-RU"/>
        </w:rPr>
      </w:pPr>
      <w:r w:rsidRPr="00E86FB3">
        <w:rPr>
          <w:lang w:val="ru-RU"/>
        </w:rPr>
        <w:lastRenderedPageBreak/>
        <w:t>Режим использования земельных участков и объектов капитального строительства в зонах с особыми условиями использования территории устанавливается в соответствии со ст.35 настоящих Правил.</w:t>
      </w:r>
    </w:p>
    <w:p w:rsidR="0060566F" w:rsidRPr="00E86FB3" w:rsidRDefault="0060566F" w:rsidP="007E5813">
      <w:pPr>
        <w:pStyle w:val="ae"/>
        <w:ind w:firstLine="567"/>
        <w:jc w:val="both"/>
        <w:rPr>
          <w:b/>
          <w:i/>
          <w:iCs/>
        </w:rPr>
      </w:pPr>
      <w:r w:rsidRPr="00E86FB3">
        <w:rPr>
          <w:b/>
          <w:i/>
        </w:rPr>
        <w:t>Статья 30. Градостроительные регламенты на зоне</w:t>
      </w:r>
      <w:r w:rsidRPr="00E86FB3">
        <w:rPr>
          <w:b/>
          <w:i/>
          <w:iCs/>
        </w:rPr>
        <w:t xml:space="preserve"> особо охраняемых природных территорий (О)</w:t>
      </w:r>
    </w:p>
    <w:p w:rsidR="0060566F" w:rsidRPr="00E86FB3" w:rsidRDefault="0060566F" w:rsidP="007E5813">
      <w:pPr>
        <w:pStyle w:val="ae"/>
        <w:ind w:firstLine="567"/>
        <w:jc w:val="both"/>
      </w:pPr>
      <w:r w:rsidRPr="00E86FB3">
        <w:t>1. Цель выделения зоны – сохранение существующего ценного природного ландшафта.</w:t>
      </w:r>
    </w:p>
    <w:p w:rsidR="0060566F" w:rsidRPr="00E86FB3" w:rsidRDefault="0060566F" w:rsidP="007E5813">
      <w:pPr>
        <w:pStyle w:val="ae"/>
        <w:ind w:firstLine="567"/>
        <w:jc w:val="both"/>
      </w:pPr>
      <w:r w:rsidRPr="00E86FB3">
        <w:t>2. Виды использования земельных участков и объектов капитального строительства: настоящими Правилами не устанавливаются.</w:t>
      </w:r>
    </w:p>
    <w:p w:rsidR="0060566F" w:rsidRPr="00E86FB3" w:rsidRDefault="0060566F" w:rsidP="007E5813">
      <w:pPr>
        <w:pStyle w:val="ae"/>
        <w:ind w:firstLine="567"/>
        <w:jc w:val="both"/>
      </w:pPr>
      <w:r w:rsidRPr="00E86FB3">
        <w:t>3. Предельные параметры земельных участков и объектов капитального строительства:</w:t>
      </w:r>
    </w:p>
    <w:p w:rsidR="0060566F" w:rsidRPr="00E86FB3" w:rsidRDefault="0060566F" w:rsidP="00223740">
      <w:pPr>
        <w:pStyle w:val="ae"/>
        <w:ind w:firstLine="567"/>
        <w:jc w:val="both"/>
      </w:pPr>
      <w:r w:rsidRPr="00E86FB3">
        <w:t xml:space="preserve"> настоящими Правилами не устанавливаются.</w:t>
      </w:r>
    </w:p>
    <w:p w:rsidR="0060566F" w:rsidRPr="00E86FB3" w:rsidRDefault="0060566F" w:rsidP="007E5813">
      <w:pPr>
        <w:pStyle w:val="ae"/>
        <w:ind w:firstLine="567"/>
        <w:jc w:val="both"/>
        <w:rPr>
          <w:b/>
          <w:i/>
          <w:iCs/>
        </w:rPr>
      </w:pPr>
      <w:r w:rsidRPr="00E86FB3">
        <w:rPr>
          <w:b/>
          <w:i/>
        </w:rPr>
        <w:t>Статья 31. Градостроительные регламенты на производственных  зонах</w:t>
      </w:r>
      <w:r w:rsidRPr="00E86FB3">
        <w:rPr>
          <w:b/>
          <w:i/>
          <w:iCs/>
        </w:rPr>
        <w:t xml:space="preserve"> (П)</w:t>
      </w:r>
    </w:p>
    <w:p w:rsidR="0060566F" w:rsidRPr="00E86FB3" w:rsidRDefault="0060566F" w:rsidP="007E5813">
      <w:pPr>
        <w:pStyle w:val="ae"/>
        <w:ind w:firstLine="567"/>
        <w:jc w:val="both"/>
        <w:rPr>
          <w:b/>
          <w:iCs/>
        </w:rPr>
      </w:pPr>
      <w:r w:rsidRPr="00E86FB3">
        <w:rPr>
          <w:b/>
          <w:iCs/>
        </w:rPr>
        <w:t>1. Зона производственных объектов ( П 1)</w:t>
      </w:r>
    </w:p>
    <w:p w:rsidR="0060566F" w:rsidRPr="00E86FB3" w:rsidRDefault="0060566F" w:rsidP="007E5813">
      <w:pPr>
        <w:pStyle w:val="ae"/>
        <w:ind w:firstLine="567"/>
        <w:jc w:val="both"/>
      </w:pPr>
      <w:r w:rsidRPr="00E86FB3">
        <w:t>1) цель выделения зоны – формирование производственных, коммунальных, складских комплексов не выше IV класса опасности.</w:t>
      </w:r>
    </w:p>
    <w:p w:rsidR="0060566F" w:rsidRPr="00E86FB3" w:rsidRDefault="0060566F" w:rsidP="00223740">
      <w:pPr>
        <w:pStyle w:val="ae"/>
        <w:ind w:firstLine="567"/>
        <w:jc w:val="both"/>
      </w:pPr>
      <w:r w:rsidRPr="00E86FB3">
        <w:t>2) основные, вспомогательные и условно разрешенные  виды использования земельных участков и объектов капитального строительства: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80"/>
        <w:gridCol w:w="23"/>
        <w:gridCol w:w="7011"/>
      </w:tblGrid>
      <w:tr w:rsidR="0060566F" w:rsidRPr="00E86FB3" w:rsidTr="008D2BD6">
        <w:tc>
          <w:tcPr>
            <w:tcW w:w="32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b/>
                <w:lang w:eastAsia="en-US"/>
              </w:rPr>
            </w:pPr>
            <w:r w:rsidRPr="00E86FB3">
              <w:rPr>
                <w:b/>
              </w:rPr>
              <w:t>Вид использования</w:t>
            </w:r>
          </w:p>
        </w:tc>
        <w:tc>
          <w:tcPr>
            <w:tcW w:w="7034"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60566F" w:rsidRPr="00E86FB3" w:rsidTr="008D2BD6">
        <w:trPr>
          <w:trHeight w:val="273"/>
        </w:trPr>
        <w:tc>
          <w:tcPr>
            <w:tcW w:w="32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t>Производственная деятельность ( 6.0)</w:t>
            </w:r>
          </w:p>
          <w:p w:rsidR="0060566F" w:rsidRPr="00E86FB3" w:rsidRDefault="0060566F" w:rsidP="007E5813">
            <w:pPr>
              <w:suppressAutoHyphens/>
            </w:pPr>
            <w:r w:rsidRPr="00E86FB3">
              <w:t xml:space="preserve"> </w:t>
            </w:r>
            <w:proofErr w:type="spellStart"/>
            <w:r w:rsidRPr="00E86FB3">
              <w:t>Недропользование</w:t>
            </w:r>
            <w:proofErr w:type="spellEnd"/>
            <w:r w:rsidRPr="00E86FB3">
              <w:t xml:space="preserve"> (6.1)</w:t>
            </w:r>
          </w:p>
          <w:p w:rsidR="0060566F" w:rsidRPr="00E86FB3" w:rsidRDefault="0060566F" w:rsidP="007E5813">
            <w:pPr>
              <w:suppressAutoHyphens/>
            </w:pPr>
            <w:r w:rsidRPr="00E86FB3">
              <w:t>Тяжелая промышленность (6.2)</w:t>
            </w:r>
          </w:p>
          <w:p w:rsidR="0060566F" w:rsidRPr="00E86FB3" w:rsidRDefault="0060566F" w:rsidP="007E5813">
            <w:pPr>
              <w:suppressAutoHyphens/>
            </w:pPr>
            <w:r w:rsidRPr="00E86FB3">
              <w:t>Автомобилестроительная промышленность (6.2.1)</w:t>
            </w:r>
          </w:p>
          <w:p w:rsidR="0060566F" w:rsidRPr="00E86FB3" w:rsidRDefault="0060566F" w:rsidP="007E5813">
            <w:pPr>
              <w:suppressAutoHyphens/>
            </w:pPr>
            <w:r w:rsidRPr="00E86FB3">
              <w:t>Легкая промышленность (6.3)</w:t>
            </w:r>
          </w:p>
          <w:p w:rsidR="0060566F" w:rsidRPr="00E86FB3" w:rsidRDefault="0060566F" w:rsidP="007E5813">
            <w:pPr>
              <w:suppressAutoHyphens/>
            </w:pPr>
            <w:proofErr w:type="spellStart"/>
            <w:r w:rsidRPr="00E86FB3">
              <w:t>Формацевтическая</w:t>
            </w:r>
            <w:proofErr w:type="spellEnd"/>
            <w:r w:rsidRPr="00E86FB3">
              <w:t xml:space="preserve"> промышленность (6.3.1)</w:t>
            </w:r>
          </w:p>
          <w:p w:rsidR="0060566F" w:rsidRPr="00E86FB3" w:rsidRDefault="0060566F" w:rsidP="007E5813">
            <w:pPr>
              <w:suppressAutoHyphens/>
            </w:pPr>
            <w:r w:rsidRPr="00E86FB3">
              <w:t>Пищевая промышленность (6.4)</w:t>
            </w:r>
          </w:p>
          <w:p w:rsidR="0060566F" w:rsidRPr="00E86FB3" w:rsidRDefault="0060566F" w:rsidP="007E5813">
            <w:pPr>
              <w:suppressAutoHyphens/>
            </w:pPr>
            <w:r w:rsidRPr="00E86FB3">
              <w:t>Нефтехимическая промышленность (6.5)</w:t>
            </w:r>
          </w:p>
          <w:p w:rsidR="0060566F" w:rsidRPr="00E86FB3" w:rsidRDefault="0060566F" w:rsidP="007E5813">
            <w:pPr>
              <w:suppressAutoHyphens/>
            </w:pPr>
            <w:r w:rsidRPr="00E86FB3">
              <w:t>Строительная промышленность (6.6)</w:t>
            </w:r>
          </w:p>
          <w:p w:rsidR="0060566F" w:rsidRPr="00E86FB3" w:rsidRDefault="0060566F" w:rsidP="007E5813">
            <w:pPr>
              <w:suppressAutoHyphens/>
            </w:pPr>
            <w:r w:rsidRPr="00E86FB3">
              <w:t>Энергетика (6.7)</w:t>
            </w:r>
          </w:p>
          <w:p w:rsidR="0060566F" w:rsidRPr="00E86FB3" w:rsidRDefault="0060566F" w:rsidP="007E5813">
            <w:pPr>
              <w:suppressAutoHyphens/>
              <w:rPr>
                <w:lang w:eastAsia="en-US"/>
              </w:rPr>
            </w:pPr>
            <w:r w:rsidRPr="00E86FB3">
              <w:t>Целлюлозно-бумажная промышленность (6.11)</w:t>
            </w:r>
          </w:p>
        </w:tc>
        <w:tc>
          <w:tcPr>
            <w:tcW w:w="7034"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3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w:t>
            </w:r>
            <w:r w:rsidR="001475BE" w:rsidRPr="00E86FB3">
              <w:rPr>
                <w:rFonts w:ascii="Times New Roman" w:hAnsi="Times New Roman" w:cs="Times New Roman"/>
                <w:sz w:val="24"/>
                <w:szCs w:val="24"/>
              </w:rPr>
              <w:t xml:space="preserve"> </w:t>
            </w:r>
            <w:r w:rsidRPr="00E86FB3">
              <w:rPr>
                <w:rFonts w:ascii="Times New Roman" w:hAnsi="Times New Roman" w:cs="Times New Roman"/>
                <w:sz w:val="24"/>
                <w:szCs w:val="24"/>
              </w:rPr>
              <w:t>- от 10 до 15000000 кв. м;</w:t>
            </w:r>
          </w:p>
          <w:p w:rsidR="0060566F" w:rsidRPr="00E86FB3" w:rsidRDefault="0060566F" w:rsidP="007E5813">
            <w:pPr>
              <w:pStyle w:val="ConsNormal"/>
              <w:widowControl/>
              <w:numPr>
                <w:ilvl w:val="0"/>
                <w:numId w:val="3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4 м;</w:t>
            </w:r>
          </w:p>
          <w:p w:rsidR="0060566F" w:rsidRPr="00E86FB3" w:rsidRDefault="0060566F" w:rsidP="007E5813">
            <w:pPr>
              <w:pStyle w:val="ConsNormal"/>
              <w:widowControl/>
              <w:numPr>
                <w:ilvl w:val="0"/>
                <w:numId w:val="3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4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не подлежат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tc>
      </w:tr>
      <w:tr w:rsidR="0060566F" w:rsidRPr="00E86FB3" w:rsidTr="008D2BD6">
        <w:trPr>
          <w:trHeight w:val="1518"/>
        </w:trPr>
        <w:tc>
          <w:tcPr>
            <w:tcW w:w="32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Объекты торговли (4.2)</w:t>
            </w:r>
          </w:p>
          <w:p w:rsidR="0060566F" w:rsidRPr="00E86FB3" w:rsidRDefault="0060566F" w:rsidP="007E5813">
            <w:pPr>
              <w:suppressAutoHyphens/>
              <w:jc w:val="both"/>
            </w:pPr>
            <w:r w:rsidRPr="00E86FB3">
              <w:t>Рынки  (4.3)</w:t>
            </w:r>
          </w:p>
          <w:p w:rsidR="0060566F" w:rsidRPr="00E86FB3" w:rsidRDefault="0060566F" w:rsidP="007E5813">
            <w:pPr>
              <w:suppressAutoHyphens/>
              <w:jc w:val="both"/>
              <w:rPr>
                <w:lang w:eastAsia="en-US"/>
              </w:rPr>
            </w:pPr>
            <w:r w:rsidRPr="00E86FB3">
              <w:t>Магазины, торговые павильоны (4.4);</w:t>
            </w:r>
          </w:p>
        </w:tc>
        <w:tc>
          <w:tcPr>
            <w:tcW w:w="7034"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2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w:t>
            </w:r>
            <w:r w:rsidR="001475BE" w:rsidRPr="00E86FB3">
              <w:rPr>
                <w:rFonts w:ascii="Times New Roman" w:hAnsi="Times New Roman" w:cs="Times New Roman"/>
                <w:sz w:val="24"/>
                <w:szCs w:val="24"/>
              </w:rPr>
              <w:t xml:space="preserve"> </w:t>
            </w:r>
            <w:r w:rsidRPr="00E86FB3">
              <w:rPr>
                <w:rFonts w:ascii="Times New Roman" w:hAnsi="Times New Roman" w:cs="Times New Roman"/>
                <w:sz w:val="24"/>
                <w:szCs w:val="24"/>
              </w:rPr>
              <w:t>- от 5 до 2000 кв. м;</w:t>
            </w:r>
          </w:p>
          <w:p w:rsidR="0060566F" w:rsidRPr="00E86FB3" w:rsidRDefault="0060566F" w:rsidP="007E5813">
            <w:pPr>
              <w:pStyle w:val="ConsNormal"/>
              <w:widowControl/>
              <w:numPr>
                <w:ilvl w:val="0"/>
                <w:numId w:val="2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400 м;</w:t>
            </w:r>
          </w:p>
          <w:p w:rsidR="0060566F" w:rsidRPr="00E86FB3" w:rsidRDefault="0060566F" w:rsidP="007E5813">
            <w:pPr>
              <w:pStyle w:val="ConsNormal"/>
              <w:widowControl/>
              <w:numPr>
                <w:ilvl w:val="0"/>
                <w:numId w:val="2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400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60566F" w:rsidRPr="00E86FB3" w:rsidRDefault="0060566F" w:rsidP="007E5813">
            <w:pPr>
              <w:pStyle w:val="13"/>
              <w:widowControl w:val="0"/>
              <w:numPr>
                <w:ilvl w:val="0"/>
                <w:numId w:val="10"/>
              </w:numPr>
              <w:spacing w:before="0" w:after="0"/>
              <w:ind w:left="0"/>
              <w:rPr>
                <w:rFonts w:ascii="Times New Roman" w:hAnsi="Times New Roman"/>
                <w:sz w:val="24"/>
                <w:szCs w:val="24"/>
              </w:rPr>
            </w:pPr>
            <w:r w:rsidRPr="00E86FB3">
              <w:rPr>
                <w:rFonts w:ascii="Times New Roman" w:hAnsi="Times New Roman"/>
                <w:sz w:val="24"/>
                <w:szCs w:val="24"/>
              </w:rPr>
              <w:t>5.Иные показатели - максимальная высота оград – 1м в легких конструкциях</w:t>
            </w:r>
          </w:p>
        </w:tc>
      </w:tr>
      <w:tr w:rsidR="0060566F" w:rsidRPr="00E86FB3" w:rsidTr="008D2BD6">
        <w:trPr>
          <w:trHeight w:val="179"/>
        </w:trPr>
        <w:tc>
          <w:tcPr>
            <w:tcW w:w="32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t>Обеспечение внутреннего правопорядка (8.3)</w:t>
            </w:r>
          </w:p>
        </w:tc>
        <w:tc>
          <w:tcPr>
            <w:tcW w:w="7034" w:type="dxa"/>
            <w:gridSpan w:val="2"/>
            <w:tcBorders>
              <w:top w:val="single" w:sz="4" w:space="0" w:color="auto"/>
              <w:left w:val="single" w:sz="4" w:space="0" w:color="auto"/>
              <w:bottom w:val="single" w:sz="4" w:space="0" w:color="auto"/>
              <w:right w:val="single" w:sz="4" w:space="0" w:color="auto"/>
            </w:tcBorders>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p>
        </w:tc>
      </w:tr>
      <w:tr w:rsidR="0060566F" w:rsidRPr="00E86FB3" w:rsidTr="008D2BD6">
        <w:trPr>
          <w:trHeight w:val="910"/>
        </w:trPr>
        <w:tc>
          <w:tcPr>
            <w:tcW w:w="32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lastRenderedPageBreak/>
              <w:t>Предпринимательство (4.0)</w:t>
            </w:r>
          </w:p>
        </w:tc>
        <w:tc>
          <w:tcPr>
            <w:tcW w:w="7034" w:type="dxa"/>
            <w:gridSpan w:val="2"/>
            <w:vMerge w:val="restart"/>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w:t>
            </w:r>
            <w:r w:rsidR="001475BE" w:rsidRPr="00E86FB3">
              <w:rPr>
                <w:rFonts w:ascii="Times New Roman" w:hAnsi="Times New Roman" w:cs="Times New Roman"/>
                <w:sz w:val="24"/>
                <w:szCs w:val="24"/>
              </w:rPr>
              <w:t xml:space="preserve"> </w:t>
            </w:r>
            <w:r w:rsidRPr="00E86FB3">
              <w:rPr>
                <w:rFonts w:ascii="Times New Roman" w:hAnsi="Times New Roman" w:cs="Times New Roman"/>
                <w:sz w:val="24"/>
                <w:szCs w:val="24"/>
              </w:rPr>
              <w:t>- от 50 до 3000 кв. м;</w:t>
            </w:r>
          </w:p>
          <w:p w:rsidR="0060566F" w:rsidRPr="00E86FB3" w:rsidRDefault="0060566F" w:rsidP="007E5813">
            <w:pPr>
              <w:pStyle w:val="ConsNormal"/>
              <w:widowControl/>
              <w:numPr>
                <w:ilvl w:val="0"/>
                <w:numId w:val="1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300 м;</w:t>
            </w:r>
          </w:p>
          <w:p w:rsidR="0060566F" w:rsidRPr="00E86FB3" w:rsidRDefault="0060566F" w:rsidP="007E5813">
            <w:pPr>
              <w:pStyle w:val="ConsNormal"/>
              <w:widowControl/>
              <w:numPr>
                <w:ilvl w:val="0"/>
                <w:numId w:val="1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300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3 этажа.</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tc>
      </w:tr>
      <w:tr w:rsidR="0060566F" w:rsidRPr="00E86FB3" w:rsidTr="008D2BD6">
        <w:trPr>
          <w:trHeight w:val="570"/>
        </w:trPr>
        <w:tc>
          <w:tcPr>
            <w:tcW w:w="32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t>Деловое управление (4.1)</w:t>
            </w:r>
          </w:p>
        </w:tc>
        <w:tc>
          <w:tcPr>
            <w:tcW w:w="7034" w:type="dxa"/>
            <w:gridSpan w:val="2"/>
            <w:vMerge/>
            <w:tcBorders>
              <w:top w:val="single" w:sz="4" w:space="0" w:color="auto"/>
              <w:left w:val="single" w:sz="4" w:space="0" w:color="auto"/>
              <w:bottom w:val="single" w:sz="4" w:space="0" w:color="auto"/>
              <w:right w:val="single" w:sz="4" w:space="0" w:color="auto"/>
            </w:tcBorders>
            <w:vAlign w:val="center"/>
            <w:hideMark/>
          </w:tcPr>
          <w:p w:rsidR="0060566F" w:rsidRPr="00E86FB3" w:rsidRDefault="0060566F" w:rsidP="007E5813">
            <w:pPr>
              <w:rPr>
                <w:rFonts w:eastAsia="Calibri"/>
              </w:rPr>
            </w:pPr>
          </w:p>
        </w:tc>
      </w:tr>
      <w:tr w:rsidR="0060566F" w:rsidRPr="00E86FB3" w:rsidTr="008D2BD6">
        <w:trPr>
          <w:trHeight w:val="312"/>
        </w:trPr>
        <w:tc>
          <w:tcPr>
            <w:tcW w:w="32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t>Общественное управление (3.8)</w:t>
            </w:r>
          </w:p>
        </w:tc>
        <w:tc>
          <w:tcPr>
            <w:tcW w:w="7034" w:type="dxa"/>
            <w:gridSpan w:val="2"/>
            <w:vMerge/>
            <w:tcBorders>
              <w:top w:val="single" w:sz="4" w:space="0" w:color="auto"/>
              <w:left w:val="single" w:sz="4" w:space="0" w:color="auto"/>
              <w:bottom w:val="single" w:sz="4" w:space="0" w:color="auto"/>
              <w:right w:val="single" w:sz="4" w:space="0" w:color="auto"/>
            </w:tcBorders>
            <w:vAlign w:val="center"/>
            <w:hideMark/>
          </w:tcPr>
          <w:p w:rsidR="0060566F" w:rsidRPr="00E86FB3" w:rsidRDefault="0060566F" w:rsidP="007E5813">
            <w:pPr>
              <w:rPr>
                <w:rFonts w:eastAsia="Calibri"/>
              </w:rPr>
            </w:pPr>
          </w:p>
        </w:tc>
      </w:tr>
      <w:tr w:rsidR="0060566F" w:rsidRPr="00E86FB3" w:rsidTr="008D2BD6">
        <w:trPr>
          <w:trHeight w:val="312"/>
        </w:trPr>
        <w:tc>
          <w:tcPr>
            <w:tcW w:w="32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Жилая застройка (2.0).</w:t>
            </w:r>
          </w:p>
        </w:tc>
        <w:tc>
          <w:tcPr>
            <w:tcW w:w="7034"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2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50 до 2000 кв. м;</w:t>
            </w:r>
          </w:p>
          <w:p w:rsidR="0060566F" w:rsidRPr="00E86FB3" w:rsidRDefault="0060566F" w:rsidP="007E5813">
            <w:pPr>
              <w:pStyle w:val="ConsNormal"/>
              <w:widowControl/>
              <w:numPr>
                <w:ilvl w:val="0"/>
                <w:numId w:val="1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10 до 200 м;</w:t>
            </w:r>
          </w:p>
          <w:p w:rsidR="0060566F" w:rsidRPr="00E86FB3" w:rsidRDefault="0060566F" w:rsidP="007E5813">
            <w:pPr>
              <w:pStyle w:val="ConsNormal"/>
              <w:widowControl/>
              <w:numPr>
                <w:ilvl w:val="0"/>
                <w:numId w:val="1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20 до 100 м.</w:t>
            </w:r>
          </w:p>
          <w:p w:rsidR="0060566F" w:rsidRPr="00E86FB3" w:rsidRDefault="0060566F" w:rsidP="007E5813">
            <w:pPr>
              <w:pStyle w:val="ConsNormal"/>
              <w:widowControl/>
              <w:numPr>
                <w:ilvl w:val="0"/>
                <w:numId w:val="2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2.Минимальные отступы от границ земельных участков: </w:t>
            </w:r>
          </w:p>
          <w:p w:rsidR="0060566F" w:rsidRPr="00E86FB3" w:rsidRDefault="0060566F" w:rsidP="007E5813">
            <w:pPr>
              <w:pStyle w:val="ConsNormal"/>
              <w:widowControl/>
              <w:numPr>
                <w:ilvl w:val="0"/>
                <w:numId w:val="1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отступ от границ земельных участков до зданий, строений, сооружений – не менее 3 м. со стороны лицевого фасада и не менее 3 м. со стороны фасада противоположного лицевому.</w:t>
            </w:r>
          </w:p>
          <w:p w:rsidR="0060566F" w:rsidRPr="00E86FB3" w:rsidRDefault="0060566F" w:rsidP="007E5813">
            <w:pPr>
              <w:pStyle w:val="ConsNormal"/>
              <w:widowControl/>
              <w:numPr>
                <w:ilvl w:val="0"/>
                <w:numId w:val="2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более 3 этажей.</w:t>
            </w:r>
          </w:p>
          <w:p w:rsidR="0060566F" w:rsidRPr="00E86FB3" w:rsidRDefault="0060566F" w:rsidP="007E5813">
            <w:pPr>
              <w:pStyle w:val="ConsNormal"/>
              <w:widowControl/>
              <w:numPr>
                <w:ilvl w:val="0"/>
                <w:numId w:val="2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4.Максимальная высота жилого дома – 12 м.</w:t>
            </w:r>
          </w:p>
          <w:p w:rsidR="0060566F" w:rsidRPr="00E86FB3" w:rsidRDefault="0060566F" w:rsidP="007E5813">
            <w:pPr>
              <w:pStyle w:val="ConsNormal"/>
              <w:widowControl/>
              <w:numPr>
                <w:ilvl w:val="0"/>
                <w:numId w:val="2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5.Максимальный процент застройки в границах земельного участка – 60 %.</w:t>
            </w:r>
          </w:p>
          <w:p w:rsidR="0060566F" w:rsidRPr="00E86FB3" w:rsidRDefault="0060566F" w:rsidP="007E5813">
            <w:pPr>
              <w:pStyle w:val="ConsNormal"/>
              <w:widowControl/>
              <w:numPr>
                <w:ilvl w:val="0"/>
                <w:numId w:val="2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6.Иные показатели - высота ограждения земельных участков – не более 1,8 м, на границе с соседними участками ограждения должны быть сетчатые или решётчатые ограждения с целью минимального затемнения.</w:t>
            </w:r>
          </w:p>
          <w:p w:rsidR="0060566F" w:rsidRPr="00E86FB3" w:rsidRDefault="0060566F" w:rsidP="007E5813">
            <w:pPr>
              <w:pStyle w:val="13"/>
              <w:spacing w:before="0" w:after="0"/>
              <w:ind w:left="0"/>
              <w:rPr>
                <w:rFonts w:ascii="Times New Roman" w:hAnsi="Times New Roman"/>
                <w:b/>
                <w:sz w:val="24"/>
                <w:szCs w:val="24"/>
              </w:rPr>
            </w:pPr>
            <w:r w:rsidRPr="00E86FB3">
              <w:rPr>
                <w:rFonts w:ascii="Times New Roman" w:hAnsi="Times New Roman"/>
                <w:b/>
                <w:sz w:val="24"/>
                <w:szCs w:val="24"/>
              </w:rPr>
              <w:t>Примечание:</w:t>
            </w:r>
          </w:p>
          <w:p w:rsidR="0060566F" w:rsidRPr="00E86FB3" w:rsidRDefault="0060566F" w:rsidP="007E5813">
            <w:pPr>
              <w:pStyle w:val="13"/>
              <w:numPr>
                <w:ilvl w:val="0"/>
                <w:numId w:val="28"/>
              </w:numPr>
              <w:spacing w:before="0" w:after="0"/>
              <w:ind w:left="0"/>
              <w:rPr>
                <w:rFonts w:ascii="Times New Roman" w:hAnsi="Times New Roman"/>
                <w:sz w:val="24"/>
                <w:szCs w:val="24"/>
              </w:rPr>
            </w:pPr>
            <w:r w:rsidRPr="00E86FB3">
              <w:rPr>
                <w:rFonts w:ascii="Times New Roman" w:hAnsi="Times New Roman"/>
                <w:sz w:val="24"/>
                <w:szCs w:val="24"/>
              </w:rPr>
              <w:t>1.Допускается блокировка хозяйственных построек на смежных приусадебных участках по взаимному согласию собственников жилого дома, а также блокировка хозяйственных построек к основному строению.</w:t>
            </w:r>
          </w:p>
          <w:p w:rsidR="0060566F" w:rsidRPr="00E86FB3" w:rsidRDefault="0060566F" w:rsidP="007E5813">
            <w:pPr>
              <w:pStyle w:val="35"/>
              <w:numPr>
                <w:ilvl w:val="0"/>
                <w:numId w:val="28"/>
              </w:numPr>
              <w:spacing w:after="0" w:line="240" w:lineRule="auto"/>
              <w:ind w:left="0"/>
              <w:jc w:val="both"/>
              <w:rPr>
                <w:rFonts w:ascii="Times New Roman" w:hAnsi="Times New Roman"/>
                <w:sz w:val="24"/>
                <w:szCs w:val="24"/>
              </w:rPr>
            </w:pPr>
            <w:r w:rsidRPr="00E86FB3">
              <w:rPr>
                <w:rFonts w:ascii="Times New Roman" w:hAnsi="Times New Roman"/>
                <w:sz w:val="24"/>
                <w:szCs w:val="24"/>
              </w:rPr>
              <w:t>2.Высота зданий:</w:t>
            </w:r>
          </w:p>
          <w:p w:rsidR="0060566F" w:rsidRPr="00E86FB3" w:rsidRDefault="0060566F" w:rsidP="007E5813">
            <w:pPr>
              <w:pStyle w:val="ConsNormal"/>
              <w:widowControl/>
              <w:numPr>
                <w:ilvl w:val="0"/>
                <w:numId w:val="1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высота ворот гаражей – не более 2,5 м.</w:t>
            </w:r>
          </w:p>
          <w:p w:rsidR="0060566F" w:rsidRPr="00E86FB3" w:rsidRDefault="0060566F" w:rsidP="007E5813">
            <w:pPr>
              <w:pStyle w:val="13"/>
              <w:numPr>
                <w:ilvl w:val="0"/>
                <w:numId w:val="28"/>
              </w:numPr>
              <w:spacing w:before="0" w:after="0"/>
              <w:ind w:left="0"/>
              <w:rPr>
                <w:rFonts w:ascii="Times New Roman" w:hAnsi="Times New Roman"/>
                <w:sz w:val="24"/>
                <w:szCs w:val="24"/>
              </w:rPr>
            </w:pPr>
            <w:r w:rsidRPr="00E86FB3">
              <w:rPr>
                <w:rFonts w:ascii="Times New Roman" w:hAnsi="Times New Roman"/>
                <w:sz w:val="24"/>
                <w:szCs w:val="24"/>
              </w:rPr>
              <w:t>3.Вспомогательные строения, за исключением гаражей, размещать со стороны улиц не допускается.</w:t>
            </w:r>
          </w:p>
        </w:tc>
      </w:tr>
      <w:tr w:rsidR="0060566F" w:rsidRPr="00E86FB3" w:rsidTr="008D2BD6">
        <w:trPr>
          <w:trHeight w:val="312"/>
        </w:trPr>
        <w:tc>
          <w:tcPr>
            <w:tcW w:w="3280" w:type="dxa"/>
            <w:tcBorders>
              <w:top w:val="single" w:sz="4" w:space="0" w:color="auto"/>
              <w:left w:val="single" w:sz="4" w:space="0" w:color="auto"/>
              <w:bottom w:val="single" w:sz="4" w:space="0" w:color="auto"/>
              <w:right w:val="single" w:sz="4" w:space="0" w:color="auto"/>
            </w:tcBorders>
          </w:tcPr>
          <w:p w:rsidR="0060566F" w:rsidRPr="00E86FB3" w:rsidRDefault="0060566F" w:rsidP="007E5813">
            <w:pPr>
              <w:suppressAutoHyphens/>
              <w:jc w:val="both"/>
            </w:pPr>
            <w:r w:rsidRPr="00E86FB3">
              <w:t>Для индивидуального жилищного строительства (2.1);</w:t>
            </w:r>
          </w:p>
          <w:p w:rsidR="0060566F" w:rsidRPr="00E86FB3" w:rsidRDefault="0060566F" w:rsidP="007E5813">
            <w:pPr>
              <w:suppressAutoHyphens/>
              <w:jc w:val="both"/>
            </w:pPr>
            <w:r w:rsidRPr="00E86FB3">
              <w:t>Для ведения личного подсобного хозяйства (2.2);</w:t>
            </w:r>
          </w:p>
          <w:p w:rsidR="0060566F" w:rsidRPr="00E86FB3" w:rsidRDefault="0060566F" w:rsidP="007E5813">
            <w:pPr>
              <w:suppressAutoHyphens/>
              <w:jc w:val="both"/>
              <w:rPr>
                <w:lang w:eastAsia="en-US"/>
              </w:rPr>
            </w:pPr>
          </w:p>
        </w:tc>
        <w:tc>
          <w:tcPr>
            <w:tcW w:w="7034"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предназначенного для индивидуального жилищ</w:t>
            </w:r>
            <w:r w:rsidR="001475BE" w:rsidRPr="00E86FB3">
              <w:rPr>
                <w:rFonts w:ascii="Times New Roman" w:hAnsi="Times New Roman" w:cs="Times New Roman"/>
                <w:sz w:val="24"/>
                <w:szCs w:val="24"/>
              </w:rPr>
              <w:t>ного строительства – от 100 до 2</w:t>
            </w:r>
            <w:r w:rsidRPr="00E86FB3">
              <w:rPr>
                <w:rFonts w:ascii="Times New Roman" w:hAnsi="Times New Roman" w:cs="Times New Roman"/>
                <w:sz w:val="24"/>
                <w:szCs w:val="24"/>
              </w:rPr>
              <w:t>000 кв.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предназначенного для ведения личного подсобного хозяйства – от 100 до 2000 кв.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образованного до утверждения настоящих ПЗЗ – от 10 до 200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образованного после утверждения настоящих ПЗЗ – от 10 до 200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образованного до утверждения настоящих ПЗЗ – от 10 до 100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образованного после утверждения настоящих ПЗЗ – от 20 до 100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lastRenderedPageBreak/>
              <w:t>2.Минимальные отступы от границ земельных участков:</w:t>
            </w:r>
          </w:p>
          <w:p w:rsidR="0060566F" w:rsidRPr="00E86FB3" w:rsidRDefault="0060566F" w:rsidP="007E5813">
            <w:pPr>
              <w:pStyle w:val="ConsNormal"/>
              <w:widowControl/>
              <w:numPr>
                <w:ilvl w:val="0"/>
                <w:numId w:val="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минимальное расстояние от границ смежного земельного участка до основного строения – не менее 3 м, до построек для содержания скота и птицы – не менее 4 м, до прочих хозяйственных построек, строений, открытых стоянок – не менее 1 м; хозяйственные и прочие строения, открытые стоянки, отдельно стоящие гаражи размещать в соответствии с санитарными правилами и нормами, противопожарными требованиями, в зависимости от степени огнестойкости;</w:t>
            </w:r>
          </w:p>
          <w:p w:rsidR="0060566F" w:rsidRPr="00E86FB3" w:rsidRDefault="0060566F" w:rsidP="007E5813">
            <w:pPr>
              <w:pStyle w:val="ConsNormal"/>
              <w:widowControl/>
              <w:numPr>
                <w:ilvl w:val="0"/>
                <w:numId w:val="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отступ от границ земельных участков до зданий, строений, сооружений – не менее 3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более 3 этажей.</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50 %.</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высота ограждения земельных участков – не более 1,8 м, на границе с соседними участками ограждения должны быть сетчатые или решётчатые ограждения с целью минимального затемнения.</w:t>
            </w:r>
          </w:p>
          <w:p w:rsidR="0060566F" w:rsidRPr="00E86FB3" w:rsidRDefault="0060566F" w:rsidP="007E5813">
            <w:pPr>
              <w:jc w:val="both"/>
              <w:rPr>
                <w:b/>
                <w:i/>
              </w:rPr>
            </w:pPr>
            <w:r w:rsidRPr="00E86FB3">
              <w:rPr>
                <w:b/>
                <w:i/>
              </w:rPr>
              <w:t>Примечание:</w:t>
            </w:r>
          </w:p>
          <w:p w:rsidR="0060566F" w:rsidRPr="00E86FB3" w:rsidRDefault="0060566F" w:rsidP="007E5813">
            <w:pPr>
              <w:numPr>
                <w:ilvl w:val="0"/>
                <w:numId w:val="2"/>
              </w:numPr>
              <w:ind w:left="0"/>
              <w:jc w:val="both"/>
            </w:pPr>
            <w:r w:rsidRPr="00E86FB3">
              <w:t>1.Допускается блокировка хозяйственных построек на смежных приусадебных участках по взаимному согласию собственников жилого дома, а также блокировка хозяйственных построек к основному строению.</w:t>
            </w:r>
          </w:p>
          <w:p w:rsidR="0060566F" w:rsidRPr="00E86FB3" w:rsidRDefault="0060566F" w:rsidP="007E5813">
            <w:pPr>
              <w:pStyle w:val="35"/>
              <w:numPr>
                <w:ilvl w:val="0"/>
                <w:numId w:val="2"/>
              </w:numPr>
              <w:spacing w:after="0" w:line="240" w:lineRule="auto"/>
              <w:ind w:left="0"/>
              <w:jc w:val="both"/>
              <w:rPr>
                <w:rFonts w:ascii="Times New Roman" w:hAnsi="Times New Roman"/>
                <w:sz w:val="24"/>
                <w:szCs w:val="24"/>
              </w:rPr>
            </w:pPr>
            <w:r w:rsidRPr="00E86FB3">
              <w:rPr>
                <w:rFonts w:ascii="Times New Roman" w:hAnsi="Times New Roman"/>
                <w:sz w:val="24"/>
                <w:szCs w:val="24"/>
              </w:rPr>
              <w:t>2.Высота зданий:</w:t>
            </w:r>
          </w:p>
          <w:p w:rsidR="0060566F" w:rsidRPr="00E86FB3" w:rsidRDefault="0060566F" w:rsidP="007E5813">
            <w:pPr>
              <w:numPr>
                <w:ilvl w:val="0"/>
                <w:numId w:val="2"/>
              </w:numPr>
              <w:ind w:left="0"/>
              <w:jc w:val="both"/>
            </w:pPr>
            <w:r w:rsidRPr="00E86FB3">
              <w:t>2.1.Для всех вспомогательных строений высота от уровня земли: до верха плоской кровли – не более 3,0 м; до конька скатной кровли – не более 6 м; до низа скатной кровли – не более 3,0 м.</w:t>
            </w:r>
          </w:p>
          <w:p w:rsidR="0060566F" w:rsidRPr="00E86FB3" w:rsidRDefault="0060566F" w:rsidP="007E5813">
            <w:pPr>
              <w:numPr>
                <w:ilvl w:val="0"/>
                <w:numId w:val="2"/>
              </w:numPr>
              <w:ind w:left="0"/>
              <w:jc w:val="both"/>
            </w:pPr>
            <w:r w:rsidRPr="00E86FB3">
              <w:t>2.2.Высота ворот гаражей – не более 2,5 м.</w:t>
            </w:r>
          </w:p>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3.Вспомогательные строения, за исключением гаражей, размещать со стороны улиц не допускается.</w:t>
            </w:r>
          </w:p>
        </w:tc>
      </w:tr>
      <w:tr w:rsidR="0060566F" w:rsidRPr="00E86FB3" w:rsidTr="008D2BD6">
        <w:trPr>
          <w:trHeight w:val="312"/>
        </w:trPr>
        <w:tc>
          <w:tcPr>
            <w:tcW w:w="32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lastRenderedPageBreak/>
              <w:t>Выставочно-ярмарочная деятельность (4.10)</w:t>
            </w:r>
          </w:p>
        </w:tc>
        <w:tc>
          <w:tcPr>
            <w:tcW w:w="7034"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3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w:t>
            </w:r>
            <w:r w:rsidR="001475BE" w:rsidRPr="00E86FB3">
              <w:rPr>
                <w:rFonts w:ascii="Times New Roman" w:hAnsi="Times New Roman" w:cs="Times New Roman"/>
                <w:sz w:val="24"/>
                <w:szCs w:val="24"/>
              </w:rPr>
              <w:t xml:space="preserve"> </w:t>
            </w:r>
            <w:r w:rsidRPr="00E86FB3">
              <w:rPr>
                <w:rFonts w:ascii="Times New Roman" w:hAnsi="Times New Roman" w:cs="Times New Roman"/>
                <w:sz w:val="24"/>
                <w:szCs w:val="24"/>
              </w:rPr>
              <w:t>- от 50 до 1000 кв. м;</w:t>
            </w:r>
          </w:p>
          <w:p w:rsidR="0060566F" w:rsidRPr="00E86FB3" w:rsidRDefault="0060566F" w:rsidP="007E5813">
            <w:pPr>
              <w:pStyle w:val="ConsNormal"/>
              <w:widowControl/>
              <w:numPr>
                <w:ilvl w:val="0"/>
                <w:numId w:val="3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 м;</w:t>
            </w:r>
          </w:p>
          <w:p w:rsidR="0060566F" w:rsidRPr="00E86FB3" w:rsidRDefault="0060566F" w:rsidP="007E5813">
            <w:pPr>
              <w:pStyle w:val="ConsNormal"/>
              <w:widowControl/>
              <w:numPr>
                <w:ilvl w:val="0"/>
                <w:numId w:val="3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–1 этаж.</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tc>
      </w:tr>
      <w:tr w:rsidR="0060566F" w:rsidRPr="00E86FB3" w:rsidTr="008D2BD6">
        <w:trPr>
          <w:trHeight w:val="312"/>
        </w:trPr>
        <w:tc>
          <w:tcPr>
            <w:tcW w:w="32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Обслуживание автотранспорта (4.9)</w:t>
            </w:r>
          </w:p>
        </w:tc>
        <w:tc>
          <w:tcPr>
            <w:tcW w:w="7034"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w:t>
            </w:r>
            <w:r w:rsidR="007813AC" w:rsidRPr="00E86FB3">
              <w:rPr>
                <w:rFonts w:ascii="Times New Roman" w:hAnsi="Times New Roman" w:cs="Times New Roman"/>
                <w:sz w:val="24"/>
                <w:szCs w:val="24"/>
              </w:rPr>
              <w:t xml:space="preserve"> </w:t>
            </w:r>
            <w:r w:rsidRPr="00E86FB3">
              <w:rPr>
                <w:rFonts w:ascii="Times New Roman" w:hAnsi="Times New Roman" w:cs="Times New Roman"/>
                <w:sz w:val="24"/>
                <w:szCs w:val="24"/>
              </w:rPr>
              <w:t>- от 15 до 1000 кв. м;</w:t>
            </w:r>
          </w:p>
          <w:p w:rsidR="0060566F" w:rsidRPr="00E86FB3" w:rsidRDefault="0060566F" w:rsidP="007E5813">
            <w:pPr>
              <w:pStyle w:val="ConsNormal"/>
              <w:widowControl/>
              <w:numPr>
                <w:ilvl w:val="0"/>
                <w:numId w:val="1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3 до 100 м;</w:t>
            </w:r>
          </w:p>
          <w:p w:rsidR="0060566F" w:rsidRPr="00E86FB3" w:rsidRDefault="0060566F" w:rsidP="007E5813">
            <w:pPr>
              <w:pStyle w:val="ConsNormal"/>
              <w:widowControl/>
              <w:numPr>
                <w:ilvl w:val="0"/>
                <w:numId w:val="1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5 до 100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5.Иные показатели - вместимость – до 300 </w:t>
            </w:r>
            <w:proofErr w:type="spellStart"/>
            <w:r w:rsidRPr="00E86FB3">
              <w:rPr>
                <w:rFonts w:ascii="Times New Roman" w:hAnsi="Times New Roman" w:cs="Times New Roman"/>
                <w:sz w:val="24"/>
                <w:szCs w:val="24"/>
              </w:rPr>
              <w:t>машиномест</w:t>
            </w:r>
            <w:proofErr w:type="spellEnd"/>
            <w:r w:rsidRPr="00E86FB3">
              <w:rPr>
                <w:rFonts w:ascii="Times New Roman" w:hAnsi="Times New Roman" w:cs="Times New Roman"/>
                <w:sz w:val="24"/>
                <w:szCs w:val="24"/>
              </w:rPr>
              <w:t>.</w:t>
            </w:r>
          </w:p>
        </w:tc>
      </w:tr>
      <w:tr w:rsidR="0060566F" w:rsidRPr="00E86FB3" w:rsidTr="008D2BD6">
        <w:trPr>
          <w:trHeight w:val="312"/>
        </w:trPr>
        <w:tc>
          <w:tcPr>
            <w:tcW w:w="32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Объекты придорожного сервиса ( 4.9.1)</w:t>
            </w:r>
          </w:p>
        </w:tc>
        <w:tc>
          <w:tcPr>
            <w:tcW w:w="7034"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1.Предельные (минимальные и (или) максимальные) размеры </w:t>
            </w:r>
            <w:r w:rsidRPr="00E86FB3">
              <w:rPr>
                <w:rFonts w:ascii="Times New Roman" w:hAnsi="Times New Roman" w:cs="Times New Roman"/>
                <w:sz w:val="24"/>
                <w:szCs w:val="24"/>
              </w:rPr>
              <w:lastRenderedPageBreak/>
              <w:t>земельных участков:</w:t>
            </w:r>
          </w:p>
          <w:p w:rsidR="0060566F" w:rsidRPr="00E86FB3" w:rsidRDefault="0060566F" w:rsidP="007E5813">
            <w:pPr>
              <w:pStyle w:val="ConsNormal"/>
              <w:widowControl/>
              <w:numPr>
                <w:ilvl w:val="0"/>
                <w:numId w:val="3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10000 кв. м;</w:t>
            </w:r>
          </w:p>
          <w:p w:rsidR="0060566F" w:rsidRPr="00E86FB3" w:rsidRDefault="0060566F" w:rsidP="007E5813">
            <w:pPr>
              <w:pStyle w:val="ConsNormal"/>
              <w:widowControl/>
              <w:numPr>
                <w:ilvl w:val="0"/>
                <w:numId w:val="3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1000 м;</w:t>
            </w:r>
          </w:p>
          <w:p w:rsidR="0060566F" w:rsidRPr="00E86FB3" w:rsidRDefault="0060566F" w:rsidP="007E5813">
            <w:pPr>
              <w:pStyle w:val="ConsNormal"/>
              <w:widowControl/>
              <w:numPr>
                <w:ilvl w:val="0"/>
                <w:numId w:val="3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5.Иные показатели - вместимость – до 50 </w:t>
            </w:r>
            <w:proofErr w:type="spellStart"/>
            <w:r w:rsidRPr="00E86FB3">
              <w:rPr>
                <w:rFonts w:ascii="Times New Roman" w:hAnsi="Times New Roman" w:cs="Times New Roman"/>
                <w:sz w:val="24"/>
                <w:szCs w:val="24"/>
              </w:rPr>
              <w:t>машиномест</w:t>
            </w:r>
            <w:proofErr w:type="spellEnd"/>
            <w:r w:rsidRPr="00E86FB3">
              <w:rPr>
                <w:rFonts w:ascii="Times New Roman" w:hAnsi="Times New Roman" w:cs="Times New Roman"/>
                <w:sz w:val="24"/>
                <w:szCs w:val="24"/>
              </w:rPr>
              <w:t>.</w:t>
            </w:r>
          </w:p>
        </w:tc>
      </w:tr>
      <w:tr w:rsidR="0060566F" w:rsidRPr="00E86FB3" w:rsidTr="008D2BD6">
        <w:trPr>
          <w:trHeight w:val="983"/>
        </w:trPr>
        <w:tc>
          <w:tcPr>
            <w:tcW w:w="32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lastRenderedPageBreak/>
              <w:t>Объекты гаражного назначения (2.7.1)</w:t>
            </w:r>
          </w:p>
        </w:tc>
        <w:tc>
          <w:tcPr>
            <w:tcW w:w="7034"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50 до 300 кв. м;</w:t>
            </w:r>
          </w:p>
          <w:p w:rsidR="0060566F" w:rsidRPr="00E86FB3" w:rsidRDefault="0060566F"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200 м;</w:t>
            </w:r>
          </w:p>
          <w:p w:rsidR="0060566F" w:rsidRPr="00E86FB3" w:rsidRDefault="0060566F"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200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3.Максимальный отступ от объектов капитального строительства до красной линии магистрали – 5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4.Предельное количество этажей – 1 этаж.</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5.Максимальный процент застройки в границах земельного участка – 60 %.</w:t>
            </w:r>
          </w:p>
        </w:tc>
      </w:tr>
      <w:tr w:rsidR="0060566F" w:rsidRPr="00E86FB3" w:rsidTr="008D2BD6">
        <w:trPr>
          <w:trHeight w:val="70"/>
        </w:trPr>
        <w:tc>
          <w:tcPr>
            <w:tcW w:w="3303"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Склады (6.9)</w:t>
            </w:r>
          </w:p>
        </w:tc>
        <w:tc>
          <w:tcPr>
            <w:tcW w:w="7011"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3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50 до 5000 кв. м;</w:t>
            </w:r>
          </w:p>
          <w:p w:rsidR="0060566F" w:rsidRPr="00E86FB3" w:rsidRDefault="0060566F" w:rsidP="007E5813">
            <w:pPr>
              <w:pStyle w:val="ConsNormal"/>
              <w:widowControl/>
              <w:numPr>
                <w:ilvl w:val="0"/>
                <w:numId w:val="3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300 м;</w:t>
            </w:r>
          </w:p>
          <w:p w:rsidR="0060566F" w:rsidRPr="00E86FB3" w:rsidRDefault="0060566F" w:rsidP="007E5813">
            <w:pPr>
              <w:pStyle w:val="ConsNormal"/>
              <w:widowControl/>
              <w:numPr>
                <w:ilvl w:val="0"/>
                <w:numId w:val="3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300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tc>
      </w:tr>
      <w:tr w:rsidR="0060566F" w:rsidRPr="00E86FB3" w:rsidTr="008D2BD6">
        <w:trPr>
          <w:trHeight w:val="312"/>
        </w:trPr>
        <w:tc>
          <w:tcPr>
            <w:tcW w:w="32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t>Коммунальное обслуживание  (3.1)</w:t>
            </w:r>
          </w:p>
        </w:tc>
        <w:tc>
          <w:tcPr>
            <w:tcW w:w="7034"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 xml:space="preserve">Площадь земельных участков принимать при проектировании объектов в соответствии с требованиями к размещению таких объектов в зоне объектов культуры и искусства СНиП, технических регламентов, </w:t>
            </w: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и др. документов.</w:t>
            </w:r>
          </w:p>
        </w:tc>
      </w:tr>
      <w:tr w:rsidR="0060566F" w:rsidRPr="00E86FB3" w:rsidTr="008D2BD6">
        <w:tc>
          <w:tcPr>
            <w:tcW w:w="32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Земельные участки (территории) общего пользования (12.0)</w:t>
            </w:r>
          </w:p>
        </w:tc>
        <w:tc>
          <w:tcPr>
            <w:tcW w:w="7034"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При новом строительстве устанавливаются в соответствии с документами по планировке территории</w:t>
            </w:r>
          </w:p>
        </w:tc>
      </w:tr>
    </w:tbl>
    <w:p w:rsidR="008D2BD6" w:rsidRPr="00E86FB3" w:rsidRDefault="0060566F" w:rsidP="00223740">
      <w:pPr>
        <w:pStyle w:val="af0"/>
        <w:ind w:firstLine="0"/>
        <w:rPr>
          <w:rStyle w:val="5"/>
          <w:bCs/>
          <w:iCs/>
          <w:sz w:val="24"/>
          <w:lang w:val="ru-RU"/>
        </w:rPr>
      </w:pPr>
      <w:r w:rsidRPr="00E86FB3">
        <w:rPr>
          <w:rStyle w:val="5"/>
          <w:bCs/>
          <w:iCs/>
          <w:sz w:val="24"/>
          <w:lang w:val="ru-RU"/>
        </w:rPr>
        <w:t>Вспомогательные виды разрешенного использования: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0"/>
        <w:gridCol w:w="7654"/>
      </w:tblGrid>
      <w:tr w:rsidR="0060566F" w:rsidRPr="00E86FB3" w:rsidTr="008D2BD6">
        <w:tc>
          <w:tcPr>
            <w:tcW w:w="266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b/>
                <w:lang w:eastAsia="en-US"/>
              </w:rPr>
            </w:pPr>
            <w:r w:rsidRPr="00E86FB3">
              <w:rPr>
                <w:b/>
              </w:rPr>
              <w:t>Вид использования</w:t>
            </w:r>
          </w:p>
        </w:tc>
        <w:tc>
          <w:tcPr>
            <w:tcW w:w="765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60566F" w:rsidRPr="00E86FB3" w:rsidTr="008D2BD6">
        <w:trPr>
          <w:trHeight w:val="287"/>
        </w:trPr>
        <w:tc>
          <w:tcPr>
            <w:tcW w:w="266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Отдых ( рекреация)(5.0)</w:t>
            </w:r>
          </w:p>
        </w:tc>
        <w:tc>
          <w:tcPr>
            <w:tcW w:w="7654" w:type="dxa"/>
            <w:tcBorders>
              <w:top w:val="single" w:sz="4" w:space="0" w:color="auto"/>
              <w:left w:val="single" w:sz="4" w:space="0" w:color="auto"/>
              <w:bottom w:val="single" w:sz="4" w:space="0" w:color="auto"/>
              <w:right w:val="single" w:sz="4" w:space="0" w:color="auto"/>
            </w:tcBorders>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2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w:t>
            </w:r>
            <w:r w:rsidR="007813AC" w:rsidRPr="00E86FB3">
              <w:rPr>
                <w:rFonts w:ascii="Times New Roman" w:hAnsi="Times New Roman" w:cs="Times New Roman"/>
                <w:sz w:val="24"/>
                <w:szCs w:val="24"/>
              </w:rPr>
              <w:t xml:space="preserve"> </w:t>
            </w:r>
            <w:r w:rsidRPr="00E86FB3">
              <w:rPr>
                <w:rFonts w:ascii="Times New Roman" w:hAnsi="Times New Roman" w:cs="Times New Roman"/>
                <w:sz w:val="24"/>
                <w:szCs w:val="24"/>
              </w:rPr>
              <w:t>- от 1000 до 500000 кв. м;</w:t>
            </w:r>
          </w:p>
          <w:p w:rsidR="0060566F" w:rsidRPr="00E86FB3" w:rsidRDefault="0060566F" w:rsidP="007E5813">
            <w:pPr>
              <w:pStyle w:val="ConsNormal"/>
              <w:widowControl/>
              <w:numPr>
                <w:ilvl w:val="0"/>
                <w:numId w:val="2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не подлежит установлению;</w:t>
            </w:r>
          </w:p>
          <w:p w:rsidR="0060566F" w:rsidRPr="00E86FB3" w:rsidRDefault="0060566F" w:rsidP="007E5813">
            <w:pPr>
              <w:pStyle w:val="ConsNormal"/>
              <w:widowControl/>
              <w:numPr>
                <w:ilvl w:val="0"/>
                <w:numId w:val="2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не подлежит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не подлежат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60566F" w:rsidRPr="00E86FB3" w:rsidRDefault="0060566F" w:rsidP="001830C1">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tc>
      </w:tr>
      <w:tr w:rsidR="0060566F" w:rsidRPr="00E86FB3" w:rsidTr="008D2BD6">
        <w:trPr>
          <w:trHeight w:val="584"/>
        </w:trPr>
        <w:tc>
          <w:tcPr>
            <w:tcW w:w="2660" w:type="dxa"/>
            <w:tcBorders>
              <w:top w:val="single" w:sz="4" w:space="0" w:color="auto"/>
              <w:left w:val="single" w:sz="4" w:space="0" w:color="auto"/>
              <w:bottom w:val="single" w:sz="4" w:space="0" w:color="auto"/>
              <w:right w:val="single" w:sz="4" w:space="0" w:color="auto"/>
            </w:tcBorders>
          </w:tcPr>
          <w:p w:rsidR="0060566F" w:rsidRPr="00E86FB3" w:rsidRDefault="0060566F" w:rsidP="007E5813">
            <w:pPr>
              <w:suppressAutoHyphens/>
              <w:jc w:val="both"/>
            </w:pPr>
            <w:r w:rsidRPr="00E86FB3">
              <w:lastRenderedPageBreak/>
              <w:t>Спорт (5.1)</w:t>
            </w:r>
          </w:p>
          <w:p w:rsidR="0060566F" w:rsidRPr="00E86FB3" w:rsidRDefault="0060566F" w:rsidP="007E5813">
            <w:pPr>
              <w:suppressAutoHyphens/>
              <w:jc w:val="both"/>
            </w:pPr>
          </w:p>
        </w:tc>
        <w:tc>
          <w:tcPr>
            <w:tcW w:w="7654" w:type="dxa"/>
            <w:tcBorders>
              <w:top w:val="single" w:sz="4" w:space="0" w:color="auto"/>
              <w:left w:val="single" w:sz="4" w:space="0" w:color="auto"/>
              <w:bottom w:val="single" w:sz="4" w:space="0" w:color="auto"/>
              <w:right w:val="single" w:sz="4" w:space="0" w:color="auto"/>
            </w:tcBorders>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2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w:t>
            </w:r>
            <w:r w:rsidR="007813AC" w:rsidRPr="00E86FB3">
              <w:rPr>
                <w:rFonts w:ascii="Times New Roman" w:hAnsi="Times New Roman" w:cs="Times New Roman"/>
                <w:sz w:val="24"/>
                <w:szCs w:val="24"/>
              </w:rPr>
              <w:t xml:space="preserve"> </w:t>
            </w:r>
            <w:r w:rsidRPr="00E86FB3">
              <w:rPr>
                <w:rFonts w:ascii="Times New Roman" w:hAnsi="Times New Roman" w:cs="Times New Roman"/>
                <w:sz w:val="24"/>
                <w:szCs w:val="24"/>
              </w:rPr>
              <w:t>- от 1000 до 500000 кв. м;</w:t>
            </w:r>
          </w:p>
          <w:p w:rsidR="0060566F" w:rsidRPr="00E86FB3" w:rsidRDefault="0060566F" w:rsidP="007E5813">
            <w:pPr>
              <w:pStyle w:val="ConsNormal"/>
              <w:widowControl/>
              <w:numPr>
                <w:ilvl w:val="0"/>
                <w:numId w:val="2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не подлежит установлению;</w:t>
            </w:r>
          </w:p>
          <w:p w:rsidR="0060566F" w:rsidRPr="00E86FB3" w:rsidRDefault="0060566F" w:rsidP="007E5813">
            <w:pPr>
              <w:pStyle w:val="ConsNormal"/>
              <w:widowControl/>
              <w:numPr>
                <w:ilvl w:val="0"/>
                <w:numId w:val="2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не подлежит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не подлежат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60566F" w:rsidRPr="00E86FB3" w:rsidRDefault="0060566F" w:rsidP="001830C1">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tc>
      </w:tr>
      <w:tr w:rsidR="0060566F" w:rsidRPr="00E86FB3" w:rsidTr="008D2BD6">
        <w:trPr>
          <w:trHeight w:val="584"/>
        </w:trPr>
        <w:tc>
          <w:tcPr>
            <w:tcW w:w="266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t>Здравоохранение (3.4)</w:t>
            </w:r>
          </w:p>
          <w:p w:rsidR="0060566F" w:rsidRPr="00E86FB3" w:rsidRDefault="0060566F" w:rsidP="007E5813">
            <w:pPr>
              <w:suppressAutoHyphens/>
            </w:pPr>
            <w:r w:rsidRPr="00E86FB3">
              <w:t>Амбулаторно-поликлиническое обслуживание (3.4.1)</w:t>
            </w:r>
          </w:p>
          <w:p w:rsidR="0060566F" w:rsidRPr="00E86FB3" w:rsidRDefault="0060566F" w:rsidP="007E5813">
            <w:pPr>
              <w:suppressAutoHyphens/>
              <w:rPr>
                <w:lang w:eastAsia="en-US"/>
              </w:rPr>
            </w:pPr>
            <w:r w:rsidRPr="00E86FB3">
              <w:t>Стационарное медицинское обслуживание (3.4.2)</w:t>
            </w:r>
          </w:p>
        </w:tc>
        <w:tc>
          <w:tcPr>
            <w:tcW w:w="765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w:t>
            </w:r>
            <w:r w:rsidR="007813AC" w:rsidRPr="00E86FB3">
              <w:rPr>
                <w:rFonts w:ascii="Times New Roman" w:hAnsi="Times New Roman" w:cs="Times New Roman"/>
                <w:sz w:val="24"/>
                <w:szCs w:val="24"/>
              </w:rPr>
              <w:t xml:space="preserve"> </w:t>
            </w:r>
            <w:r w:rsidRPr="00E86FB3">
              <w:rPr>
                <w:rFonts w:ascii="Times New Roman" w:hAnsi="Times New Roman" w:cs="Times New Roman"/>
                <w:sz w:val="24"/>
                <w:szCs w:val="24"/>
              </w:rPr>
              <w:t>- от 50 до 10000 кв. м;</w:t>
            </w:r>
          </w:p>
          <w:p w:rsidR="0060566F" w:rsidRPr="00E86FB3" w:rsidRDefault="0060566F" w:rsidP="007E5813">
            <w:pPr>
              <w:pStyle w:val="ConsNormal"/>
              <w:widowControl/>
              <w:numPr>
                <w:ilvl w:val="0"/>
                <w:numId w:val="1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500 м;</w:t>
            </w:r>
          </w:p>
          <w:p w:rsidR="0060566F" w:rsidRPr="00E86FB3" w:rsidRDefault="0060566F" w:rsidP="007E5813">
            <w:pPr>
              <w:pStyle w:val="ConsNormal"/>
              <w:widowControl/>
              <w:numPr>
                <w:ilvl w:val="0"/>
                <w:numId w:val="1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500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tc>
      </w:tr>
    </w:tbl>
    <w:p w:rsidR="008D2BD6" w:rsidRPr="00E86FB3" w:rsidRDefault="0060566F" w:rsidP="00223740">
      <w:pPr>
        <w:pStyle w:val="af0"/>
        <w:ind w:firstLine="0"/>
        <w:rPr>
          <w:rStyle w:val="5"/>
          <w:b w:val="0"/>
          <w:bCs/>
          <w:iCs/>
          <w:sz w:val="24"/>
          <w:lang w:val="ru-RU"/>
        </w:rPr>
      </w:pPr>
      <w:r w:rsidRPr="00E86FB3">
        <w:rPr>
          <w:rStyle w:val="5"/>
          <w:bCs/>
          <w:iCs/>
          <w:sz w:val="24"/>
          <w:lang w:val="ru-RU"/>
        </w:rPr>
        <w:t>Условно разрешенные виды использования (код вида разрешенного использования</w:t>
      </w:r>
      <w:r w:rsidRPr="00E86FB3">
        <w:rPr>
          <w:rStyle w:val="5"/>
          <w:b w:val="0"/>
          <w:bCs/>
          <w:iCs/>
          <w:sz w:val="24"/>
          <w:lang w:val="ru-RU"/>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34"/>
        <w:gridCol w:w="26"/>
        <w:gridCol w:w="7654"/>
      </w:tblGrid>
      <w:tr w:rsidR="0060566F" w:rsidRPr="00E86FB3" w:rsidTr="008D2BD6">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b/>
                <w:lang w:eastAsia="en-US"/>
              </w:rPr>
            </w:pPr>
            <w:r w:rsidRPr="00E86FB3">
              <w:rPr>
                <w:b/>
              </w:rPr>
              <w:t>Вид использования</w:t>
            </w:r>
          </w:p>
        </w:tc>
        <w:tc>
          <w:tcPr>
            <w:tcW w:w="7680"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60566F" w:rsidRPr="00E86FB3" w:rsidTr="008D2BD6">
        <w:trPr>
          <w:trHeight w:val="1518"/>
        </w:trPr>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t>Общественное питание (4.6)</w:t>
            </w:r>
          </w:p>
        </w:tc>
        <w:tc>
          <w:tcPr>
            <w:tcW w:w="7680"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15 до 20000 кв. м;</w:t>
            </w:r>
          </w:p>
          <w:p w:rsidR="0060566F" w:rsidRPr="00E86FB3" w:rsidRDefault="0060566F" w:rsidP="007E5813">
            <w:pPr>
              <w:pStyle w:val="ConsNormal"/>
              <w:widowControl/>
              <w:numPr>
                <w:ilvl w:val="0"/>
                <w:numId w:val="1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400 м;</w:t>
            </w:r>
          </w:p>
          <w:p w:rsidR="0060566F" w:rsidRPr="00E86FB3" w:rsidRDefault="0060566F" w:rsidP="007E5813">
            <w:pPr>
              <w:pStyle w:val="ConsNormal"/>
              <w:widowControl/>
              <w:numPr>
                <w:ilvl w:val="0"/>
                <w:numId w:val="1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5 до 500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3 этажа.</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tc>
      </w:tr>
      <w:tr w:rsidR="0060566F" w:rsidRPr="00E86FB3" w:rsidTr="008D2BD6">
        <w:trPr>
          <w:trHeight w:val="983"/>
        </w:trPr>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Бытовое обслуживание (3.3)</w:t>
            </w:r>
          </w:p>
        </w:tc>
        <w:tc>
          <w:tcPr>
            <w:tcW w:w="7680"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10000 кв. м;</w:t>
            </w:r>
          </w:p>
          <w:p w:rsidR="0060566F" w:rsidRPr="00E86FB3" w:rsidRDefault="0060566F" w:rsidP="007E5813">
            <w:pPr>
              <w:pStyle w:val="ConsNormal"/>
              <w:widowControl/>
              <w:numPr>
                <w:ilvl w:val="0"/>
                <w:numId w:val="1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 м;</w:t>
            </w:r>
          </w:p>
          <w:p w:rsidR="0060566F" w:rsidRPr="00E86FB3" w:rsidRDefault="0060566F" w:rsidP="007E5813">
            <w:pPr>
              <w:pStyle w:val="ConsNormal"/>
              <w:widowControl/>
              <w:numPr>
                <w:ilvl w:val="0"/>
                <w:numId w:val="1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1 этаж.</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lastRenderedPageBreak/>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w:t>
            </w:r>
          </w:p>
        </w:tc>
      </w:tr>
      <w:tr w:rsidR="0060566F" w:rsidRPr="00E86FB3" w:rsidTr="008D2BD6">
        <w:trPr>
          <w:trHeight w:val="70"/>
        </w:trPr>
        <w:tc>
          <w:tcPr>
            <w:tcW w:w="2660"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lastRenderedPageBreak/>
              <w:t>Связь (6.8)</w:t>
            </w:r>
          </w:p>
        </w:tc>
        <w:tc>
          <w:tcPr>
            <w:tcW w:w="765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3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3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1 до 500000 кв. м.</w:t>
            </w:r>
          </w:p>
          <w:p w:rsidR="0060566F" w:rsidRPr="00E86FB3" w:rsidRDefault="0060566F" w:rsidP="007E5813">
            <w:pPr>
              <w:pStyle w:val="ConsNormal"/>
              <w:widowControl/>
              <w:numPr>
                <w:ilvl w:val="0"/>
                <w:numId w:val="3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1 м;</w:t>
            </w:r>
          </w:p>
          <w:p w:rsidR="0060566F" w:rsidRPr="00E86FB3" w:rsidRDefault="0060566F" w:rsidP="007E5813">
            <w:pPr>
              <w:pStyle w:val="ConsNormal"/>
              <w:widowControl/>
              <w:numPr>
                <w:ilvl w:val="0"/>
                <w:numId w:val="3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не подлежат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tc>
      </w:tr>
      <w:tr w:rsidR="0060566F" w:rsidRPr="00E86FB3" w:rsidTr="008D2BD6">
        <w:trPr>
          <w:trHeight w:val="983"/>
        </w:trPr>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Ветеринарное обслуживание (3.10)</w:t>
            </w:r>
          </w:p>
        </w:tc>
        <w:tc>
          <w:tcPr>
            <w:tcW w:w="7680"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10000 кв. м;</w:t>
            </w:r>
          </w:p>
          <w:p w:rsidR="0060566F" w:rsidRPr="00E86FB3" w:rsidRDefault="0060566F" w:rsidP="007E5813">
            <w:pPr>
              <w:pStyle w:val="ConsNormal"/>
              <w:widowControl/>
              <w:numPr>
                <w:ilvl w:val="0"/>
                <w:numId w:val="1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500 м;</w:t>
            </w:r>
          </w:p>
          <w:p w:rsidR="0060566F" w:rsidRPr="00E86FB3" w:rsidRDefault="0060566F" w:rsidP="007E5813">
            <w:pPr>
              <w:pStyle w:val="ConsNormal"/>
              <w:widowControl/>
              <w:numPr>
                <w:ilvl w:val="0"/>
                <w:numId w:val="1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500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60566F" w:rsidRPr="00E86FB3" w:rsidRDefault="0060566F" w:rsidP="007E5813">
            <w:pPr>
              <w:pStyle w:val="ConsNormal"/>
              <w:widowControl/>
              <w:numPr>
                <w:ilvl w:val="0"/>
                <w:numId w:val="2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tc>
      </w:tr>
      <w:tr w:rsidR="0060566F" w:rsidRPr="00E86FB3" w:rsidTr="008D2BD6">
        <w:trPr>
          <w:trHeight w:val="312"/>
        </w:trPr>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Охрана природных территорий</w:t>
            </w:r>
          </w:p>
        </w:tc>
        <w:tc>
          <w:tcPr>
            <w:tcW w:w="7680" w:type="dxa"/>
            <w:gridSpan w:val="2"/>
            <w:tcBorders>
              <w:top w:val="single" w:sz="4" w:space="0" w:color="auto"/>
              <w:left w:val="single" w:sz="4" w:space="0" w:color="auto"/>
              <w:bottom w:val="single" w:sz="4" w:space="0" w:color="auto"/>
              <w:right w:val="single" w:sz="4" w:space="0" w:color="auto"/>
            </w:tcBorders>
          </w:tcPr>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p>
        </w:tc>
      </w:tr>
    </w:tbl>
    <w:p w:rsidR="0060566F" w:rsidRPr="00E86FB3" w:rsidRDefault="0060566F" w:rsidP="007E5813">
      <w:pPr>
        <w:pStyle w:val="af0"/>
        <w:rPr>
          <w:b/>
          <w:i/>
          <w:lang w:val="ru-RU"/>
        </w:rPr>
      </w:pPr>
      <w:r w:rsidRPr="00E86FB3">
        <w:rPr>
          <w:b/>
          <w:i/>
          <w:lang w:val="ru-RU"/>
        </w:rPr>
        <w:t>Ограничения использования земельных участков и объектов капитального строительства:</w:t>
      </w:r>
    </w:p>
    <w:p w:rsidR="0060566F" w:rsidRPr="00E86FB3" w:rsidRDefault="0060566F" w:rsidP="007E5813">
      <w:pPr>
        <w:pStyle w:val="af0"/>
        <w:numPr>
          <w:ilvl w:val="0"/>
          <w:numId w:val="22"/>
        </w:numPr>
        <w:ind w:left="0"/>
        <w:rPr>
          <w:lang w:val="ru-RU"/>
        </w:rPr>
      </w:pPr>
      <w:r w:rsidRPr="00E86FB3">
        <w:rPr>
          <w:lang w:val="ru-RU"/>
        </w:rPr>
        <w:t>Санитарно-защитная зона;</w:t>
      </w:r>
    </w:p>
    <w:p w:rsidR="0060566F" w:rsidRPr="00E86FB3" w:rsidRDefault="0060566F" w:rsidP="007E5813">
      <w:pPr>
        <w:pStyle w:val="af0"/>
        <w:numPr>
          <w:ilvl w:val="0"/>
          <w:numId w:val="22"/>
        </w:numPr>
        <w:ind w:left="0"/>
        <w:rPr>
          <w:lang w:val="ru-RU"/>
        </w:rPr>
      </w:pPr>
      <w:proofErr w:type="spellStart"/>
      <w:r w:rsidRPr="00E86FB3">
        <w:rPr>
          <w:lang w:val="ru-RU"/>
        </w:rPr>
        <w:t>Водоохранная</w:t>
      </w:r>
      <w:proofErr w:type="spellEnd"/>
      <w:r w:rsidRPr="00E86FB3">
        <w:rPr>
          <w:lang w:val="ru-RU"/>
        </w:rPr>
        <w:t xml:space="preserve"> зона;</w:t>
      </w:r>
    </w:p>
    <w:p w:rsidR="0060566F" w:rsidRPr="00E86FB3" w:rsidRDefault="0060566F" w:rsidP="007E5813">
      <w:pPr>
        <w:pStyle w:val="af0"/>
        <w:numPr>
          <w:ilvl w:val="0"/>
          <w:numId w:val="22"/>
        </w:numPr>
        <w:ind w:left="0"/>
        <w:rPr>
          <w:lang w:val="ru-RU"/>
        </w:rPr>
      </w:pPr>
      <w:r w:rsidRPr="00E86FB3">
        <w:rPr>
          <w:lang w:val="ru-RU"/>
        </w:rPr>
        <w:t>Прибрежная защитная полоса;</w:t>
      </w:r>
    </w:p>
    <w:p w:rsidR="0060566F" w:rsidRPr="00E86FB3" w:rsidRDefault="0060566F" w:rsidP="007E5813">
      <w:pPr>
        <w:pStyle w:val="af0"/>
        <w:numPr>
          <w:ilvl w:val="0"/>
          <w:numId w:val="22"/>
        </w:numPr>
        <w:ind w:left="0"/>
        <w:rPr>
          <w:lang w:val="ru-RU"/>
        </w:rPr>
      </w:pPr>
      <w:r w:rsidRPr="00E86FB3">
        <w:rPr>
          <w:lang w:val="ru-RU"/>
        </w:rPr>
        <w:t>Зона санитарной охраны источников питьевого водоснабжения;</w:t>
      </w:r>
    </w:p>
    <w:p w:rsidR="0060566F" w:rsidRPr="00E86FB3" w:rsidRDefault="0060566F" w:rsidP="007E5813">
      <w:pPr>
        <w:pStyle w:val="af0"/>
        <w:numPr>
          <w:ilvl w:val="0"/>
          <w:numId w:val="22"/>
        </w:numPr>
        <w:ind w:left="0"/>
        <w:rPr>
          <w:lang w:val="ru-RU"/>
        </w:rPr>
      </w:pPr>
      <w:r w:rsidRPr="00E86FB3">
        <w:rPr>
          <w:lang w:val="ru-RU"/>
        </w:rPr>
        <w:t>Охранные зоны инженерных коммуникаций;</w:t>
      </w:r>
    </w:p>
    <w:p w:rsidR="0060566F" w:rsidRPr="00E86FB3" w:rsidRDefault="0060566F" w:rsidP="007E5813">
      <w:pPr>
        <w:pStyle w:val="af0"/>
        <w:numPr>
          <w:ilvl w:val="0"/>
          <w:numId w:val="22"/>
        </w:numPr>
        <w:ind w:left="0"/>
        <w:rPr>
          <w:lang w:val="ru-RU"/>
        </w:rPr>
      </w:pPr>
      <w:r w:rsidRPr="00E86FB3">
        <w:rPr>
          <w:lang w:val="ru-RU"/>
        </w:rPr>
        <w:t>Придорожные полосы.</w:t>
      </w:r>
    </w:p>
    <w:p w:rsidR="0060566F" w:rsidRPr="00E86FB3" w:rsidRDefault="0060566F" w:rsidP="0004615D">
      <w:pPr>
        <w:pStyle w:val="af0"/>
        <w:rPr>
          <w:lang w:val="ru-RU"/>
        </w:rPr>
      </w:pPr>
      <w:r w:rsidRPr="00E86FB3">
        <w:rPr>
          <w:lang w:val="ru-RU"/>
        </w:rPr>
        <w:t>Режим использования земельных участков и объектов капитального строительства в зонах с особыми условиями использования территории устанавливается в соответствии со ст.35 настоящих Правил.</w:t>
      </w:r>
    </w:p>
    <w:p w:rsidR="0060566F" w:rsidRPr="00E86FB3" w:rsidRDefault="0060566F" w:rsidP="007E5813">
      <w:pPr>
        <w:pStyle w:val="ae"/>
        <w:ind w:firstLine="567"/>
        <w:jc w:val="both"/>
        <w:rPr>
          <w:b/>
          <w:iCs/>
        </w:rPr>
      </w:pPr>
      <w:r w:rsidRPr="00E86FB3">
        <w:rPr>
          <w:b/>
          <w:iCs/>
        </w:rPr>
        <w:t>2. Зона объектов инженерной инфраструктуры ( П 2)</w:t>
      </w:r>
    </w:p>
    <w:p w:rsidR="0060566F" w:rsidRPr="00E86FB3" w:rsidRDefault="0060566F" w:rsidP="007E5813">
      <w:pPr>
        <w:pStyle w:val="ae"/>
        <w:ind w:firstLine="567"/>
        <w:jc w:val="both"/>
        <w:rPr>
          <w:iCs/>
        </w:rPr>
      </w:pPr>
      <w:r w:rsidRPr="00E86FB3">
        <w:t xml:space="preserve">1) цель выделения зоны – формирование комплексов объектов инженерной инфраструктуры не выше </w:t>
      </w:r>
      <w:r w:rsidRPr="00E86FB3">
        <w:rPr>
          <w:iCs/>
          <w:lang w:val="en-US"/>
        </w:rPr>
        <w:t>IV</w:t>
      </w:r>
      <w:r w:rsidRPr="00E86FB3">
        <w:rPr>
          <w:iCs/>
        </w:rPr>
        <w:t xml:space="preserve"> класса опасности;</w:t>
      </w:r>
    </w:p>
    <w:p w:rsidR="0060566F" w:rsidRPr="00E86FB3" w:rsidRDefault="0060566F" w:rsidP="007E5813">
      <w:pPr>
        <w:pStyle w:val="ae"/>
        <w:ind w:firstLine="567"/>
        <w:jc w:val="both"/>
      </w:pPr>
      <w:r w:rsidRPr="00E86FB3">
        <w:t>2) основные, вспомогательные и условно разрешенные виды использования земельных участков и объектов капитального строительства:</w:t>
      </w:r>
    </w:p>
    <w:p w:rsidR="0060566F" w:rsidRPr="00E86FB3" w:rsidRDefault="0060566F" w:rsidP="007E5813">
      <w:pPr>
        <w:pStyle w:val="af0"/>
        <w:rPr>
          <w:lang w:val="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99"/>
        <w:gridCol w:w="25"/>
        <w:gridCol w:w="7390"/>
      </w:tblGrid>
      <w:tr w:rsidR="0060566F" w:rsidRPr="00E86FB3" w:rsidTr="008D2BD6">
        <w:tc>
          <w:tcPr>
            <w:tcW w:w="289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b/>
                <w:lang w:eastAsia="en-US"/>
              </w:rPr>
            </w:pPr>
            <w:r w:rsidRPr="00E86FB3">
              <w:rPr>
                <w:b/>
              </w:rPr>
              <w:t>Вид использования</w:t>
            </w:r>
          </w:p>
        </w:tc>
        <w:tc>
          <w:tcPr>
            <w:tcW w:w="7415"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60566F" w:rsidRPr="00E86FB3" w:rsidTr="0004615D">
        <w:trPr>
          <w:trHeight w:val="1124"/>
        </w:trPr>
        <w:tc>
          <w:tcPr>
            <w:tcW w:w="289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lastRenderedPageBreak/>
              <w:t>Объекты торговли (4.2)</w:t>
            </w:r>
          </w:p>
          <w:p w:rsidR="0060566F" w:rsidRPr="00E86FB3" w:rsidRDefault="0060566F" w:rsidP="007E5813">
            <w:pPr>
              <w:suppressAutoHyphens/>
              <w:jc w:val="both"/>
            </w:pPr>
            <w:r w:rsidRPr="00E86FB3">
              <w:t>Рынки  (4.3)</w:t>
            </w:r>
          </w:p>
          <w:p w:rsidR="0060566F" w:rsidRPr="00E86FB3" w:rsidRDefault="0060566F" w:rsidP="007E5813">
            <w:pPr>
              <w:suppressAutoHyphens/>
              <w:jc w:val="both"/>
              <w:rPr>
                <w:lang w:eastAsia="en-US"/>
              </w:rPr>
            </w:pPr>
            <w:r w:rsidRPr="00E86FB3">
              <w:t>Магазины, торговые павильоны (4.4);</w:t>
            </w:r>
          </w:p>
        </w:tc>
        <w:tc>
          <w:tcPr>
            <w:tcW w:w="7415"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2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w:t>
            </w:r>
            <w:r w:rsidR="007813AC" w:rsidRPr="00E86FB3">
              <w:rPr>
                <w:rFonts w:ascii="Times New Roman" w:hAnsi="Times New Roman" w:cs="Times New Roman"/>
                <w:sz w:val="24"/>
                <w:szCs w:val="24"/>
              </w:rPr>
              <w:t xml:space="preserve"> </w:t>
            </w:r>
            <w:r w:rsidRPr="00E86FB3">
              <w:rPr>
                <w:rFonts w:ascii="Times New Roman" w:hAnsi="Times New Roman" w:cs="Times New Roman"/>
                <w:sz w:val="24"/>
                <w:szCs w:val="24"/>
              </w:rPr>
              <w:t>- от 5 до 2000 кв. м;</w:t>
            </w:r>
          </w:p>
          <w:p w:rsidR="0060566F" w:rsidRPr="00E86FB3" w:rsidRDefault="0060566F" w:rsidP="007E5813">
            <w:pPr>
              <w:pStyle w:val="ConsNormal"/>
              <w:widowControl/>
              <w:numPr>
                <w:ilvl w:val="0"/>
                <w:numId w:val="2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400 м;</w:t>
            </w:r>
          </w:p>
          <w:p w:rsidR="0060566F" w:rsidRPr="00E86FB3" w:rsidRDefault="0060566F" w:rsidP="007E5813">
            <w:pPr>
              <w:pStyle w:val="ConsNormal"/>
              <w:widowControl/>
              <w:numPr>
                <w:ilvl w:val="0"/>
                <w:numId w:val="2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400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60566F" w:rsidRPr="00E86FB3" w:rsidRDefault="0060566F" w:rsidP="007E5813">
            <w:pPr>
              <w:pStyle w:val="13"/>
              <w:widowControl w:val="0"/>
              <w:numPr>
                <w:ilvl w:val="0"/>
                <w:numId w:val="10"/>
              </w:numPr>
              <w:spacing w:before="0" w:after="0"/>
              <w:ind w:left="0"/>
              <w:rPr>
                <w:rFonts w:ascii="Times New Roman" w:hAnsi="Times New Roman"/>
                <w:sz w:val="24"/>
                <w:szCs w:val="24"/>
              </w:rPr>
            </w:pPr>
            <w:r w:rsidRPr="00E86FB3">
              <w:rPr>
                <w:rFonts w:ascii="Times New Roman" w:hAnsi="Times New Roman"/>
                <w:sz w:val="24"/>
                <w:szCs w:val="24"/>
              </w:rPr>
              <w:t>5.Иные показатели - максимальная высота оград – 1м в легких конструкциях</w:t>
            </w:r>
          </w:p>
        </w:tc>
      </w:tr>
      <w:tr w:rsidR="0060566F" w:rsidRPr="00E86FB3" w:rsidTr="008D2BD6">
        <w:trPr>
          <w:trHeight w:val="910"/>
        </w:trPr>
        <w:tc>
          <w:tcPr>
            <w:tcW w:w="289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t>Предпринимательство (4.0)</w:t>
            </w:r>
          </w:p>
        </w:tc>
        <w:tc>
          <w:tcPr>
            <w:tcW w:w="7415" w:type="dxa"/>
            <w:gridSpan w:val="2"/>
            <w:vMerge w:val="restart"/>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w:t>
            </w:r>
            <w:r w:rsidR="007813AC" w:rsidRPr="00E86FB3">
              <w:rPr>
                <w:rFonts w:ascii="Times New Roman" w:hAnsi="Times New Roman" w:cs="Times New Roman"/>
                <w:sz w:val="24"/>
                <w:szCs w:val="24"/>
              </w:rPr>
              <w:t xml:space="preserve"> </w:t>
            </w:r>
            <w:r w:rsidRPr="00E86FB3">
              <w:rPr>
                <w:rFonts w:ascii="Times New Roman" w:hAnsi="Times New Roman" w:cs="Times New Roman"/>
                <w:sz w:val="24"/>
                <w:szCs w:val="24"/>
              </w:rPr>
              <w:t>- от 50 до 3000 кв. м;</w:t>
            </w:r>
          </w:p>
          <w:p w:rsidR="0060566F" w:rsidRPr="00E86FB3" w:rsidRDefault="0060566F" w:rsidP="007E5813">
            <w:pPr>
              <w:pStyle w:val="ConsNormal"/>
              <w:widowControl/>
              <w:numPr>
                <w:ilvl w:val="0"/>
                <w:numId w:val="1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300 м;</w:t>
            </w:r>
          </w:p>
          <w:p w:rsidR="0060566F" w:rsidRPr="00E86FB3" w:rsidRDefault="0060566F" w:rsidP="007E5813">
            <w:pPr>
              <w:pStyle w:val="ConsNormal"/>
              <w:widowControl/>
              <w:numPr>
                <w:ilvl w:val="0"/>
                <w:numId w:val="1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300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3 этажа.</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tc>
      </w:tr>
      <w:tr w:rsidR="0060566F" w:rsidRPr="00E86FB3" w:rsidTr="008D2BD6">
        <w:trPr>
          <w:trHeight w:val="570"/>
        </w:trPr>
        <w:tc>
          <w:tcPr>
            <w:tcW w:w="289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t>Деловое управление (4.1)</w:t>
            </w:r>
          </w:p>
        </w:tc>
        <w:tc>
          <w:tcPr>
            <w:tcW w:w="7415" w:type="dxa"/>
            <w:gridSpan w:val="2"/>
            <w:vMerge/>
            <w:tcBorders>
              <w:top w:val="single" w:sz="4" w:space="0" w:color="auto"/>
              <w:left w:val="single" w:sz="4" w:space="0" w:color="auto"/>
              <w:bottom w:val="single" w:sz="4" w:space="0" w:color="auto"/>
              <w:right w:val="single" w:sz="4" w:space="0" w:color="auto"/>
            </w:tcBorders>
            <w:vAlign w:val="center"/>
            <w:hideMark/>
          </w:tcPr>
          <w:p w:rsidR="0060566F" w:rsidRPr="00E86FB3" w:rsidRDefault="0060566F" w:rsidP="007E5813">
            <w:pPr>
              <w:rPr>
                <w:rFonts w:eastAsia="Calibri"/>
              </w:rPr>
            </w:pPr>
          </w:p>
        </w:tc>
      </w:tr>
      <w:tr w:rsidR="0060566F" w:rsidRPr="00E86FB3" w:rsidTr="008D2BD6">
        <w:trPr>
          <w:trHeight w:val="312"/>
        </w:trPr>
        <w:tc>
          <w:tcPr>
            <w:tcW w:w="289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t>Общественное управление (3.8)</w:t>
            </w:r>
          </w:p>
        </w:tc>
        <w:tc>
          <w:tcPr>
            <w:tcW w:w="7415" w:type="dxa"/>
            <w:gridSpan w:val="2"/>
            <w:vMerge/>
            <w:tcBorders>
              <w:top w:val="single" w:sz="4" w:space="0" w:color="auto"/>
              <w:left w:val="single" w:sz="4" w:space="0" w:color="auto"/>
              <w:bottom w:val="single" w:sz="4" w:space="0" w:color="auto"/>
              <w:right w:val="single" w:sz="4" w:space="0" w:color="auto"/>
            </w:tcBorders>
            <w:vAlign w:val="center"/>
            <w:hideMark/>
          </w:tcPr>
          <w:p w:rsidR="0060566F" w:rsidRPr="00E86FB3" w:rsidRDefault="0060566F" w:rsidP="007E5813">
            <w:pPr>
              <w:rPr>
                <w:rFonts w:eastAsia="Calibri"/>
              </w:rPr>
            </w:pPr>
          </w:p>
        </w:tc>
      </w:tr>
      <w:tr w:rsidR="0060566F" w:rsidRPr="00E86FB3" w:rsidTr="008D2BD6">
        <w:trPr>
          <w:trHeight w:val="312"/>
        </w:trPr>
        <w:tc>
          <w:tcPr>
            <w:tcW w:w="2899" w:type="dxa"/>
            <w:tcBorders>
              <w:top w:val="single" w:sz="4" w:space="0" w:color="auto"/>
              <w:left w:val="single" w:sz="4" w:space="0" w:color="auto"/>
              <w:bottom w:val="single" w:sz="4" w:space="0" w:color="auto"/>
              <w:right w:val="single" w:sz="4" w:space="0" w:color="auto"/>
            </w:tcBorders>
          </w:tcPr>
          <w:p w:rsidR="007813AC" w:rsidRPr="00E86FB3" w:rsidRDefault="007813AC" w:rsidP="007E5813">
            <w:pPr>
              <w:suppressAutoHyphens/>
              <w:jc w:val="both"/>
            </w:pPr>
            <w:r w:rsidRPr="00E86FB3">
              <w:t>Жилая застройка (2.0)</w:t>
            </w:r>
          </w:p>
          <w:p w:rsidR="0060566F" w:rsidRPr="00E86FB3" w:rsidRDefault="0060566F" w:rsidP="007E5813">
            <w:pPr>
              <w:suppressAutoHyphens/>
              <w:jc w:val="both"/>
            </w:pPr>
            <w:r w:rsidRPr="00E86FB3">
              <w:t>Для индивидуального жилищного строительства (2.1);</w:t>
            </w:r>
          </w:p>
          <w:p w:rsidR="0060566F" w:rsidRPr="00E86FB3" w:rsidRDefault="0060566F" w:rsidP="007E5813">
            <w:pPr>
              <w:suppressAutoHyphens/>
              <w:jc w:val="both"/>
            </w:pPr>
            <w:r w:rsidRPr="00E86FB3">
              <w:t>Для ведения личного подсобного хозяйства (2.2);</w:t>
            </w:r>
          </w:p>
          <w:p w:rsidR="0060566F" w:rsidRPr="00E86FB3" w:rsidRDefault="0060566F" w:rsidP="007E5813">
            <w:pPr>
              <w:suppressAutoHyphens/>
              <w:jc w:val="both"/>
              <w:rPr>
                <w:lang w:eastAsia="en-US"/>
              </w:rPr>
            </w:pPr>
          </w:p>
        </w:tc>
        <w:tc>
          <w:tcPr>
            <w:tcW w:w="7415"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предназначенного для индивидуального жилищного строительства – от 100 до 2000 кв.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предназначенного для ведения личного подсобного хозяйства – от 100 до 2000 кв.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образованного до утверждения настоящих ПЗЗ – от 10 до 200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образованного после утверждения настоящих ПЗЗ – от 10 до 200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образованного до утверждения настоящих ПЗЗ – от 10 до 100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образованного после утверждения настоящих ПЗЗ – от 20 до 100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w:t>
            </w:r>
          </w:p>
          <w:p w:rsidR="0060566F" w:rsidRPr="00E86FB3" w:rsidRDefault="0060566F" w:rsidP="007E5813">
            <w:pPr>
              <w:pStyle w:val="ConsNormal"/>
              <w:widowControl/>
              <w:numPr>
                <w:ilvl w:val="0"/>
                <w:numId w:val="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минимальное расстояние от границ смежного земельного участка до основного строения – не менее 3 м, до построек для содержания скота и птицы – не менее 4 м, до прочих хозяйственных построек, строений, открытых стоянок – не менее 1 м; хозяйственные и прочие строения, открытые стоянки, отдельно стоящие гаражи размещать в соответствии с санитарными правилами и нормами, противопожарными требованиями, в зависимости от степени огнестойкости;</w:t>
            </w:r>
          </w:p>
          <w:p w:rsidR="0060566F" w:rsidRPr="00E86FB3" w:rsidRDefault="0060566F" w:rsidP="007E5813">
            <w:pPr>
              <w:pStyle w:val="ConsNormal"/>
              <w:widowControl/>
              <w:numPr>
                <w:ilvl w:val="0"/>
                <w:numId w:val="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отступ от границ земельных участков до зданий, строений, сооружений – не менее 3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более 3 этажей.</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50 %.</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5.Иные показатели - высота ограждения земельных участков – не более 1,8 м, на границе с соседними участками ограждения должны </w:t>
            </w:r>
            <w:r w:rsidRPr="00E86FB3">
              <w:rPr>
                <w:rFonts w:ascii="Times New Roman" w:hAnsi="Times New Roman" w:cs="Times New Roman"/>
                <w:sz w:val="24"/>
                <w:szCs w:val="24"/>
              </w:rPr>
              <w:lastRenderedPageBreak/>
              <w:t>быть сетчатые или решётчатые ограждения с целью минимального затемнения.</w:t>
            </w:r>
          </w:p>
          <w:p w:rsidR="0060566F" w:rsidRPr="00E86FB3" w:rsidRDefault="0060566F" w:rsidP="007E5813">
            <w:pPr>
              <w:jc w:val="both"/>
              <w:rPr>
                <w:b/>
                <w:i/>
              </w:rPr>
            </w:pPr>
            <w:r w:rsidRPr="00E86FB3">
              <w:rPr>
                <w:b/>
                <w:i/>
              </w:rPr>
              <w:t>Примечание:</w:t>
            </w:r>
          </w:p>
          <w:p w:rsidR="0060566F" w:rsidRPr="00E86FB3" w:rsidRDefault="0060566F" w:rsidP="007E5813">
            <w:pPr>
              <w:numPr>
                <w:ilvl w:val="0"/>
                <w:numId w:val="2"/>
              </w:numPr>
              <w:ind w:left="0"/>
              <w:jc w:val="both"/>
            </w:pPr>
            <w:r w:rsidRPr="00E86FB3">
              <w:t>1.Допускается блокировка хозяйственных построек на смежных приусадебных участках по взаимному согласию собственников жилого дома, а также блокировка хозяйственных построек к основному строению.</w:t>
            </w:r>
          </w:p>
          <w:p w:rsidR="0060566F" w:rsidRPr="00E86FB3" w:rsidRDefault="0060566F" w:rsidP="007E5813">
            <w:pPr>
              <w:pStyle w:val="35"/>
              <w:numPr>
                <w:ilvl w:val="0"/>
                <w:numId w:val="2"/>
              </w:numPr>
              <w:spacing w:after="0" w:line="240" w:lineRule="auto"/>
              <w:ind w:left="0"/>
              <w:jc w:val="both"/>
              <w:rPr>
                <w:rFonts w:ascii="Times New Roman" w:hAnsi="Times New Roman"/>
                <w:sz w:val="24"/>
                <w:szCs w:val="24"/>
              </w:rPr>
            </w:pPr>
            <w:r w:rsidRPr="00E86FB3">
              <w:rPr>
                <w:rFonts w:ascii="Times New Roman" w:hAnsi="Times New Roman"/>
                <w:sz w:val="24"/>
                <w:szCs w:val="24"/>
              </w:rPr>
              <w:t>2.Высота зданий:</w:t>
            </w:r>
          </w:p>
          <w:p w:rsidR="0060566F" w:rsidRPr="00E86FB3" w:rsidRDefault="0060566F" w:rsidP="007E5813">
            <w:pPr>
              <w:numPr>
                <w:ilvl w:val="0"/>
                <w:numId w:val="2"/>
              </w:numPr>
              <w:ind w:left="0"/>
              <w:jc w:val="both"/>
            </w:pPr>
            <w:r w:rsidRPr="00E86FB3">
              <w:t>2.1.Для всех вспомогательных строений высота от уровня земли: до верха плоской кровли – не более 3,0 м; до конька скатной кровли – не более 6 м; до низа скатной кровли – не более 3,0 м.</w:t>
            </w:r>
          </w:p>
          <w:p w:rsidR="0060566F" w:rsidRPr="00E86FB3" w:rsidRDefault="0060566F" w:rsidP="007E5813">
            <w:pPr>
              <w:numPr>
                <w:ilvl w:val="0"/>
                <w:numId w:val="2"/>
              </w:numPr>
              <w:ind w:left="0"/>
              <w:jc w:val="both"/>
            </w:pPr>
            <w:r w:rsidRPr="00E86FB3">
              <w:t>2.2.Высота ворот гаражей – не более 2,5 м.</w:t>
            </w:r>
          </w:p>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3.Вспомогательные строения, за исключением гаражей, размещать со стороны улиц не допускается.</w:t>
            </w:r>
          </w:p>
        </w:tc>
      </w:tr>
      <w:tr w:rsidR="0060566F" w:rsidRPr="00E86FB3" w:rsidTr="008D2BD6">
        <w:trPr>
          <w:trHeight w:val="312"/>
        </w:trPr>
        <w:tc>
          <w:tcPr>
            <w:tcW w:w="289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lastRenderedPageBreak/>
              <w:t>Выставочно-ярмарочная деятельность (4.10)</w:t>
            </w:r>
          </w:p>
        </w:tc>
        <w:tc>
          <w:tcPr>
            <w:tcW w:w="7415"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3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 кв. м;</w:t>
            </w:r>
          </w:p>
          <w:p w:rsidR="0060566F" w:rsidRPr="00E86FB3" w:rsidRDefault="0060566F" w:rsidP="007E5813">
            <w:pPr>
              <w:pStyle w:val="ConsNormal"/>
              <w:widowControl/>
              <w:numPr>
                <w:ilvl w:val="0"/>
                <w:numId w:val="3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 м;</w:t>
            </w:r>
          </w:p>
          <w:p w:rsidR="0060566F" w:rsidRPr="00E86FB3" w:rsidRDefault="0060566F" w:rsidP="007E5813">
            <w:pPr>
              <w:pStyle w:val="ConsNormal"/>
              <w:widowControl/>
              <w:numPr>
                <w:ilvl w:val="0"/>
                <w:numId w:val="3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–1 этаж.</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tc>
      </w:tr>
      <w:tr w:rsidR="0060566F" w:rsidRPr="00E86FB3" w:rsidTr="008D2BD6">
        <w:trPr>
          <w:trHeight w:val="312"/>
        </w:trPr>
        <w:tc>
          <w:tcPr>
            <w:tcW w:w="289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Обслуживание автотранспорта (4.9)</w:t>
            </w:r>
          </w:p>
        </w:tc>
        <w:tc>
          <w:tcPr>
            <w:tcW w:w="7415"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15 до 1000 кв. м;</w:t>
            </w:r>
          </w:p>
          <w:p w:rsidR="0060566F" w:rsidRPr="00E86FB3" w:rsidRDefault="0060566F" w:rsidP="007E5813">
            <w:pPr>
              <w:pStyle w:val="ConsNormal"/>
              <w:widowControl/>
              <w:numPr>
                <w:ilvl w:val="0"/>
                <w:numId w:val="1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3 до 100 м;</w:t>
            </w:r>
          </w:p>
          <w:p w:rsidR="0060566F" w:rsidRPr="00E86FB3" w:rsidRDefault="0060566F" w:rsidP="007E5813">
            <w:pPr>
              <w:pStyle w:val="ConsNormal"/>
              <w:widowControl/>
              <w:numPr>
                <w:ilvl w:val="0"/>
                <w:numId w:val="1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5 до 100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5.Иные показатели - вместимость – до 300 </w:t>
            </w:r>
            <w:proofErr w:type="spellStart"/>
            <w:r w:rsidRPr="00E86FB3">
              <w:rPr>
                <w:rFonts w:ascii="Times New Roman" w:hAnsi="Times New Roman" w:cs="Times New Roman"/>
                <w:sz w:val="24"/>
                <w:szCs w:val="24"/>
              </w:rPr>
              <w:t>машиномест</w:t>
            </w:r>
            <w:proofErr w:type="spellEnd"/>
            <w:r w:rsidRPr="00E86FB3">
              <w:rPr>
                <w:rFonts w:ascii="Times New Roman" w:hAnsi="Times New Roman" w:cs="Times New Roman"/>
                <w:sz w:val="24"/>
                <w:szCs w:val="24"/>
              </w:rPr>
              <w:t>.</w:t>
            </w:r>
          </w:p>
        </w:tc>
      </w:tr>
      <w:tr w:rsidR="0060566F" w:rsidRPr="00E86FB3" w:rsidTr="008D2BD6">
        <w:trPr>
          <w:trHeight w:val="312"/>
        </w:trPr>
        <w:tc>
          <w:tcPr>
            <w:tcW w:w="289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Объекты придорожного сервиса ( 4.9.1)</w:t>
            </w:r>
          </w:p>
        </w:tc>
        <w:tc>
          <w:tcPr>
            <w:tcW w:w="7415"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3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10000 кв. м;</w:t>
            </w:r>
          </w:p>
          <w:p w:rsidR="0060566F" w:rsidRPr="00E86FB3" w:rsidRDefault="0060566F" w:rsidP="007E5813">
            <w:pPr>
              <w:pStyle w:val="ConsNormal"/>
              <w:widowControl/>
              <w:numPr>
                <w:ilvl w:val="0"/>
                <w:numId w:val="3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1000 м;</w:t>
            </w:r>
          </w:p>
          <w:p w:rsidR="0060566F" w:rsidRPr="00E86FB3" w:rsidRDefault="0060566F" w:rsidP="007E5813">
            <w:pPr>
              <w:pStyle w:val="ConsNormal"/>
              <w:widowControl/>
              <w:numPr>
                <w:ilvl w:val="0"/>
                <w:numId w:val="3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5.Иные показатели - вместимость – до 50 </w:t>
            </w:r>
            <w:proofErr w:type="spellStart"/>
            <w:r w:rsidRPr="00E86FB3">
              <w:rPr>
                <w:rFonts w:ascii="Times New Roman" w:hAnsi="Times New Roman" w:cs="Times New Roman"/>
                <w:sz w:val="24"/>
                <w:szCs w:val="24"/>
              </w:rPr>
              <w:t>машиномест</w:t>
            </w:r>
            <w:proofErr w:type="spellEnd"/>
            <w:r w:rsidRPr="00E86FB3">
              <w:rPr>
                <w:rFonts w:ascii="Times New Roman" w:hAnsi="Times New Roman" w:cs="Times New Roman"/>
                <w:sz w:val="24"/>
                <w:szCs w:val="24"/>
              </w:rPr>
              <w:t>.</w:t>
            </w:r>
          </w:p>
        </w:tc>
      </w:tr>
      <w:tr w:rsidR="0060566F" w:rsidRPr="00E86FB3" w:rsidTr="008D2BD6">
        <w:trPr>
          <w:trHeight w:val="70"/>
        </w:trPr>
        <w:tc>
          <w:tcPr>
            <w:tcW w:w="2924"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Склады (6.9)</w:t>
            </w:r>
          </w:p>
        </w:tc>
        <w:tc>
          <w:tcPr>
            <w:tcW w:w="739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3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50 до 5000 кв. м;</w:t>
            </w:r>
          </w:p>
          <w:p w:rsidR="0060566F" w:rsidRPr="00E86FB3" w:rsidRDefault="0060566F" w:rsidP="007E5813">
            <w:pPr>
              <w:pStyle w:val="ConsNormal"/>
              <w:widowControl/>
              <w:numPr>
                <w:ilvl w:val="0"/>
                <w:numId w:val="3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300 м;</w:t>
            </w:r>
          </w:p>
          <w:p w:rsidR="0060566F" w:rsidRPr="00E86FB3" w:rsidRDefault="0060566F" w:rsidP="007E5813">
            <w:pPr>
              <w:pStyle w:val="ConsNormal"/>
              <w:widowControl/>
              <w:numPr>
                <w:ilvl w:val="0"/>
                <w:numId w:val="3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300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lastRenderedPageBreak/>
              <w:t>4.Максимальный процент застройки в границах земельного участка – 60 %.</w:t>
            </w:r>
          </w:p>
        </w:tc>
      </w:tr>
      <w:tr w:rsidR="0060566F" w:rsidRPr="00E86FB3" w:rsidTr="008D2BD6">
        <w:trPr>
          <w:trHeight w:val="312"/>
        </w:trPr>
        <w:tc>
          <w:tcPr>
            <w:tcW w:w="289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lastRenderedPageBreak/>
              <w:t>Энергетика (6.7)</w:t>
            </w:r>
          </w:p>
          <w:p w:rsidR="0060566F" w:rsidRPr="00E86FB3" w:rsidRDefault="0060566F" w:rsidP="007E5813">
            <w:pPr>
              <w:suppressAutoHyphens/>
              <w:jc w:val="both"/>
            </w:pPr>
            <w:r w:rsidRPr="00E86FB3">
              <w:t>Связь (6.8)</w:t>
            </w:r>
          </w:p>
          <w:p w:rsidR="0060566F" w:rsidRPr="00E86FB3" w:rsidRDefault="0060566F" w:rsidP="007E5813">
            <w:pPr>
              <w:suppressAutoHyphens/>
              <w:jc w:val="both"/>
            </w:pPr>
            <w:r w:rsidRPr="00E86FB3">
              <w:t>Специальное пользование водными объектами (11.2)</w:t>
            </w:r>
          </w:p>
          <w:p w:rsidR="0060566F" w:rsidRPr="00E86FB3" w:rsidRDefault="0060566F" w:rsidP="007E5813">
            <w:pPr>
              <w:suppressAutoHyphens/>
              <w:jc w:val="both"/>
            </w:pPr>
            <w:r w:rsidRPr="00E86FB3">
              <w:t xml:space="preserve">Гидротехнические сооружения (11.3) </w:t>
            </w:r>
          </w:p>
        </w:tc>
        <w:tc>
          <w:tcPr>
            <w:tcW w:w="7415"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3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3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1 до 500000 кв. м.</w:t>
            </w:r>
          </w:p>
          <w:p w:rsidR="0060566F" w:rsidRPr="00E86FB3" w:rsidRDefault="0060566F" w:rsidP="007E5813">
            <w:pPr>
              <w:pStyle w:val="ConsNormal"/>
              <w:widowControl/>
              <w:numPr>
                <w:ilvl w:val="0"/>
                <w:numId w:val="3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1 м;</w:t>
            </w:r>
          </w:p>
          <w:p w:rsidR="0060566F" w:rsidRPr="00E86FB3" w:rsidRDefault="0060566F" w:rsidP="007E5813">
            <w:pPr>
              <w:pStyle w:val="ConsNormal"/>
              <w:widowControl/>
              <w:numPr>
                <w:ilvl w:val="0"/>
                <w:numId w:val="3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не подлежат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tc>
      </w:tr>
      <w:tr w:rsidR="0060566F" w:rsidRPr="00E86FB3" w:rsidTr="008D2BD6">
        <w:trPr>
          <w:trHeight w:val="983"/>
        </w:trPr>
        <w:tc>
          <w:tcPr>
            <w:tcW w:w="289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Объекты гаражного назначения (2.7.1)</w:t>
            </w:r>
          </w:p>
        </w:tc>
        <w:tc>
          <w:tcPr>
            <w:tcW w:w="7415"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50 до 300 кв. м;</w:t>
            </w:r>
          </w:p>
          <w:p w:rsidR="0060566F" w:rsidRPr="00E86FB3" w:rsidRDefault="0060566F"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200 м;</w:t>
            </w:r>
          </w:p>
          <w:p w:rsidR="0060566F" w:rsidRPr="00E86FB3" w:rsidRDefault="0060566F"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200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3.Максимальный отступ от объектов капитального строительства до красной линии магистрали – 5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4.Предельное количество этажей – 1 этаж.</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5.Максимальный процент застройки в границах земельного участка – 60 %.</w:t>
            </w:r>
          </w:p>
        </w:tc>
      </w:tr>
      <w:tr w:rsidR="0060566F" w:rsidRPr="00E86FB3" w:rsidTr="008D2BD6">
        <w:trPr>
          <w:trHeight w:val="312"/>
        </w:trPr>
        <w:tc>
          <w:tcPr>
            <w:tcW w:w="289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t>Коммунальное обслуживание  (3.1)</w:t>
            </w:r>
          </w:p>
        </w:tc>
        <w:tc>
          <w:tcPr>
            <w:tcW w:w="7415"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 xml:space="preserve">Площадь земельных участков принимать при проектировании объектов в соответствии с требованиями к размещению таких объектов в зоне объектов культуры и искусства СНиП, технических регламентов, </w:t>
            </w: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и др. документов.</w:t>
            </w:r>
          </w:p>
        </w:tc>
      </w:tr>
      <w:tr w:rsidR="0060566F" w:rsidRPr="00E86FB3" w:rsidTr="008D2BD6">
        <w:tc>
          <w:tcPr>
            <w:tcW w:w="289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Земельные участки (территории) общего пользования (12.0)</w:t>
            </w:r>
          </w:p>
        </w:tc>
        <w:tc>
          <w:tcPr>
            <w:tcW w:w="7415"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При новом строительстве устанавливаются в соответствии с документами по планировке территории</w:t>
            </w:r>
          </w:p>
        </w:tc>
      </w:tr>
    </w:tbl>
    <w:p w:rsidR="008D2BD6" w:rsidRPr="00E86FB3" w:rsidRDefault="0060566F" w:rsidP="00223740">
      <w:pPr>
        <w:pStyle w:val="af0"/>
        <w:ind w:firstLine="0"/>
        <w:rPr>
          <w:rStyle w:val="5"/>
          <w:bCs/>
          <w:iCs/>
          <w:sz w:val="24"/>
          <w:lang w:val="ru-RU"/>
        </w:rPr>
      </w:pPr>
      <w:r w:rsidRPr="00E86FB3">
        <w:rPr>
          <w:rStyle w:val="5"/>
          <w:bCs/>
          <w:iCs/>
          <w:sz w:val="24"/>
          <w:lang w:val="ru-RU"/>
        </w:rPr>
        <w:t>Вспомогательные виды разрешенного использования: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0"/>
        <w:gridCol w:w="7654"/>
      </w:tblGrid>
      <w:tr w:rsidR="0060566F" w:rsidRPr="00E86FB3" w:rsidTr="008D2BD6">
        <w:tc>
          <w:tcPr>
            <w:tcW w:w="266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b/>
                <w:lang w:eastAsia="en-US"/>
              </w:rPr>
            </w:pPr>
            <w:r w:rsidRPr="00E86FB3">
              <w:rPr>
                <w:b/>
              </w:rPr>
              <w:t>Вид использования</w:t>
            </w:r>
          </w:p>
        </w:tc>
        <w:tc>
          <w:tcPr>
            <w:tcW w:w="765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60566F" w:rsidRPr="00E86FB3" w:rsidTr="008D2BD6">
        <w:trPr>
          <w:trHeight w:val="287"/>
        </w:trPr>
        <w:tc>
          <w:tcPr>
            <w:tcW w:w="266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Отдых ( рекреация)(5.0)</w:t>
            </w:r>
          </w:p>
        </w:tc>
        <w:tc>
          <w:tcPr>
            <w:tcW w:w="7654" w:type="dxa"/>
            <w:tcBorders>
              <w:top w:val="single" w:sz="4" w:space="0" w:color="auto"/>
              <w:left w:val="single" w:sz="4" w:space="0" w:color="auto"/>
              <w:bottom w:val="single" w:sz="4" w:space="0" w:color="auto"/>
              <w:right w:val="single" w:sz="4" w:space="0" w:color="auto"/>
            </w:tcBorders>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2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w:t>
            </w:r>
            <w:r w:rsidR="007813AC" w:rsidRPr="00E86FB3">
              <w:rPr>
                <w:rFonts w:ascii="Times New Roman" w:hAnsi="Times New Roman" w:cs="Times New Roman"/>
                <w:sz w:val="24"/>
                <w:szCs w:val="24"/>
              </w:rPr>
              <w:t xml:space="preserve"> </w:t>
            </w:r>
            <w:r w:rsidRPr="00E86FB3">
              <w:rPr>
                <w:rFonts w:ascii="Times New Roman" w:hAnsi="Times New Roman" w:cs="Times New Roman"/>
                <w:sz w:val="24"/>
                <w:szCs w:val="24"/>
              </w:rPr>
              <w:t>- от 1000 до 500000 кв. м;</w:t>
            </w:r>
          </w:p>
          <w:p w:rsidR="0060566F" w:rsidRPr="00E86FB3" w:rsidRDefault="0060566F" w:rsidP="007E5813">
            <w:pPr>
              <w:pStyle w:val="ConsNormal"/>
              <w:widowControl/>
              <w:numPr>
                <w:ilvl w:val="0"/>
                <w:numId w:val="2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не подлежит установлению;</w:t>
            </w:r>
          </w:p>
          <w:p w:rsidR="0060566F" w:rsidRPr="00E86FB3" w:rsidRDefault="0060566F" w:rsidP="007E5813">
            <w:pPr>
              <w:pStyle w:val="ConsNormal"/>
              <w:widowControl/>
              <w:numPr>
                <w:ilvl w:val="0"/>
                <w:numId w:val="2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не подлежит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не подлежат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8D2BD6" w:rsidRPr="00E86FB3" w:rsidRDefault="0060566F" w:rsidP="008D2BD6">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tc>
      </w:tr>
    </w:tbl>
    <w:p w:rsidR="001830C1" w:rsidRPr="00E86FB3" w:rsidRDefault="0060566F" w:rsidP="00223740">
      <w:pPr>
        <w:pStyle w:val="af0"/>
        <w:ind w:firstLine="0"/>
        <w:rPr>
          <w:rStyle w:val="5"/>
          <w:b w:val="0"/>
          <w:bCs/>
          <w:iCs/>
          <w:sz w:val="24"/>
          <w:lang w:val="ru-RU"/>
        </w:rPr>
      </w:pPr>
      <w:r w:rsidRPr="00E86FB3">
        <w:rPr>
          <w:rStyle w:val="5"/>
          <w:bCs/>
          <w:iCs/>
          <w:sz w:val="24"/>
          <w:lang w:val="ru-RU"/>
        </w:rPr>
        <w:t>Условно разрешенные виды использования (код вида разрешенного использования</w:t>
      </w:r>
      <w:r w:rsidRPr="00E86FB3">
        <w:rPr>
          <w:rStyle w:val="5"/>
          <w:b w:val="0"/>
          <w:bCs/>
          <w:iCs/>
          <w:sz w:val="24"/>
          <w:lang w:val="ru-RU"/>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34"/>
        <w:gridCol w:w="7680"/>
      </w:tblGrid>
      <w:tr w:rsidR="0060566F" w:rsidRPr="00E86FB3" w:rsidTr="008D2BD6">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b/>
                <w:lang w:eastAsia="en-US"/>
              </w:rPr>
            </w:pPr>
            <w:r w:rsidRPr="00E86FB3">
              <w:rPr>
                <w:b/>
              </w:rPr>
              <w:t>Вид использования</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60566F" w:rsidRPr="00E86FB3" w:rsidTr="008D2BD6">
        <w:trPr>
          <w:trHeight w:val="1518"/>
        </w:trPr>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lastRenderedPageBreak/>
              <w:t>Общественное питание (4.6)</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15 до 20000 кв. м;</w:t>
            </w:r>
          </w:p>
          <w:p w:rsidR="0060566F" w:rsidRPr="00E86FB3" w:rsidRDefault="0060566F" w:rsidP="007E5813">
            <w:pPr>
              <w:pStyle w:val="ConsNormal"/>
              <w:widowControl/>
              <w:numPr>
                <w:ilvl w:val="0"/>
                <w:numId w:val="1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400 м;</w:t>
            </w:r>
          </w:p>
          <w:p w:rsidR="0060566F" w:rsidRPr="00E86FB3" w:rsidRDefault="0060566F" w:rsidP="007E5813">
            <w:pPr>
              <w:pStyle w:val="ConsNormal"/>
              <w:widowControl/>
              <w:numPr>
                <w:ilvl w:val="0"/>
                <w:numId w:val="1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5 до 500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3 этажа.</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tc>
      </w:tr>
      <w:tr w:rsidR="0060566F" w:rsidRPr="00E86FB3" w:rsidTr="001830C1">
        <w:trPr>
          <w:trHeight w:val="840"/>
        </w:trPr>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Бытовое обслуживание (3.3)</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w:t>
            </w:r>
            <w:r w:rsidR="007813AC" w:rsidRPr="00E86FB3">
              <w:rPr>
                <w:rFonts w:ascii="Times New Roman" w:hAnsi="Times New Roman" w:cs="Times New Roman"/>
                <w:sz w:val="24"/>
                <w:szCs w:val="24"/>
              </w:rPr>
              <w:t xml:space="preserve"> </w:t>
            </w:r>
            <w:r w:rsidRPr="00E86FB3">
              <w:rPr>
                <w:rFonts w:ascii="Times New Roman" w:hAnsi="Times New Roman" w:cs="Times New Roman"/>
                <w:sz w:val="24"/>
                <w:szCs w:val="24"/>
              </w:rPr>
              <w:t>- от 50 до 10000 кв. м;</w:t>
            </w:r>
          </w:p>
          <w:p w:rsidR="0060566F" w:rsidRPr="00E86FB3" w:rsidRDefault="0060566F" w:rsidP="007E5813">
            <w:pPr>
              <w:pStyle w:val="ConsNormal"/>
              <w:widowControl/>
              <w:numPr>
                <w:ilvl w:val="0"/>
                <w:numId w:val="1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 м;</w:t>
            </w:r>
          </w:p>
          <w:p w:rsidR="0060566F" w:rsidRPr="00E86FB3" w:rsidRDefault="0060566F" w:rsidP="007E5813">
            <w:pPr>
              <w:pStyle w:val="ConsNormal"/>
              <w:widowControl/>
              <w:numPr>
                <w:ilvl w:val="0"/>
                <w:numId w:val="1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1 этаж.</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w:t>
            </w:r>
          </w:p>
        </w:tc>
      </w:tr>
    </w:tbl>
    <w:p w:rsidR="0060566F" w:rsidRPr="00E86FB3" w:rsidRDefault="0060566F" w:rsidP="007E5813">
      <w:pPr>
        <w:pStyle w:val="af0"/>
        <w:rPr>
          <w:b/>
          <w:i/>
          <w:lang w:val="ru-RU"/>
        </w:rPr>
      </w:pPr>
      <w:r w:rsidRPr="00E86FB3">
        <w:rPr>
          <w:b/>
          <w:i/>
          <w:lang w:val="ru-RU"/>
        </w:rPr>
        <w:t>Ограничения использования земельных участков и объектов капитального строительства:</w:t>
      </w:r>
    </w:p>
    <w:p w:rsidR="0060566F" w:rsidRPr="00E86FB3" w:rsidRDefault="0060566F" w:rsidP="007E5813">
      <w:pPr>
        <w:pStyle w:val="af0"/>
        <w:numPr>
          <w:ilvl w:val="0"/>
          <w:numId w:val="22"/>
        </w:numPr>
        <w:ind w:left="0"/>
        <w:rPr>
          <w:lang w:val="ru-RU"/>
        </w:rPr>
      </w:pPr>
      <w:r w:rsidRPr="00E86FB3">
        <w:rPr>
          <w:lang w:val="ru-RU"/>
        </w:rPr>
        <w:t>Санитарно-защитная зона;</w:t>
      </w:r>
    </w:p>
    <w:p w:rsidR="0060566F" w:rsidRPr="00E86FB3" w:rsidRDefault="0060566F" w:rsidP="007E5813">
      <w:pPr>
        <w:pStyle w:val="af0"/>
        <w:numPr>
          <w:ilvl w:val="0"/>
          <w:numId w:val="22"/>
        </w:numPr>
        <w:ind w:left="0"/>
        <w:rPr>
          <w:lang w:val="ru-RU"/>
        </w:rPr>
      </w:pPr>
      <w:proofErr w:type="spellStart"/>
      <w:r w:rsidRPr="00E86FB3">
        <w:rPr>
          <w:lang w:val="ru-RU"/>
        </w:rPr>
        <w:t>Водоохранная</w:t>
      </w:r>
      <w:proofErr w:type="spellEnd"/>
      <w:r w:rsidRPr="00E86FB3">
        <w:rPr>
          <w:lang w:val="ru-RU"/>
        </w:rPr>
        <w:t xml:space="preserve"> зона;</w:t>
      </w:r>
    </w:p>
    <w:p w:rsidR="0060566F" w:rsidRPr="00E86FB3" w:rsidRDefault="0060566F" w:rsidP="007E5813">
      <w:pPr>
        <w:pStyle w:val="af0"/>
        <w:numPr>
          <w:ilvl w:val="0"/>
          <w:numId w:val="22"/>
        </w:numPr>
        <w:ind w:left="0"/>
        <w:rPr>
          <w:lang w:val="ru-RU"/>
        </w:rPr>
      </w:pPr>
      <w:r w:rsidRPr="00E86FB3">
        <w:rPr>
          <w:lang w:val="ru-RU"/>
        </w:rPr>
        <w:t>Прибрежная защитная полоса;</w:t>
      </w:r>
    </w:p>
    <w:p w:rsidR="0060566F" w:rsidRPr="00E86FB3" w:rsidRDefault="0060566F" w:rsidP="007E5813">
      <w:pPr>
        <w:pStyle w:val="af0"/>
        <w:numPr>
          <w:ilvl w:val="0"/>
          <w:numId w:val="22"/>
        </w:numPr>
        <w:ind w:left="0"/>
        <w:rPr>
          <w:lang w:val="ru-RU"/>
        </w:rPr>
      </w:pPr>
      <w:r w:rsidRPr="00E86FB3">
        <w:rPr>
          <w:lang w:val="ru-RU"/>
        </w:rPr>
        <w:t>Зона санитарной охраны источников питьевого водоснабжения;</w:t>
      </w:r>
    </w:p>
    <w:p w:rsidR="0060566F" w:rsidRPr="00E86FB3" w:rsidRDefault="0060566F" w:rsidP="007E5813">
      <w:pPr>
        <w:pStyle w:val="af0"/>
        <w:numPr>
          <w:ilvl w:val="0"/>
          <w:numId w:val="22"/>
        </w:numPr>
        <w:ind w:left="0"/>
        <w:rPr>
          <w:lang w:val="ru-RU"/>
        </w:rPr>
      </w:pPr>
      <w:r w:rsidRPr="00E86FB3">
        <w:rPr>
          <w:lang w:val="ru-RU"/>
        </w:rPr>
        <w:t>Охранные зоны инженерных коммуникаций;</w:t>
      </w:r>
    </w:p>
    <w:p w:rsidR="0060566F" w:rsidRPr="00E86FB3" w:rsidRDefault="0060566F" w:rsidP="007E5813">
      <w:pPr>
        <w:pStyle w:val="af0"/>
        <w:numPr>
          <w:ilvl w:val="0"/>
          <w:numId w:val="22"/>
        </w:numPr>
        <w:ind w:left="0"/>
        <w:rPr>
          <w:lang w:val="ru-RU"/>
        </w:rPr>
      </w:pPr>
      <w:r w:rsidRPr="00E86FB3">
        <w:rPr>
          <w:lang w:val="ru-RU"/>
        </w:rPr>
        <w:t>Придорожные полосы.</w:t>
      </w:r>
    </w:p>
    <w:p w:rsidR="0060566F" w:rsidRPr="00E86FB3" w:rsidRDefault="0060566F" w:rsidP="00223740">
      <w:pPr>
        <w:pStyle w:val="af0"/>
        <w:rPr>
          <w:lang w:val="ru-RU"/>
        </w:rPr>
      </w:pPr>
      <w:r w:rsidRPr="00E86FB3">
        <w:rPr>
          <w:lang w:val="ru-RU"/>
        </w:rPr>
        <w:t>Режим использования земельных участков и объектов капитального строительства в зонах с особыми условиями использования территории устанавливается в соответствии со ст.35 настоящих Правил.</w:t>
      </w:r>
    </w:p>
    <w:p w:rsidR="0060566F" w:rsidRPr="00E86FB3" w:rsidRDefault="0060566F" w:rsidP="007E5813">
      <w:pPr>
        <w:pStyle w:val="ae"/>
        <w:ind w:firstLine="567"/>
        <w:jc w:val="both"/>
        <w:rPr>
          <w:b/>
          <w:iCs/>
        </w:rPr>
      </w:pPr>
      <w:r w:rsidRPr="00E86FB3">
        <w:rPr>
          <w:b/>
          <w:iCs/>
        </w:rPr>
        <w:t>3. Зона объектов транспортной инфраструктуры (П 3)</w:t>
      </w:r>
    </w:p>
    <w:p w:rsidR="0060566F" w:rsidRPr="00E86FB3" w:rsidRDefault="0060566F" w:rsidP="007E5813">
      <w:pPr>
        <w:pStyle w:val="ae"/>
        <w:ind w:firstLine="567"/>
        <w:jc w:val="both"/>
        <w:rPr>
          <w:iCs/>
        </w:rPr>
      </w:pPr>
      <w:r w:rsidRPr="00E86FB3">
        <w:t xml:space="preserve">1) цель выделения зоны – развитие объектов транспортной инфраструктуры не выше </w:t>
      </w:r>
      <w:r w:rsidRPr="00E86FB3">
        <w:rPr>
          <w:iCs/>
          <w:lang w:val="en-US"/>
        </w:rPr>
        <w:t>IV</w:t>
      </w:r>
      <w:r w:rsidRPr="00E86FB3">
        <w:rPr>
          <w:iCs/>
        </w:rPr>
        <w:t xml:space="preserve"> класса опасности в соответствии с технологическими потребностями и условиями размещения;</w:t>
      </w:r>
    </w:p>
    <w:p w:rsidR="0060566F" w:rsidRPr="00E86FB3" w:rsidRDefault="0060566F" w:rsidP="007E5813">
      <w:pPr>
        <w:pStyle w:val="ae"/>
        <w:ind w:firstLine="567"/>
        <w:jc w:val="both"/>
      </w:pPr>
      <w:r w:rsidRPr="00E86FB3">
        <w:t>2) основные, вспомогательные и условно разрешенные виды использования земельных участков и объектов капитального строительства: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99"/>
        <w:gridCol w:w="25"/>
        <w:gridCol w:w="7390"/>
      </w:tblGrid>
      <w:tr w:rsidR="0060566F" w:rsidRPr="00E86FB3" w:rsidTr="001830C1">
        <w:tc>
          <w:tcPr>
            <w:tcW w:w="289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b/>
                <w:lang w:eastAsia="en-US"/>
              </w:rPr>
            </w:pPr>
            <w:r w:rsidRPr="00E86FB3">
              <w:rPr>
                <w:b/>
              </w:rPr>
              <w:t>Вид использования</w:t>
            </w:r>
          </w:p>
        </w:tc>
        <w:tc>
          <w:tcPr>
            <w:tcW w:w="7415"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60566F" w:rsidRPr="00E86FB3" w:rsidTr="001830C1">
        <w:trPr>
          <w:trHeight w:val="1266"/>
        </w:trPr>
        <w:tc>
          <w:tcPr>
            <w:tcW w:w="2899" w:type="dxa"/>
            <w:tcBorders>
              <w:top w:val="single" w:sz="4" w:space="0" w:color="auto"/>
              <w:left w:val="single" w:sz="4" w:space="0" w:color="auto"/>
              <w:bottom w:val="single" w:sz="4" w:space="0" w:color="auto"/>
              <w:right w:val="single" w:sz="4" w:space="0" w:color="auto"/>
            </w:tcBorders>
          </w:tcPr>
          <w:p w:rsidR="0060566F" w:rsidRPr="00E86FB3" w:rsidRDefault="0060566F" w:rsidP="007E5813">
            <w:pPr>
              <w:suppressAutoHyphens/>
              <w:rPr>
                <w:lang w:eastAsia="en-US"/>
              </w:rPr>
            </w:pPr>
            <w:r w:rsidRPr="00E86FB3">
              <w:t>Транспорт (7.0)</w:t>
            </w:r>
          </w:p>
          <w:p w:rsidR="0060566F" w:rsidRPr="00E86FB3" w:rsidRDefault="0060566F" w:rsidP="007E5813">
            <w:pPr>
              <w:suppressAutoHyphens/>
            </w:pPr>
            <w:r w:rsidRPr="00E86FB3">
              <w:t>Железнодорожный транспорт (7.1)</w:t>
            </w:r>
          </w:p>
          <w:p w:rsidR="0060566F" w:rsidRPr="00E86FB3" w:rsidRDefault="0060566F" w:rsidP="007E5813">
            <w:pPr>
              <w:suppressAutoHyphens/>
            </w:pPr>
            <w:r w:rsidRPr="00E86FB3">
              <w:t>Автомобильный транспорт (7.2)</w:t>
            </w:r>
          </w:p>
          <w:p w:rsidR="0060566F" w:rsidRPr="00E86FB3" w:rsidRDefault="0060566F" w:rsidP="007E5813">
            <w:pPr>
              <w:suppressAutoHyphens/>
            </w:pPr>
            <w:r w:rsidRPr="00E86FB3">
              <w:t>Водный транспорт (7.3)</w:t>
            </w:r>
          </w:p>
          <w:p w:rsidR="0060566F" w:rsidRPr="00E86FB3" w:rsidRDefault="0060566F" w:rsidP="007E5813">
            <w:pPr>
              <w:suppressAutoHyphens/>
            </w:pPr>
            <w:r w:rsidRPr="00E86FB3">
              <w:t xml:space="preserve">Воздушный транспорт </w:t>
            </w:r>
            <w:r w:rsidRPr="00E86FB3">
              <w:lastRenderedPageBreak/>
              <w:t>(7.4)</w:t>
            </w:r>
          </w:p>
          <w:p w:rsidR="0060566F" w:rsidRPr="00E86FB3" w:rsidRDefault="0060566F" w:rsidP="007E5813">
            <w:pPr>
              <w:suppressAutoHyphens/>
              <w:jc w:val="both"/>
            </w:pPr>
            <w:r w:rsidRPr="00E86FB3">
              <w:t>Трубопроводный транспорт (7.5)</w:t>
            </w:r>
          </w:p>
          <w:p w:rsidR="0060566F" w:rsidRPr="00E86FB3" w:rsidRDefault="0060566F" w:rsidP="007E5813">
            <w:pPr>
              <w:suppressAutoHyphens/>
              <w:rPr>
                <w:lang w:eastAsia="en-US"/>
              </w:rPr>
            </w:pPr>
          </w:p>
        </w:tc>
        <w:tc>
          <w:tcPr>
            <w:tcW w:w="7415"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lastRenderedPageBreak/>
              <w:t>Не подлежат установлению.</w:t>
            </w:r>
          </w:p>
        </w:tc>
      </w:tr>
      <w:tr w:rsidR="0060566F" w:rsidRPr="00E86FB3" w:rsidTr="001830C1">
        <w:trPr>
          <w:trHeight w:val="1518"/>
        </w:trPr>
        <w:tc>
          <w:tcPr>
            <w:tcW w:w="289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lastRenderedPageBreak/>
              <w:t>Объекты торговли (4.2)</w:t>
            </w:r>
          </w:p>
          <w:p w:rsidR="0060566F" w:rsidRPr="00E86FB3" w:rsidRDefault="0060566F" w:rsidP="007E5813">
            <w:pPr>
              <w:suppressAutoHyphens/>
              <w:jc w:val="both"/>
            </w:pPr>
            <w:r w:rsidRPr="00E86FB3">
              <w:t>Рынки  (4.3)</w:t>
            </w:r>
          </w:p>
          <w:p w:rsidR="0060566F" w:rsidRPr="00E86FB3" w:rsidRDefault="0060566F" w:rsidP="007E5813">
            <w:pPr>
              <w:suppressAutoHyphens/>
              <w:jc w:val="both"/>
              <w:rPr>
                <w:lang w:eastAsia="en-US"/>
              </w:rPr>
            </w:pPr>
            <w:r w:rsidRPr="00E86FB3">
              <w:t>Магазины, торговые павильоны (4.4);</w:t>
            </w:r>
          </w:p>
        </w:tc>
        <w:tc>
          <w:tcPr>
            <w:tcW w:w="7415"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2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w:t>
            </w:r>
            <w:r w:rsidR="007813AC" w:rsidRPr="00E86FB3">
              <w:rPr>
                <w:rFonts w:ascii="Times New Roman" w:hAnsi="Times New Roman" w:cs="Times New Roman"/>
                <w:sz w:val="24"/>
                <w:szCs w:val="24"/>
              </w:rPr>
              <w:t xml:space="preserve"> </w:t>
            </w:r>
            <w:r w:rsidRPr="00E86FB3">
              <w:rPr>
                <w:rFonts w:ascii="Times New Roman" w:hAnsi="Times New Roman" w:cs="Times New Roman"/>
                <w:sz w:val="24"/>
                <w:szCs w:val="24"/>
              </w:rPr>
              <w:t>- от 5 до 2000 кв. м;</w:t>
            </w:r>
          </w:p>
          <w:p w:rsidR="0060566F" w:rsidRPr="00E86FB3" w:rsidRDefault="0060566F" w:rsidP="007E5813">
            <w:pPr>
              <w:pStyle w:val="ConsNormal"/>
              <w:widowControl/>
              <w:numPr>
                <w:ilvl w:val="0"/>
                <w:numId w:val="2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400 м;</w:t>
            </w:r>
          </w:p>
          <w:p w:rsidR="0060566F" w:rsidRPr="00E86FB3" w:rsidRDefault="0060566F" w:rsidP="007E5813">
            <w:pPr>
              <w:pStyle w:val="ConsNormal"/>
              <w:widowControl/>
              <w:numPr>
                <w:ilvl w:val="0"/>
                <w:numId w:val="2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400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60566F" w:rsidRPr="00E86FB3" w:rsidRDefault="0060566F" w:rsidP="007E5813">
            <w:pPr>
              <w:pStyle w:val="13"/>
              <w:widowControl w:val="0"/>
              <w:numPr>
                <w:ilvl w:val="0"/>
                <w:numId w:val="10"/>
              </w:numPr>
              <w:spacing w:before="0" w:after="0"/>
              <w:ind w:left="0"/>
              <w:rPr>
                <w:rFonts w:ascii="Times New Roman" w:hAnsi="Times New Roman"/>
                <w:sz w:val="24"/>
                <w:szCs w:val="24"/>
              </w:rPr>
            </w:pPr>
            <w:r w:rsidRPr="00E86FB3">
              <w:rPr>
                <w:rFonts w:ascii="Times New Roman" w:hAnsi="Times New Roman"/>
                <w:sz w:val="24"/>
                <w:szCs w:val="24"/>
              </w:rPr>
              <w:t>5.Иные показатели - максимальная высота оград – 1м в легких конструкциях</w:t>
            </w:r>
          </w:p>
        </w:tc>
      </w:tr>
      <w:tr w:rsidR="0060566F" w:rsidRPr="00E86FB3" w:rsidTr="001830C1">
        <w:trPr>
          <w:trHeight w:val="910"/>
        </w:trPr>
        <w:tc>
          <w:tcPr>
            <w:tcW w:w="289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t>Предпринимательство (4.0)</w:t>
            </w:r>
          </w:p>
        </w:tc>
        <w:tc>
          <w:tcPr>
            <w:tcW w:w="7415" w:type="dxa"/>
            <w:gridSpan w:val="2"/>
            <w:vMerge w:val="restart"/>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w:t>
            </w:r>
            <w:r w:rsidR="007813AC" w:rsidRPr="00E86FB3">
              <w:rPr>
                <w:rFonts w:ascii="Times New Roman" w:hAnsi="Times New Roman" w:cs="Times New Roman"/>
                <w:sz w:val="24"/>
                <w:szCs w:val="24"/>
              </w:rPr>
              <w:t xml:space="preserve"> </w:t>
            </w:r>
            <w:r w:rsidRPr="00E86FB3">
              <w:rPr>
                <w:rFonts w:ascii="Times New Roman" w:hAnsi="Times New Roman" w:cs="Times New Roman"/>
                <w:sz w:val="24"/>
                <w:szCs w:val="24"/>
              </w:rPr>
              <w:t>- от 50 до 3000 кв. м;</w:t>
            </w:r>
          </w:p>
          <w:p w:rsidR="0060566F" w:rsidRPr="00E86FB3" w:rsidRDefault="0060566F" w:rsidP="007E5813">
            <w:pPr>
              <w:pStyle w:val="ConsNormal"/>
              <w:widowControl/>
              <w:numPr>
                <w:ilvl w:val="0"/>
                <w:numId w:val="1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300 м;</w:t>
            </w:r>
          </w:p>
          <w:p w:rsidR="0060566F" w:rsidRPr="00E86FB3" w:rsidRDefault="0060566F" w:rsidP="007E5813">
            <w:pPr>
              <w:pStyle w:val="ConsNormal"/>
              <w:widowControl/>
              <w:numPr>
                <w:ilvl w:val="0"/>
                <w:numId w:val="1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300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3 этажа.</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tc>
      </w:tr>
      <w:tr w:rsidR="0060566F" w:rsidRPr="00E86FB3" w:rsidTr="001830C1">
        <w:trPr>
          <w:trHeight w:val="570"/>
        </w:trPr>
        <w:tc>
          <w:tcPr>
            <w:tcW w:w="289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t>Деловое управление (4.1)</w:t>
            </w:r>
          </w:p>
        </w:tc>
        <w:tc>
          <w:tcPr>
            <w:tcW w:w="7415" w:type="dxa"/>
            <w:gridSpan w:val="2"/>
            <w:vMerge/>
            <w:tcBorders>
              <w:top w:val="single" w:sz="4" w:space="0" w:color="auto"/>
              <w:left w:val="single" w:sz="4" w:space="0" w:color="auto"/>
              <w:bottom w:val="single" w:sz="4" w:space="0" w:color="auto"/>
              <w:right w:val="single" w:sz="4" w:space="0" w:color="auto"/>
            </w:tcBorders>
            <w:vAlign w:val="center"/>
            <w:hideMark/>
          </w:tcPr>
          <w:p w:rsidR="0060566F" w:rsidRPr="00E86FB3" w:rsidRDefault="0060566F" w:rsidP="007E5813">
            <w:pPr>
              <w:rPr>
                <w:rFonts w:eastAsia="Calibri"/>
              </w:rPr>
            </w:pPr>
          </w:p>
        </w:tc>
      </w:tr>
      <w:tr w:rsidR="0060566F" w:rsidRPr="00E86FB3" w:rsidTr="001830C1">
        <w:trPr>
          <w:trHeight w:val="312"/>
        </w:trPr>
        <w:tc>
          <w:tcPr>
            <w:tcW w:w="289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t>Общественное управление (3.8)</w:t>
            </w:r>
          </w:p>
        </w:tc>
        <w:tc>
          <w:tcPr>
            <w:tcW w:w="7415" w:type="dxa"/>
            <w:gridSpan w:val="2"/>
            <w:vMerge/>
            <w:tcBorders>
              <w:top w:val="single" w:sz="4" w:space="0" w:color="auto"/>
              <w:left w:val="single" w:sz="4" w:space="0" w:color="auto"/>
              <w:bottom w:val="single" w:sz="4" w:space="0" w:color="auto"/>
              <w:right w:val="single" w:sz="4" w:space="0" w:color="auto"/>
            </w:tcBorders>
            <w:vAlign w:val="center"/>
            <w:hideMark/>
          </w:tcPr>
          <w:p w:rsidR="0060566F" w:rsidRPr="00E86FB3" w:rsidRDefault="0060566F" w:rsidP="007E5813">
            <w:pPr>
              <w:rPr>
                <w:rFonts w:eastAsia="Calibri"/>
              </w:rPr>
            </w:pPr>
          </w:p>
        </w:tc>
      </w:tr>
      <w:tr w:rsidR="0060566F" w:rsidRPr="00E86FB3" w:rsidTr="001830C1">
        <w:trPr>
          <w:trHeight w:val="312"/>
        </w:trPr>
        <w:tc>
          <w:tcPr>
            <w:tcW w:w="2899" w:type="dxa"/>
            <w:tcBorders>
              <w:top w:val="single" w:sz="4" w:space="0" w:color="auto"/>
              <w:left w:val="single" w:sz="4" w:space="0" w:color="auto"/>
              <w:bottom w:val="single" w:sz="4" w:space="0" w:color="auto"/>
              <w:right w:val="single" w:sz="4" w:space="0" w:color="auto"/>
            </w:tcBorders>
          </w:tcPr>
          <w:p w:rsidR="007813AC" w:rsidRPr="00E86FB3" w:rsidRDefault="007813AC" w:rsidP="007E5813">
            <w:pPr>
              <w:suppressAutoHyphens/>
              <w:jc w:val="both"/>
            </w:pPr>
            <w:r w:rsidRPr="00E86FB3">
              <w:t>Жилая застройка (2.0)</w:t>
            </w:r>
          </w:p>
          <w:p w:rsidR="0060566F" w:rsidRPr="00E86FB3" w:rsidRDefault="0060566F" w:rsidP="007E5813">
            <w:pPr>
              <w:suppressAutoHyphens/>
              <w:jc w:val="both"/>
            </w:pPr>
            <w:r w:rsidRPr="00E86FB3">
              <w:t>Для индивидуального жилищного строительства (2.1);</w:t>
            </w:r>
          </w:p>
          <w:p w:rsidR="0060566F" w:rsidRPr="00E86FB3" w:rsidRDefault="0060566F" w:rsidP="007E5813">
            <w:pPr>
              <w:suppressAutoHyphens/>
              <w:jc w:val="both"/>
            </w:pPr>
            <w:r w:rsidRPr="00E86FB3">
              <w:t>Для ведения личного подсобного хозяйства (2.2);</w:t>
            </w:r>
          </w:p>
          <w:p w:rsidR="0060566F" w:rsidRPr="00E86FB3" w:rsidRDefault="0060566F" w:rsidP="007E5813">
            <w:pPr>
              <w:suppressAutoHyphens/>
              <w:jc w:val="both"/>
              <w:rPr>
                <w:lang w:eastAsia="en-US"/>
              </w:rPr>
            </w:pPr>
          </w:p>
        </w:tc>
        <w:tc>
          <w:tcPr>
            <w:tcW w:w="7415"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предназначенного для индивидуального жилищного строительства – от 100 до 2000 кв.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предназначенного для ведения личного подсобного хозяйства – от 100 до 2000 кв.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образованного до утверждения настоящих ПЗЗ – от 10 до 200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образованного после утверждения настоящих ПЗЗ – от 10 до 200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образованного до утверждения настоящих ПЗЗ – от 10 до 100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образованного после утверждения настоящих ПЗЗ – от 20 до 100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w:t>
            </w:r>
          </w:p>
          <w:p w:rsidR="0060566F" w:rsidRPr="00E86FB3" w:rsidRDefault="0060566F" w:rsidP="007E5813">
            <w:pPr>
              <w:pStyle w:val="ConsNormal"/>
              <w:widowControl/>
              <w:numPr>
                <w:ilvl w:val="0"/>
                <w:numId w:val="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минимальное расстояние от границ смежного земельного участка до основного строения – не менее 3 м, до построек для содержания скота и птицы – не менее 4 м, до прочих хозяйственных построек, строений, открытых стоянок – не менее 1 м; хозяйственные и прочие строения, открытые стоянки, отдельно стоящие гаражи размещать в соответствии с санитарными правилами и нормами, противопожарными требованиями, в зависимости от степени огнестойкости;</w:t>
            </w:r>
          </w:p>
          <w:p w:rsidR="0060566F" w:rsidRPr="00E86FB3" w:rsidRDefault="0060566F" w:rsidP="007E5813">
            <w:pPr>
              <w:pStyle w:val="ConsNormal"/>
              <w:widowControl/>
              <w:numPr>
                <w:ilvl w:val="0"/>
                <w:numId w:val="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отступ от границ земельных участков до зданий, строений, сооружений – не менее 3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более 3 этажей.</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lastRenderedPageBreak/>
              <w:t>4.Максимальный процент застройки в границах земельного участка – 50 %.</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высота ограждения земельных участков – не более 1,8 м, на границе с соседними участками ограждения должны быть сетчатые или решётчатые ограждения с целью минимального затемнения.</w:t>
            </w:r>
          </w:p>
          <w:p w:rsidR="0060566F" w:rsidRPr="00E86FB3" w:rsidRDefault="0060566F" w:rsidP="007E5813">
            <w:pPr>
              <w:jc w:val="both"/>
              <w:rPr>
                <w:b/>
                <w:i/>
              </w:rPr>
            </w:pPr>
            <w:r w:rsidRPr="00E86FB3">
              <w:rPr>
                <w:b/>
                <w:i/>
              </w:rPr>
              <w:t>Примечание:</w:t>
            </w:r>
          </w:p>
          <w:p w:rsidR="0060566F" w:rsidRPr="00E86FB3" w:rsidRDefault="0060566F" w:rsidP="007E5813">
            <w:pPr>
              <w:numPr>
                <w:ilvl w:val="0"/>
                <w:numId w:val="2"/>
              </w:numPr>
              <w:ind w:left="0"/>
              <w:jc w:val="both"/>
            </w:pPr>
            <w:r w:rsidRPr="00E86FB3">
              <w:t>1.Допускается блокировка хозяйственных построек на смежных приусадебных участках по взаимному согласию собственников жилого дома, а также блокировка хозяйственных построек к основному строению.</w:t>
            </w:r>
          </w:p>
          <w:p w:rsidR="0060566F" w:rsidRPr="00E86FB3" w:rsidRDefault="0060566F" w:rsidP="007E5813">
            <w:pPr>
              <w:pStyle w:val="35"/>
              <w:numPr>
                <w:ilvl w:val="0"/>
                <w:numId w:val="2"/>
              </w:numPr>
              <w:spacing w:after="0" w:line="240" w:lineRule="auto"/>
              <w:ind w:left="0"/>
              <w:jc w:val="both"/>
              <w:rPr>
                <w:rFonts w:ascii="Times New Roman" w:hAnsi="Times New Roman"/>
                <w:sz w:val="24"/>
                <w:szCs w:val="24"/>
              </w:rPr>
            </w:pPr>
            <w:r w:rsidRPr="00E86FB3">
              <w:rPr>
                <w:rFonts w:ascii="Times New Roman" w:hAnsi="Times New Roman"/>
                <w:sz w:val="24"/>
                <w:szCs w:val="24"/>
              </w:rPr>
              <w:t>2.Высота зданий:</w:t>
            </w:r>
          </w:p>
          <w:p w:rsidR="0060566F" w:rsidRPr="00E86FB3" w:rsidRDefault="0060566F" w:rsidP="007E5813">
            <w:pPr>
              <w:numPr>
                <w:ilvl w:val="0"/>
                <w:numId w:val="2"/>
              </w:numPr>
              <w:ind w:left="0"/>
              <w:jc w:val="both"/>
            </w:pPr>
            <w:r w:rsidRPr="00E86FB3">
              <w:t>2.1.Для всех вспомогательных строений высота от уровня земли: до верха плоской кровли – не более 3,0 м; до конька скатной кровли – не более 6 м; до низа скатной кровли – не более 3,0 м.</w:t>
            </w:r>
          </w:p>
          <w:p w:rsidR="0060566F" w:rsidRPr="00E86FB3" w:rsidRDefault="0060566F" w:rsidP="007E5813">
            <w:pPr>
              <w:numPr>
                <w:ilvl w:val="0"/>
                <w:numId w:val="2"/>
              </w:numPr>
              <w:ind w:left="0"/>
              <w:jc w:val="both"/>
            </w:pPr>
            <w:r w:rsidRPr="00E86FB3">
              <w:t>2.2.Высота ворот гаражей – не более 2,5 м.</w:t>
            </w:r>
          </w:p>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3.Вспомогательные строения, за исключением гаражей, размещать со стороны улиц не допускается.</w:t>
            </w:r>
          </w:p>
        </w:tc>
      </w:tr>
      <w:tr w:rsidR="0060566F" w:rsidRPr="00E86FB3" w:rsidTr="001830C1">
        <w:trPr>
          <w:trHeight w:val="312"/>
        </w:trPr>
        <w:tc>
          <w:tcPr>
            <w:tcW w:w="289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lastRenderedPageBreak/>
              <w:t>Выставочно-ярмарочная деятельность (4.10)</w:t>
            </w:r>
          </w:p>
        </w:tc>
        <w:tc>
          <w:tcPr>
            <w:tcW w:w="7415"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3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 кв. м;</w:t>
            </w:r>
          </w:p>
          <w:p w:rsidR="0060566F" w:rsidRPr="00E86FB3" w:rsidRDefault="0060566F" w:rsidP="007E5813">
            <w:pPr>
              <w:pStyle w:val="ConsNormal"/>
              <w:widowControl/>
              <w:numPr>
                <w:ilvl w:val="0"/>
                <w:numId w:val="3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 м;</w:t>
            </w:r>
          </w:p>
          <w:p w:rsidR="0060566F" w:rsidRPr="00E86FB3" w:rsidRDefault="0060566F" w:rsidP="007E5813">
            <w:pPr>
              <w:pStyle w:val="ConsNormal"/>
              <w:widowControl/>
              <w:numPr>
                <w:ilvl w:val="0"/>
                <w:numId w:val="3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–1 этаж.</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tc>
      </w:tr>
      <w:tr w:rsidR="0060566F" w:rsidRPr="00E86FB3" w:rsidTr="001830C1">
        <w:trPr>
          <w:trHeight w:val="312"/>
        </w:trPr>
        <w:tc>
          <w:tcPr>
            <w:tcW w:w="289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Обслуживание автотранспорта (4.9)</w:t>
            </w:r>
          </w:p>
        </w:tc>
        <w:tc>
          <w:tcPr>
            <w:tcW w:w="7415"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15 до 1000 кв. м;</w:t>
            </w:r>
          </w:p>
          <w:p w:rsidR="0060566F" w:rsidRPr="00E86FB3" w:rsidRDefault="0060566F" w:rsidP="007E5813">
            <w:pPr>
              <w:pStyle w:val="ConsNormal"/>
              <w:widowControl/>
              <w:numPr>
                <w:ilvl w:val="0"/>
                <w:numId w:val="1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3 до 100 м;</w:t>
            </w:r>
          </w:p>
          <w:p w:rsidR="0060566F" w:rsidRPr="00E86FB3" w:rsidRDefault="0060566F" w:rsidP="007E5813">
            <w:pPr>
              <w:pStyle w:val="ConsNormal"/>
              <w:widowControl/>
              <w:numPr>
                <w:ilvl w:val="0"/>
                <w:numId w:val="1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5 до 100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5.Иные показатели - вместимость – до 300 </w:t>
            </w:r>
            <w:proofErr w:type="spellStart"/>
            <w:r w:rsidRPr="00E86FB3">
              <w:rPr>
                <w:rFonts w:ascii="Times New Roman" w:hAnsi="Times New Roman" w:cs="Times New Roman"/>
                <w:sz w:val="24"/>
                <w:szCs w:val="24"/>
              </w:rPr>
              <w:t>машиномест</w:t>
            </w:r>
            <w:proofErr w:type="spellEnd"/>
            <w:r w:rsidRPr="00E86FB3">
              <w:rPr>
                <w:rFonts w:ascii="Times New Roman" w:hAnsi="Times New Roman" w:cs="Times New Roman"/>
                <w:sz w:val="24"/>
                <w:szCs w:val="24"/>
              </w:rPr>
              <w:t>.</w:t>
            </w:r>
          </w:p>
        </w:tc>
      </w:tr>
      <w:tr w:rsidR="0060566F" w:rsidRPr="00E86FB3" w:rsidTr="001830C1">
        <w:trPr>
          <w:trHeight w:val="312"/>
        </w:trPr>
        <w:tc>
          <w:tcPr>
            <w:tcW w:w="289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Объекты придорожного сервиса ( 4.9.1)</w:t>
            </w:r>
          </w:p>
        </w:tc>
        <w:tc>
          <w:tcPr>
            <w:tcW w:w="7415"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3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10000 кв. м;</w:t>
            </w:r>
          </w:p>
          <w:p w:rsidR="0060566F" w:rsidRPr="00E86FB3" w:rsidRDefault="0060566F" w:rsidP="007E5813">
            <w:pPr>
              <w:pStyle w:val="ConsNormal"/>
              <w:widowControl/>
              <w:numPr>
                <w:ilvl w:val="0"/>
                <w:numId w:val="3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1000 м;</w:t>
            </w:r>
          </w:p>
          <w:p w:rsidR="0060566F" w:rsidRPr="00E86FB3" w:rsidRDefault="0060566F" w:rsidP="007E5813">
            <w:pPr>
              <w:pStyle w:val="ConsNormal"/>
              <w:widowControl/>
              <w:numPr>
                <w:ilvl w:val="0"/>
                <w:numId w:val="3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5.Иные показатели - вместимость – до 50 </w:t>
            </w:r>
            <w:proofErr w:type="spellStart"/>
            <w:r w:rsidRPr="00E86FB3">
              <w:rPr>
                <w:rFonts w:ascii="Times New Roman" w:hAnsi="Times New Roman" w:cs="Times New Roman"/>
                <w:sz w:val="24"/>
                <w:szCs w:val="24"/>
              </w:rPr>
              <w:t>машиномест</w:t>
            </w:r>
            <w:proofErr w:type="spellEnd"/>
            <w:r w:rsidRPr="00E86FB3">
              <w:rPr>
                <w:rFonts w:ascii="Times New Roman" w:hAnsi="Times New Roman" w:cs="Times New Roman"/>
                <w:sz w:val="24"/>
                <w:szCs w:val="24"/>
              </w:rPr>
              <w:t>.</w:t>
            </w:r>
          </w:p>
        </w:tc>
      </w:tr>
      <w:tr w:rsidR="0060566F" w:rsidRPr="00E86FB3" w:rsidTr="001830C1">
        <w:trPr>
          <w:trHeight w:val="70"/>
        </w:trPr>
        <w:tc>
          <w:tcPr>
            <w:tcW w:w="2924"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Склады (6.9)</w:t>
            </w:r>
          </w:p>
        </w:tc>
        <w:tc>
          <w:tcPr>
            <w:tcW w:w="739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3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50 до 5000 кв. м;</w:t>
            </w:r>
          </w:p>
          <w:p w:rsidR="0060566F" w:rsidRPr="00E86FB3" w:rsidRDefault="0060566F" w:rsidP="007E5813">
            <w:pPr>
              <w:pStyle w:val="ConsNormal"/>
              <w:widowControl/>
              <w:numPr>
                <w:ilvl w:val="0"/>
                <w:numId w:val="3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lastRenderedPageBreak/>
              <w:t>ширина земельного участка – от 5 до 300 м;</w:t>
            </w:r>
          </w:p>
          <w:p w:rsidR="0060566F" w:rsidRPr="00E86FB3" w:rsidRDefault="0060566F" w:rsidP="007E5813">
            <w:pPr>
              <w:pStyle w:val="ConsNormal"/>
              <w:widowControl/>
              <w:numPr>
                <w:ilvl w:val="0"/>
                <w:numId w:val="3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300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tc>
      </w:tr>
      <w:tr w:rsidR="0060566F" w:rsidRPr="00E86FB3" w:rsidTr="001830C1">
        <w:trPr>
          <w:trHeight w:val="312"/>
        </w:trPr>
        <w:tc>
          <w:tcPr>
            <w:tcW w:w="289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lastRenderedPageBreak/>
              <w:t>Энергетика (6.7)</w:t>
            </w:r>
          </w:p>
          <w:p w:rsidR="0060566F" w:rsidRPr="00E86FB3" w:rsidRDefault="0060566F" w:rsidP="007E5813">
            <w:pPr>
              <w:suppressAutoHyphens/>
              <w:jc w:val="both"/>
            </w:pPr>
            <w:r w:rsidRPr="00E86FB3">
              <w:t>Связь (6.8)</w:t>
            </w:r>
          </w:p>
          <w:p w:rsidR="0060566F" w:rsidRPr="00E86FB3" w:rsidRDefault="0060566F" w:rsidP="007E5813">
            <w:pPr>
              <w:suppressAutoHyphens/>
              <w:jc w:val="both"/>
            </w:pPr>
            <w:r w:rsidRPr="00E86FB3">
              <w:t>Трубопроводный транспорт (7.5)</w:t>
            </w:r>
          </w:p>
          <w:p w:rsidR="0060566F" w:rsidRPr="00E86FB3" w:rsidRDefault="0060566F" w:rsidP="007E5813">
            <w:pPr>
              <w:suppressAutoHyphens/>
              <w:jc w:val="both"/>
            </w:pPr>
            <w:r w:rsidRPr="00E86FB3">
              <w:t>Специальное пользование водными объектами (11.2)</w:t>
            </w:r>
          </w:p>
          <w:p w:rsidR="0060566F" w:rsidRPr="00E86FB3" w:rsidRDefault="0060566F" w:rsidP="007E5813">
            <w:pPr>
              <w:suppressAutoHyphens/>
              <w:jc w:val="both"/>
            </w:pPr>
            <w:r w:rsidRPr="00E86FB3">
              <w:t xml:space="preserve">Гидротехнические сооружения (11.3) </w:t>
            </w:r>
          </w:p>
        </w:tc>
        <w:tc>
          <w:tcPr>
            <w:tcW w:w="7415"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3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3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1 до 500000 кв. м.</w:t>
            </w:r>
          </w:p>
          <w:p w:rsidR="0060566F" w:rsidRPr="00E86FB3" w:rsidRDefault="0060566F" w:rsidP="007E5813">
            <w:pPr>
              <w:pStyle w:val="ConsNormal"/>
              <w:widowControl/>
              <w:numPr>
                <w:ilvl w:val="0"/>
                <w:numId w:val="3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1 м;</w:t>
            </w:r>
          </w:p>
          <w:p w:rsidR="0060566F" w:rsidRPr="00E86FB3" w:rsidRDefault="0060566F" w:rsidP="007E5813">
            <w:pPr>
              <w:pStyle w:val="ConsNormal"/>
              <w:widowControl/>
              <w:numPr>
                <w:ilvl w:val="0"/>
                <w:numId w:val="3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не подлежат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tc>
      </w:tr>
      <w:tr w:rsidR="0060566F" w:rsidRPr="00E86FB3" w:rsidTr="001830C1">
        <w:trPr>
          <w:trHeight w:val="983"/>
        </w:trPr>
        <w:tc>
          <w:tcPr>
            <w:tcW w:w="289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Объекты гаражного назначения (2.7.1)</w:t>
            </w:r>
          </w:p>
        </w:tc>
        <w:tc>
          <w:tcPr>
            <w:tcW w:w="7415"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50 до 300 кв. м;</w:t>
            </w:r>
          </w:p>
          <w:p w:rsidR="0060566F" w:rsidRPr="00E86FB3" w:rsidRDefault="0060566F"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200 м;</w:t>
            </w:r>
          </w:p>
          <w:p w:rsidR="0060566F" w:rsidRPr="00E86FB3" w:rsidRDefault="0060566F"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200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3.Максимальный отступ от объектов капитального строительства до красной линии магистрали – 5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4.Предельное количество этажей – 1 этаж.</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5.Максимальный процент застройки в границах земельного участка – 60 %.</w:t>
            </w:r>
          </w:p>
        </w:tc>
      </w:tr>
      <w:tr w:rsidR="0060566F" w:rsidRPr="00E86FB3" w:rsidTr="001830C1">
        <w:trPr>
          <w:trHeight w:val="312"/>
        </w:trPr>
        <w:tc>
          <w:tcPr>
            <w:tcW w:w="289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t>Коммунальное обслуживание  (3.1)</w:t>
            </w:r>
          </w:p>
        </w:tc>
        <w:tc>
          <w:tcPr>
            <w:tcW w:w="7415"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 xml:space="preserve">Площадь земельных участков принимать при проектировании объектов в соответствии с требованиями к размещению таких объектов в зоне объектов культуры и искусства СНиП, технических регламентов, </w:t>
            </w: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и др. документов.</w:t>
            </w:r>
          </w:p>
        </w:tc>
      </w:tr>
      <w:tr w:rsidR="0060566F" w:rsidRPr="00E86FB3" w:rsidTr="001830C1">
        <w:tc>
          <w:tcPr>
            <w:tcW w:w="289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Земельные участки (территории) общего пользования (12.0)</w:t>
            </w:r>
          </w:p>
        </w:tc>
        <w:tc>
          <w:tcPr>
            <w:tcW w:w="7415"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При новом строительстве устанавливаются в соответствии с документами по планировке территории</w:t>
            </w:r>
          </w:p>
        </w:tc>
      </w:tr>
    </w:tbl>
    <w:p w:rsidR="0060566F" w:rsidRPr="00E86FB3" w:rsidRDefault="0060566F" w:rsidP="00223740">
      <w:pPr>
        <w:pStyle w:val="af0"/>
        <w:ind w:firstLine="0"/>
        <w:rPr>
          <w:rStyle w:val="5"/>
          <w:b w:val="0"/>
          <w:bCs/>
          <w:iCs/>
          <w:sz w:val="24"/>
          <w:lang w:val="ru-RU"/>
        </w:rPr>
      </w:pPr>
      <w:r w:rsidRPr="00E86FB3">
        <w:rPr>
          <w:rStyle w:val="5"/>
          <w:bCs/>
          <w:iCs/>
          <w:sz w:val="24"/>
          <w:lang w:val="ru-RU"/>
        </w:rPr>
        <w:t>Вспомогательные виды разрешенного использования:</w:t>
      </w:r>
      <w:r w:rsidRPr="00E86FB3">
        <w:rPr>
          <w:rStyle w:val="5"/>
          <w:b w:val="0"/>
          <w:bCs/>
          <w:iCs/>
          <w:sz w:val="24"/>
          <w:lang w:val="ru-RU"/>
        </w:rPr>
        <w:t xml:space="preserve"> </w:t>
      </w:r>
    </w:p>
    <w:p w:rsidR="0060566F" w:rsidRPr="00E86FB3" w:rsidRDefault="0060566F" w:rsidP="00223740">
      <w:pPr>
        <w:pStyle w:val="af0"/>
        <w:numPr>
          <w:ilvl w:val="0"/>
          <w:numId w:val="1"/>
        </w:numPr>
        <w:ind w:left="0"/>
        <w:rPr>
          <w:rStyle w:val="5"/>
          <w:b w:val="0"/>
          <w:i w:val="0"/>
          <w:sz w:val="24"/>
          <w:u w:val="none"/>
          <w:shd w:val="clear" w:color="auto" w:fill="auto"/>
        </w:rPr>
      </w:pPr>
      <w:r w:rsidRPr="00E86FB3">
        <w:rPr>
          <w:lang w:val="ru-RU"/>
        </w:rPr>
        <w:t>Не установлены.</w:t>
      </w:r>
    </w:p>
    <w:p w:rsidR="0060566F" w:rsidRPr="00E86FB3" w:rsidRDefault="0060566F" w:rsidP="007E5813">
      <w:pPr>
        <w:pStyle w:val="af0"/>
        <w:rPr>
          <w:rStyle w:val="5"/>
          <w:bCs/>
          <w:iCs/>
          <w:sz w:val="24"/>
          <w:lang w:val="ru-RU"/>
        </w:rPr>
      </w:pPr>
      <w:r w:rsidRPr="00E86FB3">
        <w:rPr>
          <w:rStyle w:val="5"/>
          <w:bCs/>
          <w:iCs/>
          <w:sz w:val="24"/>
          <w:lang w:val="ru-RU"/>
        </w:rPr>
        <w:t>Условно разрешенные виды использования (код вида разрешенного использования</w:t>
      </w:r>
      <w:r w:rsidRPr="00E86FB3">
        <w:rPr>
          <w:rStyle w:val="5"/>
          <w:b w:val="0"/>
          <w:bCs/>
          <w:iCs/>
          <w:sz w:val="24"/>
          <w:lang w:val="ru-RU"/>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34"/>
        <w:gridCol w:w="7680"/>
      </w:tblGrid>
      <w:tr w:rsidR="0060566F" w:rsidRPr="00E86FB3" w:rsidTr="001830C1">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b/>
                <w:lang w:eastAsia="en-US"/>
              </w:rPr>
            </w:pPr>
            <w:r w:rsidRPr="00E86FB3">
              <w:rPr>
                <w:b/>
              </w:rPr>
              <w:t>Вид использования</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60566F" w:rsidRPr="00E86FB3" w:rsidTr="0004615D">
        <w:trPr>
          <w:trHeight w:val="131"/>
        </w:trPr>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t>Общественное питание (4.6)</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15 до 20000 кв. м;</w:t>
            </w:r>
          </w:p>
          <w:p w:rsidR="0060566F" w:rsidRPr="00E86FB3" w:rsidRDefault="0060566F" w:rsidP="007E5813">
            <w:pPr>
              <w:pStyle w:val="ConsNormal"/>
              <w:widowControl/>
              <w:numPr>
                <w:ilvl w:val="0"/>
                <w:numId w:val="1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400 м;</w:t>
            </w:r>
          </w:p>
          <w:p w:rsidR="0060566F" w:rsidRPr="00E86FB3" w:rsidRDefault="0060566F" w:rsidP="007E5813">
            <w:pPr>
              <w:pStyle w:val="ConsNormal"/>
              <w:widowControl/>
              <w:numPr>
                <w:ilvl w:val="0"/>
                <w:numId w:val="1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5 до 500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3 этажа.</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5.Иные показатели - объекты, размещаемые в территориальной зоне, </w:t>
            </w:r>
            <w:r w:rsidRPr="00E86FB3">
              <w:rPr>
                <w:rFonts w:ascii="Times New Roman" w:hAnsi="Times New Roman" w:cs="Times New Roman"/>
                <w:sz w:val="24"/>
                <w:szCs w:val="24"/>
              </w:rPr>
              <w:lastRenderedPageBreak/>
              <w:t>должны соответствовать основным видам разрешенного использования 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tc>
      </w:tr>
      <w:tr w:rsidR="0060566F" w:rsidRPr="00E86FB3" w:rsidTr="001830C1">
        <w:trPr>
          <w:trHeight w:val="983"/>
        </w:trPr>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lastRenderedPageBreak/>
              <w:t>Связь (6.8)</w:t>
            </w:r>
          </w:p>
          <w:p w:rsidR="0060566F" w:rsidRPr="00E86FB3" w:rsidRDefault="0060566F" w:rsidP="007E5813">
            <w:pPr>
              <w:suppressAutoHyphens/>
              <w:jc w:val="both"/>
            </w:pPr>
            <w:r w:rsidRPr="00E86FB3">
              <w:t xml:space="preserve"> </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3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3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1 до 500000 кв. м.</w:t>
            </w:r>
          </w:p>
          <w:p w:rsidR="0060566F" w:rsidRPr="00E86FB3" w:rsidRDefault="0060566F" w:rsidP="007E5813">
            <w:pPr>
              <w:pStyle w:val="ConsNormal"/>
              <w:widowControl/>
              <w:numPr>
                <w:ilvl w:val="0"/>
                <w:numId w:val="3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1 м;</w:t>
            </w:r>
          </w:p>
          <w:p w:rsidR="0060566F" w:rsidRPr="00E86FB3" w:rsidRDefault="0060566F" w:rsidP="007E5813">
            <w:pPr>
              <w:pStyle w:val="ConsNormal"/>
              <w:widowControl/>
              <w:numPr>
                <w:ilvl w:val="0"/>
                <w:numId w:val="3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не подлежат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tc>
      </w:tr>
      <w:tr w:rsidR="0060566F" w:rsidRPr="00E86FB3" w:rsidTr="001830C1">
        <w:trPr>
          <w:trHeight w:val="983"/>
        </w:trPr>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pPr>
            <w:r w:rsidRPr="00E86FB3">
              <w:t>Бытовое обслуживание (3.3)</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jc w:val="center"/>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5"/>
              </w:numPr>
              <w:spacing w:before="0"/>
              <w:ind w:left="0" w:right="0"/>
              <w:jc w:val="center"/>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10000 кв. м;</w:t>
            </w:r>
          </w:p>
          <w:p w:rsidR="0060566F" w:rsidRPr="00E86FB3" w:rsidRDefault="0060566F" w:rsidP="007E5813">
            <w:pPr>
              <w:pStyle w:val="ConsNormal"/>
              <w:widowControl/>
              <w:numPr>
                <w:ilvl w:val="0"/>
                <w:numId w:val="15"/>
              </w:numPr>
              <w:spacing w:before="0"/>
              <w:ind w:left="0" w:right="0"/>
              <w:jc w:val="center"/>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 м;</w:t>
            </w:r>
          </w:p>
          <w:p w:rsidR="0060566F" w:rsidRPr="00E86FB3" w:rsidRDefault="0060566F" w:rsidP="007E5813">
            <w:pPr>
              <w:pStyle w:val="ConsNormal"/>
              <w:widowControl/>
              <w:numPr>
                <w:ilvl w:val="0"/>
                <w:numId w:val="15"/>
              </w:numPr>
              <w:spacing w:before="0"/>
              <w:ind w:left="0" w:right="0"/>
              <w:jc w:val="center"/>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60566F" w:rsidRPr="00E86FB3" w:rsidRDefault="0060566F" w:rsidP="007E5813">
            <w:pPr>
              <w:pStyle w:val="ConsNormal"/>
              <w:widowControl/>
              <w:numPr>
                <w:ilvl w:val="0"/>
                <w:numId w:val="10"/>
              </w:numPr>
              <w:spacing w:before="0"/>
              <w:ind w:left="0" w:right="0"/>
              <w:jc w:val="center"/>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jc w:val="center"/>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1 этаж.</w:t>
            </w:r>
          </w:p>
          <w:p w:rsidR="0060566F" w:rsidRPr="00E86FB3" w:rsidRDefault="0060566F" w:rsidP="007E5813">
            <w:pPr>
              <w:pStyle w:val="ConsNormal"/>
              <w:widowControl/>
              <w:numPr>
                <w:ilvl w:val="0"/>
                <w:numId w:val="10"/>
              </w:numPr>
              <w:spacing w:before="0"/>
              <w:ind w:left="0" w:right="0"/>
              <w:jc w:val="center"/>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60566F" w:rsidRPr="00E86FB3" w:rsidRDefault="0060566F" w:rsidP="007E5813">
            <w:pPr>
              <w:pStyle w:val="ConsNormal"/>
              <w:widowControl/>
              <w:spacing w:before="0"/>
              <w:ind w:left="0" w:right="0" w:firstLine="372"/>
              <w:jc w:val="center"/>
              <w:rPr>
                <w:rFonts w:ascii="Times New Roman" w:hAnsi="Times New Roman" w:cs="Times New Roman"/>
                <w:sz w:val="24"/>
                <w:szCs w:val="24"/>
              </w:rPr>
            </w:pPr>
            <w:r w:rsidRPr="00E86FB3">
              <w:rPr>
                <w:rFonts w:ascii="Times New Roman" w:hAnsi="Times New Roman" w:cs="Times New Roman"/>
                <w:sz w:val="24"/>
                <w:szCs w:val="24"/>
              </w:rPr>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w:t>
            </w:r>
          </w:p>
        </w:tc>
      </w:tr>
    </w:tbl>
    <w:p w:rsidR="0060566F" w:rsidRPr="00E86FB3" w:rsidRDefault="0060566F" w:rsidP="007E5813">
      <w:pPr>
        <w:pStyle w:val="af0"/>
        <w:rPr>
          <w:b/>
          <w:i/>
          <w:lang w:val="ru-RU"/>
        </w:rPr>
      </w:pPr>
      <w:r w:rsidRPr="00E86FB3">
        <w:rPr>
          <w:b/>
          <w:i/>
          <w:lang w:val="ru-RU"/>
        </w:rPr>
        <w:t>Ограничения использования земельных участков и объектов капитального строительства:</w:t>
      </w:r>
    </w:p>
    <w:p w:rsidR="0060566F" w:rsidRPr="00E86FB3" w:rsidRDefault="0060566F" w:rsidP="007E5813">
      <w:pPr>
        <w:pStyle w:val="af0"/>
        <w:numPr>
          <w:ilvl w:val="0"/>
          <w:numId w:val="22"/>
        </w:numPr>
        <w:ind w:left="0"/>
        <w:rPr>
          <w:lang w:val="ru-RU"/>
        </w:rPr>
      </w:pPr>
      <w:r w:rsidRPr="00E86FB3">
        <w:rPr>
          <w:lang w:val="ru-RU"/>
        </w:rPr>
        <w:t>Санитарно-защитная зона;</w:t>
      </w:r>
    </w:p>
    <w:p w:rsidR="0060566F" w:rsidRPr="00E86FB3" w:rsidRDefault="0060566F" w:rsidP="007E5813">
      <w:pPr>
        <w:pStyle w:val="af0"/>
        <w:numPr>
          <w:ilvl w:val="0"/>
          <w:numId w:val="22"/>
        </w:numPr>
        <w:ind w:left="0"/>
        <w:rPr>
          <w:lang w:val="ru-RU"/>
        </w:rPr>
      </w:pPr>
      <w:proofErr w:type="spellStart"/>
      <w:r w:rsidRPr="00E86FB3">
        <w:rPr>
          <w:lang w:val="ru-RU"/>
        </w:rPr>
        <w:t>Водоохранная</w:t>
      </w:r>
      <w:proofErr w:type="spellEnd"/>
      <w:r w:rsidRPr="00E86FB3">
        <w:rPr>
          <w:lang w:val="ru-RU"/>
        </w:rPr>
        <w:t xml:space="preserve"> зона;</w:t>
      </w:r>
    </w:p>
    <w:p w:rsidR="0060566F" w:rsidRPr="00E86FB3" w:rsidRDefault="0060566F" w:rsidP="007E5813">
      <w:pPr>
        <w:pStyle w:val="af0"/>
        <w:numPr>
          <w:ilvl w:val="0"/>
          <w:numId w:val="22"/>
        </w:numPr>
        <w:ind w:left="0"/>
        <w:rPr>
          <w:lang w:val="ru-RU"/>
        </w:rPr>
      </w:pPr>
      <w:r w:rsidRPr="00E86FB3">
        <w:rPr>
          <w:lang w:val="ru-RU"/>
        </w:rPr>
        <w:t>Прибрежная защитная полоса;</w:t>
      </w:r>
    </w:p>
    <w:p w:rsidR="0060566F" w:rsidRPr="00E86FB3" w:rsidRDefault="0060566F" w:rsidP="007E5813">
      <w:pPr>
        <w:pStyle w:val="af0"/>
        <w:numPr>
          <w:ilvl w:val="0"/>
          <w:numId w:val="22"/>
        </w:numPr>
        <w:ind w:left="0"/>
        <w:rPr>
          <w:lang w:val="ru-RU"/>
        </w:rPr>
      </w:pPr>
      <w:r w:rsidRPr="00E86FB3">
        <w:rPr>
          <w:lang w:val="ru-RU"/>
        </w:rPr>
        <w:t>Зона санитарной охраны источников питьевого водоснабжения;</w:t>
      </w:r>
    </w:p>
    <w:p w:rsidR="0060566F" w:rsidRPr="00E86FB3" w:rsidRDefault="0060566F" w:rsidP="007E5813">
      <w:pPr>
        <w:pStyle w:val="af0"/>
        <w:numPr>
          <w:ilvl w:val="0"/>
          <w:numId w:val="22"/>
        </w:numPr>
        <w:ind w:left="0"/>
        <w:rPr>
          <w:lang w:val="ru-RU"/>
        </w:rPr>
      </w:pPr>
      <w:r w:rsidRPr="00E86FB3">
        <w:rPr>
          <w:lang w:val="ru-RU"/>
        </w:rPr>
        <w:t>Охранные зоны инженерных коммуникаций;</w:t>
      </w:r>
    </w:p>
    <w:p w:rsidR="0060566F" w:rsidRPr="00E86FB3" w:rsidRDefault="0060566F" w:rsidP="007E5813">
      <w:pPr>
        <w:pStyle w:val="af0"/>
        <w:numPr>
          <w:ilvl w:val="0"/>
          <w:numId w:val="22"/>
        </w:numPr>
        <w:ind w:left="0"/>
        <w:rPr>
          <w:lang w:val="ru-RU"/>
        </w:rPr>
      </w:pPr>
      <w:r w:rsidRPr="00E86FB3">
        <w:rPr>
          <w:lang w:val="ru-RU"/>
        </w:rPr>
        <w:t>Придорожные полосы.</w:t>
      </w:r>
    </w:p>
    <w:p w:rsidR="0060566F" w:rsidRPr="00E86FB3" w:rsidRDefault="0060566F" w:rsidP="00223740">
      <w:pPr>
        <w:pStyle w:val="af0"/>
        <w:rPr>
          <w:lang w:val="ru-RU"/>
        </w:rPr>
      </w:pPr>
      <w:r w:rsidRPr="00E86FB3">
        <w:rPr>
          <w:lang w:val="ru-RU"/>
        </w:rPr>
        <w:t>Режим использования земельных участков и объектов капитального строительства в зонах с особыми условиями использования территории устанавливается в соответствии со ст.35 настоящих Правил.</w:t>
      </w:r>
    </w:p>
    <w:p w:rsidR="0060566F" w:rsidRPr="00E86FB3" w:rsidRDefault="0060566F" w:rsidP="007E5813">
      <w:pPr>
        <w:pStyle w:val="3"/>
        <w:keepLines w:val="0"/>
        <w:suppressAutoHyphens/>
        <w:spacing w:before="0"/>
        <w:jc w:val="both"/>
        <w:rPr>
          <w:rFonts w:ascii="Times New Roman" w:hAnsi="Times New Roman" w:cs="Times New Roman"/>
          <w:i/>
          <w:color w:val="auto"/>
          <w:lang w:eastAsia="ar-SA"/>
        </w:rPr>
      </w:pPr>
      <w:r w:rsidRPr="00E86FB3">
        <w:rPr>
          <w:rFonts w:ascii="Times New Roman" w:hAnsi="Times New Roman" w:cs="Times New Roman"/>
          <w:i/>
          <w:color w:val="auto"/>
        </w:rPr>
        <w:t xml:space="preserve">Статья 32. Градостроительные регламенты на </w:t>
      </w:r>
      <w:r w:rsidRPr="00E86FB3">
        <w:rPr>
          <w:rFonts w:ascii="Times New Roman" w:hAnsi="Times New Roman" w:cs="Times New Roman"/>
          <w:bCs w:val="0"/>
          <w:i/>
          <w:color w:val="auto"/>
          <w:lang w:eastAsia="ar-SA"/>
        </w:rPr>
        <w:t>территориях зон сельскохозяйственного использования: (СХ)</w:t>
      </w:r>
    </w:p>
    <w:p w:rsidR="0060566F" w:rsidRPr="00E86FB3" w:rsidRDefault="0060566F" w:rsidP="007E5813">
      <w:pPr>
        <w:pStyle w:val="af0"/>
        <w:numPr>
          <w:ilvl w:val="0"/>
          <w:numId w:val="36"/>
        </w:numPr>
        <w:ind w:left="0"/>
        <w:rPr>
          <w:b/>
          <w:i/>
          <w:lang w:val="ru-RU"/>
        </w:rPr>
      </w:pPr>
      <w:r w:rsidRPr="00E86FB3">
        <w:rPr>
          <w:b/>
          <w:bCs/>
          <w:lang w:val="ru-RU"/>
        </w:rPr>
        <w:t>Зона застройки объектами личных подсобных хозяйств (СХ 1)</w:t>
      </w:r>
      <w:r w:rsidRPr="00E86FB3">
        <w:rPr>
          <w:b/>
          <w:i/>
          <w:lang w:val="ru-RU"/>
        </w:rPr>
        <w:t xml:space="preserve"> </w:t>
      </w:r>
    </w:p>
    <w:p w:rsidR="0060566F" w:rsidRPr="00E86FB3" w:rsidRDefault="0060566F" w:rsidP="007E5813">
      <w:pPr>
        <w:pStyle w:val="af0"/>
        <w:ind w:firstLine="0"/>
        <w:rPr>
          <w:b/>
          <w:i/>
          <w:lang w:val="ru-RU"/>
        </w:rPr>
      </w:pPr>
      <w:r w:rsidRPr="00E86FB3">
        <w:rPr>
          <w:b/>
          <w:i/>
          <w:lang w:val="ru-RU"/>
        </w:rPr>
        <w:t>Код обозначения зоны (индекс) – СХ1.</w:t>
      </w:r>
    </w:p>
    <w:p w:rsidR="0060566F" w:rsidRPr="00E86FB3" w:rsidRDefault="0060566F" w:rsidP="007E5813">
      <w:pPr>
        <w:pStyle w:val="ae"/>
        <w:ind w:firstLine="567"/>
        <w:jc w:val="both"/>
      </w:pPr>
      <w:r w:rsidRPr="00E86FB3">
        <w:t>1) цели выделения зоны:</w:t>
      </w:r>
    </w:p>
    <w:p w:rsidR="0060566F" w:rsidRPr="00E86FB3" w:rsidRDefault="0060566F" w:rsidP="007E5813">
      <w:pPr>
        <w:pStyle w:val="ae"/>
        <w:ind w:firstLine="567"/>
        <w:jc w:val="both"/>
      </w:pPr>
      <w:r w:rsidRPr="00E86FB3">
        <w:t>а) развитие на основе существующих территорий личных подсобных хозяйств малоэтажной жилой застройки, включающей индивидуальные жилые дома, производственные, бытовые и иные здания, строения и сооружения;</w:t>
      </w:r>
    </w:p>
    <w:p w:rsidR="0060566F" w:rsidRPr="00E86FB3" w:rsidRDefault="0060566F" w:rsidP="007E5813">
      <w:pPr>
        <w:pStyle w:val="ae"/>
        <w:ind w:firstLine="567"/>
        <w:jc w:val="both"/>
      </w:pPr>
      <w:r w:rsidRPr="00E86FB3">
        <w:t>б) развитие сферы социального и культурно-бытового обслуживания, обеспечивающей потребности жителей указанных территорий в соответствующих среде формах;</w:t>
      </w:r>
    </w:p>
    <w:p w:rsidR="0060566F" w:rsidRPr="00E86FB3" w:rsidRDefault="0060566F" w:rsidP="007E5813">
      <w:pPr>
        <w:pStyle w:val="ae"/>
        <w:ind w:firstLine="567"/>
        <w:jc w:val="both"/>
      </w:pPr>
      <w:r w:rsidRPr="00E86FB3">
        <w:t>в) создание условий для размещения необходимых объектов инженерной и транспортной инфраструктуры;</w:t>
      </w:r>
    </w:p>
    <w:p w:rsidR="0060566F" w:rsidRPr="00E86FB3" w:rsidRDefault="0060566F" w:rsidP="007E5813">
      <w:pPr>
        <w:pStyle w:val="ae"/>
        <w:ind w:firstLine="567"/>
        <w:jc w:val="both"/>
      </w:pPr>
      <w:r w:rsidRPr="00E86FB3">
        <w:rPr>
          <w:bCs/>
        </w:rPr>
        <w:t>г) о</w:t>
      </w:r>
      <w:r w:rsidRPr="00E86FB3">
        <w:t>сновные, вспомогательные и условно разрешенные виды использования земельных участков и объектов капитального строительства:</w:t>
      </w:r>
    </w:p>
    <w:p w:rsidR="0060566F" w:rsidRPr="00E86FB3" w:rsidRDefault="0060566F" w:rsidP="007E5813">
      <w:pPr>
        <w:pStyle w:val="af0"/>
        <w:rPr>
          <w:rStyle w:val="5"/>
          <w:bCs/>
          <w:iCs/>
          <w:sz w:val="24"/>
          <w:lang w:val="ru-RU"/>
        </w:rPr>
      </w:pPr>
      <w:r w:rsidRPr="00E86FB3">
        <w:rPr>
          <w:rStyle w:val="5"/>
          <w:bCs/>
          <w:iCs/>
          <w:sz w:val="24"/>
          <w:lang w:val="ru-RU"/>
        </w:rPr>
        <w:lastRenderedPageBreak/>
        <w:t>Основные виды разрешенного использования земельных участков и объектов капитального строительства: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43"/>
        <w:gridCol w:w="25"/>
        <w:gridCol w:w="7446"/>
      </w:tblGrid>
      <w:tr w:rsidR="0060566F" w:rsidRPr="00E86FB3" w:rsidTr="001830C1">
        <w:tc>
          <w:tcPr>
            <w:tcW w:w="2843"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b/>
                <w:lang w:eastAsia="en-US"/>
              </w:rPr>
            </w:pPr>
            <w:r w:rsidRPr="00E86FB3">
              <w:rPr>
                <w:b/>
              </w:rPr>
              <w:t>Вид использования</w:t>
            </w:r>
          </w:p>
        </w:tc>
        <w:tc>
          <w:tcPr>
            <w:tcW w:w="7471"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60566F" w:rsidRPr="00E86FB3" w:rsidTr="001830C1">
        <w:trPr>
          <w:trHeight w:val="1518"/>
        </w:trPr>
        <w:tc>
          <w:tcPr>
            <w:tcW w:w="2843"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rPr>
                <w:lang w:eastAsia="en-US"/>
              </w:rPr>
            </w:pPr>
            <w:r w:rsidRPr="00E86FB3">
              <w:t>Животноводство (1.7)</w:t>
            </w:r>
          </w:p>
          <w:p w:rsidR="0060566F" w:rsidRPr="00E86FB3" w:rsidRDefault="0060566F" w:rsidP="007E5813">
            <w:pPr>
              <w:suppressAutoHyphens/>
              <w:jc w:val="both"/>
            </w:pPr>
            <w:r w:rsidRPr="00E86FB3">
              <w:t>Пчеловодство (1.12)</w:t>
            </w:r>
          </w:p>
          <w:p w:rsidR="0060566F" w:rsidRPr="00E86FB3" w:rsidRDefault="0060566F" w:rsidP="007E5813">
            <w:pPr>
              <w:suppressAutoHyphens/>
              <w:jc w:val="both"/>
              <w:rPr>
                <w:lang w:eastAsia="en-US"/>
              </w:rPr>
            </w:pPr>
            <w:r w:rsidRPr="00E86FB3">
              <w:t>Рыбоводство (1.13)</w:t>
            </w:r>
          </w:p>
        </w:tc>
        <w:tc>
          <w:tcPr>
            <w:tcW w:w="7471"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2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w:t>
            </w:r>
            <w:r w:rsidR="007813AC" w:rsidRPr="00E86FB3">
              <w:rPr>
                <w:rFonts w:ascii="Times New Roman" w:hAnsi="Times New Roman" w:cs="Times New Roman"/>
                <w:sz w:val="24"/>
                <w:szCs w:val="24"/>
              </w:rPr>
              <w:t xml:space="preserve"> </w:t>
            </w:r>
            <w:r w:rsidRPr="00E86FB3">
              <w:rPr>
                <w:rFonts w:ascii="Times New Roman" w:hAnsi="Times New Roman" w:cs="Times New Roman"/>
                <w:sz w:val="24"/>
                <w:szCs w:val="24"/>
              </w:rPr>
              <w:t>- от 100 до 500000 кв. м;</w:t>
            </w:r>
          </w:p>
          <w:p w:rsidR="0060566F" w:rsidRPr="00E86FB3" w:rsidRDefault="0060566F" w:rsidP="007E5813">
            <w:pPr>
              <w:pStyle w:val="ConsNormal"/>
              <w:widowControl/>
              <w:numPr>
                <w:ilvl w:val="0"/>
                <w:numId w:val="2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10 до 1000 м;</w:t>
            </w:r>
          </w:p>
          <w:p w:rsidR="0060566F" w:rsidRPr="00E86FB3" w:rsidRDefault="0060566F" w:rsidP="007E5813">
            <w:pPr>
              <w:pStyle w:val="ConsNormal"/>
              <w:widowControl/>
              <w:numPr>
                <w:ilvl w:val="0"/>
                <w:numId w:val="2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2000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не подлежат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tc>
      </w:tr>
      <w:tr w:rsidR="0060566F" w:rsidRPr="00E86FB3" w:rsidTr="001830C1">
        <w:trPr>
          <w:trHeight w:val="2825"/>
        </w:trPr>
        <w:tc>
          <w:tcPr>
            <w:tcW w:w="2843" w:type="dxa"/>
            <w:tcBorders>
              <w:top w:val="single" w:sz="4" w:space="0" w:color="auto"/>
              <w:left w:val="single" w:sz="4" w:space="0" w:color="auto"/>
              <w:bottom w:val="single" w:sz="4" w:space="0" w:color="auto"/>
              <w:right w:val="single" w:sz="4" w:space="0" w:color="auto"/>
            </w:tcBorders>
          </w:tcPr>
          <w:p w:rsidR="0060566F" w:rsidRPr="00E86FB3" w:rsidRDefault="0060566F" w:rsidP="007E5813">
            <w:pPr>
              <w:suppressAutoHyphens/>
              <w:jc w:val="both"/>
            </w:pPr>
          </w:p>
        </w:tc>
        <w:tc>
          <w:tcPr>
            <w:tcW w:w="7471" w:type="dxa"/>
            <w:gridSpan w:val="2"/>
            <w:vMerge w:val="restart"/>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предназначенного для индивидуального жилищного строительства – от 100 до 2000 кв.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предназначенного для ведения личного подсобного хозяйства – от 100 до 2000 кв.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образованного до утверждения настоящих ПЗЗ – от 10 до 30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образованного после утверждения настоящих ПЗЗ – от 10 до 30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образованного до утверждения настоящих ПЗЗ – от 10 до 100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образованного после утверждения настоящих ПЗЗ – от 10 до 100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w:t>
            </w:r>
          </w:p>
          <w:p w:rsidR="0060566F" w:rsidRPr="00E86FB3" w:rsidRDefault="0060566F" w:rsidP="007E5813">
            <w:pPr>
              <w:pStyle w:val="ConsNormal"/>
              <w:widowControl/>
              <w:numPr>
                <w:ilvl w:val="0"/>
                <w:numId w:val="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отступ от границ земельных участков до зданий, строений, сооружений – не менее 3 м со стороны лицевого фасада и не менее 3 м со стороны фасада противоположного лицевому.</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более 3 этажей.</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4.Максимальная высота жилого дома – 12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5.Максимальный процент застройки в границах земельного участка – 60 %.</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6.Иные показатели - высота ограждения земельных участков – не более 1,8 м, на границе с соседними участками ограждения должны быть сетчатые или решётчатые ограждения с целью минимального затемнения.</w:t>
            </w:r>
          </w:p>
          <w:p w:rsidR="0060566F" w:rsidRPr="00E86FB3" w:rsidRDefault="0060566F" w:rsidP="007E5813">
            <w:pPr>
              <w:jc w:val="both"/>
            </w:pPr>
            <w:r w:rsidRPr="00E86FB3">
              <w:t>Примечание:</w:t>
            </w:r>
          </w:p>
          <w:p w:rsidR="0060566F" w:rsidRPr="00E86FB3" w:rsidRDefault="0060566F" w:rsidP="007E5813">
            <w:pPr>
              <w:numPr>
                <w:ilvl w:val="0"/>
                <w:numId w:val="2"/>
              </w:numPr>
              <w:ind w:left="0"/>
              <w:jc w:val="both"/>
            </w:pPr>
            <w:r w:rsidRPr="00E86FB3">
              <w:t>1.Допускается блокировка хозяйственных построек на смежных приусадебных участках по взаимному согласию собственников жилого дома, а также блокировка хозяйственных построек к основному строению.</w:t>
            </w:r>
          </w:p>
          <w:p w:rsidR="0060566F" w:rsidRPr="00E86FB3" w:rsidRDefault="0060566F" w:rsidP="007E5813">
            <w:pPr>
              <w:pStyle w:val="35"/>
              <w:numPr>
                <w:ilvl w:val="0"/>
                <w:numId w:val="2"/>
              </w:numPr>
              <w:spacing w:after="0" w:line="240" w:lineRule="auto"/>
              <w:ind w:left="0"/>
              <w:jc w:val="both"/>
              <w:rPr>
                <w:rFonts w:ascii="Times New Roman" w:hAnsi="Times New Roman"/>
                <w:sz w:val="24"/>
                <w:szCs w:val="24"/>
              </w:rPr>
            </w:pPr>
            <w:r w:rsidRPr="00E86FB3">
              <w:rPr>
                <w:rFonts w:ascii="Times New Roman" w:hAnsi="Times New Roman"/>
                <w:sz w:val="24"/>
                <w:szCs w:val="24"/>
              </w:rPr>
              <w:t>2.Высота зданий:</w:t>
            </w:r>
          </w:p>
          <w:p w:rsidR="0060566F" w:rsidRPr="00E86FB3" w:rsidRDefault="0060566F" w:rsidP="007E5813">
            <w:pPr>
              <w:pStyle w:val="ConsNormal"/>
              <w:widowControl/>
              <w:numPr>
                <w:ilvl w:val="0"/>
                <w:numId w:val="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высота ворот гаражей – не более 2,5 м.</w:t>
            </w:r>
          </w:p>
          <w:p w:rsidR="0060566F" w:rsidRPr="00E86FB3" w:rsidRDefault="0060566F" w:rsidP="007E5813">
            <w:pPr>
              <w:numPr>
                <w:ilvl w:val="0"/>
                <w:numId w:val="2"/>
              </w:numPr>
              <w:ind w:left="0"/>
              <w:jc w:val="both"/>
            </w:pPr>
            <w:r w:rsidRPr="00E86FB3">
              <w:t>3.Вспомогательные строения, за исключением гаражей, размещать со стороны улиц не допускается.</w:t>
            </w:r>
          </w:p>
        </w:tc>
      </w:tr>
      <w:tr w:rsidR="0060566F" w:rsidRPr="00E86FB3" w:rsidTr="0004615D">
        <w:trPr>
          <w:trHeight w:val="7166"/>
        </w:trPr>
        <w:tc>
          <w:tcPr>
            <w:tcW w:w="2843"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Жилая застройка (2.0)</w:t>
            </w:r>
          </w:p>
          <w:p w:rsidR="0060566F" w:rsidRPr="00E86FB3" w:rsidRDefault="0060566F" w:rsidP="007E5813">
            <w:pPr>
              <w:suppressAutoHyphens/>
              <w:jc w:val="both"/>
            </w:pPr>
            <w:r w:rsidRPr="00E86FB3">
              <w:t>Блокированная жилая застройка (2.3).</w:t>
            </w:r>
          </w:p>
        </w:tc>
        <w:tc>
          <w:tcPr>
            <w:tcW w:w="7471" w:type="dxa"/>
            <w:gridSpan w:val="2"/>
            <w:vMerge/>
            <w:tcBorders>
              <w:top w:val="single" w:sz="4" w:space="0" w:color="auto"/>
              <w:left w:val="single" w:sz="4" w:space="0" w:color="auto"/>
              <w:bottom w:val="single" w:sz="4" w:space="0" w:color="auto"/>
              <w:right w:val="single" w:sz="4" w:space="0" w:color="auto"/>
            </w:tcBorders>
            <w:vAlign w:val="center"/>
            <w:hideMark/>
          </w:tcPr>
          <w:p w:rsidR="0060566F" w:rsidRPr="00E86FB3" w:rsidRDefault="0060566F" w:rsidP="007E5813"/>
        </w:tc>
      </w:tr>
      <w:tr w:rsidR="0060566F" w:rsidRPr="00E86FB3" w:rsidTr="001830C1">
        <w:trPr>
          <w:trHeight w:val="1518"/>
        </w:trPr>
        <w:tc>
          <w:tcPr>
            <w:tcW w:w="2843"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lastRenderedPageBreak/>
              <w:t>Ведение садоводства (13.2)</w:t>
            </w:r>
          </w:p>
          <w:p w:rsidR="0060566F" w:rsidRPr="00E86FB3" w:rsidRDefault="0060566F" w:rsidP="007E5813">
            <w:pPr>
              <w:suppressAutoHyphens/>
              <w:jc w:val="both"/>
            </w:pPr>
            <w:r w:rsidRPr="00E86FB3">
              <w:t>Ведение огородничества (13.1)</w:t>
            </w:r>
          </w:p>
        </w:tc>
        <w:tc>
          <w:tcPr>
            <w:tcW w:w="7471"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20 до 2000 кв. м;</w:t>
            </w:r>
          </w:p>
          <w:p w:rsidR="0060566F" w:rsidRPr="00E86FB3" w:rsidRDefault="0060566F" w:rsidP="007E5813">
            <w:pPr>
              <w:pStyle w:val="ConsNormal"/>
              <w:widowControl/>
              <w:numPr>
                <w:ilvl w:val="0"/>
                <w:numId w:val="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2 до 200 м;</w:t>
            </w:r>
          </w:p>
          <w:p w:rsidR="0060566F" w:rsidRPr="00E86FB3" w:rsidRDefault="0060566F" w:rsidP="007E5813">
            <w:pPr>
              <w:pStyle w:val="ConsNormal"/>
              <w:widowControl/>
              <w:numPr>
                <w:ilvl w:val="0"/>
                <w:numId w:val="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w:t>
            </w:r>
          </w:p>
          <w:p w:rsidR="0060566F" w:rsidRPr="00E86FB3" w:rsidRDefault="0060566F" w:rsidP="007E5813">
            <w:pPr>
              <w:pStyle w:val="ConsNormal"/>
              <w:widowControl/>
              <w:numPr>
                <w:ilvl w:val="0"/>
                <w:numId w:val="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отступ от границ земельных участков до соседних строений – не менее 1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для хозяйственных построек не более 1 этажа.</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40 %.</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высота ограждения земельных участков – не более 1,8 м, на границе с соседними участками ограждения должны быть сетчатые или решётчатые ограждения с целью минимального затемнения.</w:t>
            </w:r>
          </w:p>
        </w:tc>
      </w:tr>
      <w:tr w:rsidR="007813AC" w:rsidRPr="00E86FB3" w:rsidTr="001830C1">
        <w:trPr>
          <w:trHeight w:val="1518"/>
        </w:trPr>
        <w:tc>
          <w:tcPr>
            <w:tcW w:w="2843" w:type="dxa"/>
            <w:tcBorders>
              <w:top w:val="single" w:sz="4" w:space="0" w:color="auto"/>
              <w:left w:val="single" w:sz="4" w:space="0" w:color="auto"/>
              <w:bottom w:val="single" w:sz="4" w:space="0" w:color="auto"/>
              <w:right w:val="single" w:sz="4" w:space="0" w:color="auto"/>
            </w:tcBorders>
            <w:hideMark/>
          </w:tcPr>
          <w:p w:rsidR="007813AC" w:rsidRPr="00E86FB3" w:rsidRDefault="007813AC" w:rsidP="007E5813">
            <w:pPr>
              <w:suppressAutoHyphens/>
              <w:jc w:val="both"/>
            </w:pPr>
            <w:r w:rsidRPr="00E86FB3">
              <w:t>Питомники (1.17)</w:t>
            </w:r>
          </w:p>
          <w:p w:rsidR="007813AC" w:rsidRPr="00E86FB3" w:rsidRDefault="007813AC" w:rsidP="007E5813">
            <w:pPr>
              <w:suppressAutoHyphens/>
              <w:jc w:val="both"/>
              <w:rPr>
                <w:lang w:eastAsia="en-US"/>
              </w:rPr>
            </w:pPr>
            <w:r w:rsidRPr="00E86FB3">
              <w:t>Растениеводство (1.1)</w:t>
            </w:r>
          </w:p>
        </w:tc>
        <w:tc>
          <w:tcPr>
            <w:tcW w:w="7471" w:type="dxa"/>
            <w:gridSpan w:val="2"/>
            <w:tcBorders>
              <w:top w:val="single" w:sz="4" w:space="0" w:color="auto"/>
              <w:left w:val="single" w:sz="4" w:space="0" w:color="auto"/>
              <w:bottom w:val="single" w:sz="4" w:space="0" w:color="auto"/>
              <w:right w:val="single" w:sz="4" w:space="0" w:color="auto"/>
            </w:tcBorders>
            <w:hideMark/>
          </w:tcPr>
          <w:p w:rsidR="007813AC" w:rsidRPr="00E86FB3" w:rsidRDefault="007813AC"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7813AC" w:rsidRPr="00E86FB3" w:rsidRDefault="007813AC" w:rsidP="007E5813">
            <w:pPr>
              <w:pStyle w:val="ConsNormal"/>
              <w:widowControl/>
              <w:numPr>
                <w:ilvl w:val="0"/>
                <w:numId w:val="3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100 до 300000 кв. м;</w:t>
            </w:r>
          </w:p>
          <w:p w:rsidR="007813AC" w:rsidRPr="00E86FB3" w:rsidRDefault="007813AC" w:rsidP="007E5813">
            <w:pPr>
              <w:pStyle w:val="ConsNormal"/>
              <w:widowControl/>
              <w:numPr>
                <w:ilvl w:val="0"/>
                <w:numId w:val="3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 от 8 кв. м;</w:t>
            </w:r>
          </w:p>
          <w:p w:rsidR="007813AC" w:rsidRPr="00E86FB3" w:rsidRDefault="007813AC" w:rsidP="007E5813">
            <w:pPr>
              <w:pStyle w:val="ConsNormal"/>
              <w:widowControl/>
              <w:numPr>
                <w:ilvl w:val="0"/>
                <w:numId w:val="3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 от 12 кв. м;</w:t>
            </w:r>
          </w:p>
          <w:p w:rsidR="007813AC" w:rsidRPr="00E86FB3" w:rsidRDefault="007813AC"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2.Минимальные отступы от границ земельных участков: </w:t>
            </w:r>
          </w:p>
          <w:p w:rsidR="007813AC" w:rsidRPr="00E86FB3" w:rsidRDefault="007813AC" w:rsidP="007E5813">
            <w:pPr>
              <w:pStyle w:val="ConsNormal"/>
              <w:widowControl/>
              <w:numPr>
                <w:ilvl w:val="0"/>
                <w:numId w:val="3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отступ от границ земельных участков до соседних земельных участков – не менее 3 м.</w:t>
            </w:r>
          </w:p>
          <w:p w:rsidR="007813AC" w:rsidRPr="00E86FB3" w:rsidRDefault="007813AC"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более 3-х этажей.</w:t>
            </w:r>
          </w:p>
          <w:p w:rsidR="007813AC" w:rsidRPr="00E86FB3" w:rsidRDefault="007813AC"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w:t>
            </w:r>
          </w:p>
        </w:tc>
      </w:tr>
      <w:tr w:rsidR="007813AC" w:rsidRPr="00E86FB3" w:rsidTr="001830C1">
        <w:trPr>
          <w:trHeight w:val="1518"/>
        </w:trPr>
        <w:tc>
          <w:tcPr>
            <w:tcW w:w="2843" w:type="dxa"/>
            <w:tcBorders>
              <w:top w:val="single" w:sz="4" w:space="0" w:color="auto"/>
              <w:left w:val="single" w:sz="4" w:space="0" w:color="auto"/>
              <w:bottom w:val="single" w:sz="4" w:space="0" w:color="auto"/>
              <w:right w:val="single" w:sz="4" w:space="0" w:color="auto"/>
            </w:tcBorders>
            <w:hideMark/>
          </w:tcPr>
          <w:p w:rsidR="007813AC" w:rsidRPr="00E86FB3" w:rsidRDefault="007813AC" w:rsidP="007E5813">
            <w:pPr>
              <w:suppressAutoHyphens/>
              <w:jc w:val="both"/>
            </w:pPr>
            <w:r w:rsidRPr="00E86FB3">
              <w:t>Объекты торговли (4.2)</w:t>
            </w:r>
          </w:p>
          <w:p w:rsidR="007813AC" w:rsidRPr="00E86FB3" w:rsidRDefault="007813AC" w:rsidP="007E5813">
            <w:pPr>
              <w:suppressAutoHyphens/>
              <w:jc w:val="both"/>
            </w:pPr>
            <w:r w:rsidRPr="00E86FB3">
              <w:t>Рынки  (4.3)</w:t>
            </w:r>
          </w:p>
          <w:p w:rsidR="007813AC" w:rsidRPr="00E86FB3" w:rsidRDefault="007813AC" w:rsidP="007E5813">
            <w:pPr>
              <w:suppressAutoHyphens/>
              <w:jc w:val="both"/>
              <w:rPr>
                <w:lang w:eastAsia="en-US"/>
              </w:rPr>
            </w:pPr>
            <w:r w:rsidRPr="00E86FB3">
              <w:t>Магазины, торговые павильоны (4.4);</w:t>
            </w:r>
          </w:p>
        </w:tc>
        <w:tc>
          <w:tcPr>
            <w:tcW w:w="7471" w:type="dxa"/>
            <w:gridSpan w:val="2"/>
            <w:tcBorders>
              <w:top w:val="single" w:sz="4" w:space="0" w:color="auto"/>
              <w:left w:val="single" w:sz="4" w:space="0" w:color="auto"/>
              <w:bottom w:val="single" w:sz="4" w:space="0" w:color="auto"/>
              <w:right w:val="single" w:sz="4" w:space="0" w:color="auto"/>
            </w:tcBorders>
            <w:hideMark/>
          </w:tcPr>
          <w:p w:rsidR="007813AC" w:rsidRPr="00E86FB3" w:rsidRDefault="007813AC"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7813AC" w:rsidRPr="00E86FB3" w:rsidRDefault="007813AC" w:rsidP="007E5813">
            <w:pPr>
              <w:pStyle w:val="ConsNormal"/>
              <w:widowControl/>
              <w:numPr>
                <w:ilvl w:val="0"/>
                <w:numId w:val="2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5 до 2000 кв. м;</w:t>
            </w:r>
          </w:p>
          <w:p w:rsidR="007813AC" w:rsidRPr="00E86FB3" w:rsidRDefault="007813AC" w:rsidP="007E5813">
            <w:pPr>
              <w:pStyle w:val="ConsNormal"/>
              <w:widowControl/>
              <w:numPr>
                <w:ilvl w:val="0"/>
                <w:numId w:val="2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400 м;</w:t>
            </w:r>
          </w:p>
          <w:p w:rsidR="007813AC" w:rsidRPr="00E86FB3" w:rsidRDefault="007813AC" w:rsidP="007E5813">
            <w:pPr>
              <w:pStyle w:val="ConsNormal"/>
              <w:widowControl/>
              <w:numPr>
                <w:ilvl w:val="0"/>
                <w:numId w:val="2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400 м;</w:t>
            </w:r>
          </w:p>
          <w:p w:rsidR="007813AC" w:rsidRPr="00E86FB3" w:rsidRDefault="007813AC"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7813AC" w:rsidRPr="00E86FB3" w:rsidRDefault="007813AC"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7813AC" w:rsidRPr="00E86FB3" w:rsidRDefault="007813AC"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7813AC" w:rsidRPr="00E86FB3" w:rsidRDefault="007813AC" w:rsidP="007E5813">
            <w:pPr>
              <w:pStyle w:val="13"/>
              <w:widowControl w:val="0"/>
              <w:numPr>
                <w:ilvl w:val="0"/>
                <w:numId w:val="10"/>
              </w:numPr>
              <w:spacing w:before="0" w:after="0"/>
              <w:ind w:left="0"/>
              <w:rPr>
                <w:rFonts w:ascii="Times New Roman" w:hAnsi="Times New Roman"/>
                <w:sz w:val="24"/>
                <w:szCs w:val="24"/>
              </w:rPr>
            </w:pPr>
            <w:r w:rsidRPr="00E86FB3">
              <w:rPr>
                <w:rFonts w:ascii="Times New Roman" w:hAnsi="Times New Roman"/>
                <w:sz w:val="24"/>
                <w:szCs w:val="24"/>
              </w:rPr>
              <w:t>5.Иные показатели - максимальная высота оград – 1м в легких конструкциях</w:t>
            </w:r>
          </w:p>
        </w:tc>
      </w:tr>
      <w:tr w:rsidR="007813AC" w:rsidRPr="00E86FB3" w:rsidTr="001830C1">
        <w:trPr>
          <w:trHeight w:val="312"/>
        </w:trPr>
        <w:tc>
          <w:tcPr>
            <w:tcW w:w="2843" w:type="dxa"/>
            <w:tcBorders>
              <w:top w:val="single" w:sz="4" w:space="0" w:color="auto"/>
              <w:left w:val="single" w:sz="4" w:space="0" w:color="auto"/>
              <w:bottom w:val="single" w:sz="4" w:space="0" w:color="auto"/>
              <w:right w:val="single" w:sz="4" w:space="0" w:color="auto"/>
            </w:tcBorders>
          </w:tcPr>
          <w:p w:rsidR="007813AC" w:rsidRPr="00E86FB3" w:rsidRDefault="007813AC" w:rsidP="007E5813">
            <w:pPr>
              <w:suppressAutoHyphens/>
              <w:jc w:val="both"/>
            </w:pPr>
            <w:r w:rsidRPr="00E86FB3">
              <w:t>Для индивидуального жилищного строительства (2.1);</w:t>
            </w:r>
          </w:p>
          <w:p w:rsidR="007813AC" w:rsidRPr="00E86FB3" w:rsidRDefault="007813AC" w:rsidP="007E5813">
            <w:pPr>
              <w:suppressAutoHyphens/>
              <w:jc w:val="both"/>
            </w:pPr>
            <w:r w:rsidRPr="00E86FB3">
              <w:t>Для ведения личного подсобного хозяйства (2.2);</w:t>
            </w:r>
          </w:p>
          <w:p w:rsidR="007813AC" w:rsidRPr="00E86FB3" w:rsidRDefault="007813AC" w:rsidP="007E5813">
            <w:pPr>
              <w:suppressAutoHyphens/>
              <w:jc w:val="both"/>
              <w:rPr>
                <w:lang w:eastAsia="en-US"/>
              </w:rPr>
            </w:pPr>
          </w:p>
        </w:tc>
        <w:tc>
          <w:tcPr>
            <w:tcW w:w="7471" w:type="dxa"/>
            <w:gridSpan w:val="2"/>
            <w:tcBorders>
              <w:top w:val="single" w:sz="4" w:space="0" w:color="auto"/>
              <w:left w:val="single" w:sz="4" w:space="0" w:color="auto"/>
              <w:bottom w:val="single" w:sz="4" w:space="0" w:color="auto"/>
              <w:right w:val="single" w:sz="4" w:space="0" w:color="auto"/>
            </w:tcBorders>
            <w:hideMark/>
          </w:tcPr>
          <w:p w:rsidR="007813AC" w:rsidRPr="00E86FB3" w:rsidRDefault="007813AC"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7813AC" w:rsidRPr="00E86FB3" w:rsidRDefault="007813AC"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предназначенного для индивидуального жилищного строительства – от 100 до 2000 кв. м;</w:t>
            </w:r>
          </w:p>
          <w:p w:rsidR="007813AC" w:rsidRPr="00E86FB3" w:rsidRDefault="007813AC"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предназначенного для ведения личного подсобного хозяйства – от 100 до 2000 кв. м;</w:t>
            </w:r>
          </w:p>
          <w:p w:rsidR="007813AC" w:rsidRPr="00E86FB3" w:rsidRDefault="007813AC"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образованного до утверждения настоящих ПЗЗ – от 10 до 200 м;</w:t>
            </w:r>
          </w:p>
          <w:p w:rsidR="007813AC" w:rsidRPr="00E86FB3" w:rsidRDefault="007813AC"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образованного после утверждения настоящих ПЗЗ – от 10 до 200 м;</w:t>
            </w:r>
          </w:p>
          <w:p w:rsidR="007813AC" w:rsidRPr="00E86FB3" w:rsidRDefault="007813AC"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образованного до утверждения настоящих ПЗЗ – от 10 до 100 м;</w:t>
            </w:r>
          </w:p>
          <w:p w:rsidR="007813AC" w:rsidRPr="00E86FB3" w:rsidRDefault="007813AC"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lastRenderedPageBreak/>
              <w:t>длина земельного участка, образованного после утверждения настоящих ПЗЗ – от 20 до 100 м.</w:t>
            </w:r>
          </w:p>
          <w:p w:rsidR="007813AC" w:rsidRPr="00E86FB3" w:rsidRDefault="007813AC"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w:t>
            </w:r>
          </w:p>
          <w:p w:rsidR="007813AC" w:rsidRPr="00E86FB3" w:rsidRDefault="007813AC" w:rsidP="007E5813">
            <w:pPr>
              <w:pStyle w:val="ConsNormal"/>
              <w:widowControl/>
              <w:numPr>
                <w:ilvl w:val="0"/>
                <w:numId w:val="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минимальное расстояние от границ смежного земельного участка до основного строения – не менее 3 м, до построек для содержания скота и птицы – не менее 4 м, до прочих хозяйственных построек, строений, открытых стоянок – не менее 1 м; хозяйственные и прочие строения, открытые стоянки, отдельно стоящие гаражи размещать в соответствии с санитарными правилами и нормами, противопожарными требованиями, в зависимости от степени огнестойкости;</w:t>
            </w:r>
          </w:p>
          <w:p w:rsidR="007813AC" w:rsidRPr="00E86FB3" w:rsidRDefault="007813AC" w:rsidP="007E5813">
            <w:pPr>
              <w:pStyle w:val="ConsNormal"/>
              <w:widowControl/>
              <w:numPr>
                <w:ilvl w:val="0"/>
                <w:numId w:val="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отступ от границ земельных участков до зданий, строений, сооружений – не менее 3 м.</w:t>
            </w:r>
          </w:p>
          <w:p w:rsidR="007813AC" w:rsidRPr="00E86FB3" w:rsidRDefault="007813AC"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более 3 этажей.</w:t>
            </w:r>
          </w:p>
          <w:p w:rsidR="007813AC" w:rsidRPr="00E86FB3" w:rsidRDefault="007813AC"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50 %.</w:t>
            </w:r>
          </w:p>
          <w:p w:rsidR="007813AC" w:rsidRPr="00E86FB3" w:rsidRDefault="007813AC"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высота ограждения земельных участков – не более 1,8 м, на границе с соседними участками ограждения должны быть сетчатые или решётчатые ограждения с целью минимального затемнения.</w:t>
            </w:r>
          </w:p>
          <w:p w:rsidR="007813AC" w:rsidRPr="00E86FB3" w:rsidRDefault="007813AC" w:rsidP="007E5813">
            <w:pPr>
              <w:jc w:val="both"/>
              <w:rPr>
                <w:b/>
                <w:i/>
              </w:rPr>
            </w:pPr>
            <w:r w:rsidRPr="00E86FB3">
              <w:rPr>
                <w:b/>
                <w:i/>
              </w:rPr>
              <w:t>Примечание:</w:t>
            </w:r>
          </w:p>
          <w:p w:rsidR="007813AC" w:rsidRPr="00E86FB3" w:rsidRDefault="007813AC" w:rsidP="007E5813">
            <w:pPr>
              <w:numPr>
                <w:ilvl w:val="0"/>
                <w:numId w:val="2"/>
              </w:numPr>
              <w:ind w:left="0"/>
              <w:jc w:val="both"/>
            </w:pPr>
            <w:r w:rsidRPr="00E86FB3">
              <w:t>1.Допускается блокировка хозяйственных построек на смежных приусадебных участках по взаимному согласию собственников жилого дома, а также блокировка хозяйственных построек к основному строению.</w:t>
            </w:r>
          </w:p>
          <w:p w:rsidR="007813AC" w:rsidRPr="00E86FB3" w:rsidRDefault="007813AC" w:rsidP="007E5813">
            <w:pPr>
              <w:pStyle w:val="35"/>
              <w:numPr>
                <w:ilvl w:val="0"/>
                <w:numId w:val="2"/>
              </w:numPr>
              <w:spacing w:after="0" w:line="240" w:lineRule="auto"/>
              <w:ind w:left="0"/>
              <w:jc w:val="both"/>
              <w:rPr>
                <w:rFonts w:ascii="Times New Roman" w:hAnsi="Times New Roman"/>
                <w:sz w:val="24"/>
                <w:szCs w:val="24"/>
              </w:rPr>
            </w:pPr>
            <w:r w:rsidRPr="00E86FB3">
              <w:rPr>
                <w:rFonts w:ascii="Times New Roman" w:hAnsi="Times New Roman"/>
                <w:sz w:val="24"/>
                <w:szCs w:val="24"/>
              </w:rPr>
              <w:t>2.Высота зданий:</w:t>
            </w:r>
          </w:p>
          <w:p w:rsidR="007813AC" w:rsidRPr="00E86FB3" w:rsidRDefault="007813AC" w:rsidP="007E5813">
            <w:pPr>
              <w:numPr>
                <w:ilvl w:val="0"/>
                <w:numId w:val="2"/>
              </w:numPr>
              <w:ind w:left="0"/>
              <w:jc w:val="both"/>
            </w:pPr>
            <w:r w:rsidRPr="00E86FB3">
              <w:t>2.1.Для всех вспомогательных строений высота от уровня земли: до верха плоской кровли – не более 3,0 м; до конька скатной кровли – не более 6 м; до низа скатной кровли – не более 3,0 м.</w:t>
            </w:r>
          </w:p>
          <w:p w:rsidR="007813AC" w:rsidRPr="00E86FB3" w:rsidRDefault="007813AC" w:rsidP="007E5813">
            <w:pPr>
              <w:numPr>
                <w:ilvl w:val="0"/>
                <w:numId w:val="2"/>
              </w:numPr>
              <w:ind w:left="0"/>
              <w:jc w:val="both"/>
            </w:pPr>
            <w:r w:rsidRPr="00E86FB3">
              <w:t>2.2.Высота ворот гаражей – не более 2,5 м.</w:t>
            </w:r>
          </w:p>
          <w:p w:rsidR="007813AC" w:rsidRPr="00E86FB3" w:rsidRDefault="007813AC"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3.Вспомогательные строения, за исключением гаражей, размещать со стороны улиц не допускается.</w:t>
            </w:r>
          </w:p>
        </w:tc>
      </w:tr>
      <w:tr w:rsidR="007813AC" w:rsidRPr="00E86FB3" w:rsidTr="001830C1">
        <w:trPr>
          <w:trHeight w:val="312"/>
        </w:trPr>
        <w:tc>
          <w:tcPr>
            <w:tcW w:w="2843" w:type="dxa"/>
            <w:tcBorders>
              <w:top w:val="single" w:sz="4" w:space="0" w:color="auto"/>
              <w:left w:val="single" w:sz="4" w:space="0" w:color="auto"/>
              <w:bottom w:val="single" w:sz="4" w:space="0" w:color="auto"/>
              <w:right w:val="single" w:sz="4" w:space="0" w:color="auto"/>
            </w:tcBorders>
            <w:hideMark/>
          </w:tcPr>
          <w:p w:rsidR="007813AC" w:rsidRPr="00E86FB3" w:rsidRDefault="007813AC" w:rsidP="007E5813">
            <w:pPr>
              <w:suppressAutoHyphens/>
              <w:jc w:val="both"/>
            </w:pPr>
            <w:r w:rsidRPr="00E86FB3">
              <w:lastRenderedPageBreak/>
              <w:t>Выставочно-ярмарочная деятельность (4.10)</w:t>
            </w:r>
          </w:p>
        </w:tc>
        <w:tc>
          <w:tcPr>
            <w:tcW w:w="7471" w:type="dxa"/>
            <w:gridSpan w:val="2"/>
            <w:tcBorders>
              <w:top w:val="single" w:sz="4" w:space="0" w:color="auto"/>
              <w:left w:val="single" w:sz="4" w:space="0" w:color="auto"/>
              <w:bottom w:val="single" w:sz="4" w:space="0" w:color="auto"/>
              <w:right w:val="single" w:sz="4" w:space="0" w:color="auto"/>
            </w:tcBorders>
            <w:hideMark/>
          </w:tcPr>
          <w:p w:rsidR="007813AC" w:rsidRPr="00E86FB3" w:rsidRDefault="007813AC"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7813AC" w:rsidRPr="00E86FB3" w:rsidRDefault="007813AC" w:rsidP="007E5813">
            <w:pPr>
              <w:pStyle w:val="ConsNormal"/>
              <w:widowControl/>
              <w:numPr>
                <w:ilvl w:val="0"/>
                <w:numId w:val="3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 кв. м;</w:t>
            </w:r>
          </w:p>
          <w:p w:rsidR="007813AC" w:rsidRPr="00E86FB3" w:rsidRDefault="007813AC" w:rsidP="007E5813">
            <w:pPr>
              <w:pStyle w:val="ConsNormal"/>
              <w:widowControl/>
              <w:numPr>
                <w:ilvl w:val="0"/>
                <w:numId w:val="3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 м;</w:t>
            </w:r>
          </w:p>
          <w:p w:rsidR="007813AC" w:rsidRPr="00E86FB3" w:rsidRDefault="007813AC" w:rsidP="007E5813">
            <w:pPr>
              <w:pStyle w:val="ConsNormal"/>
              <w:widowControl/>
              <w:numPr>
                <w:ilvl w:val="0"/>
                <w:numId w:val="3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7813AC" w:rsidRPr="00E86FB3" w:rsidRDefault="007813AC"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7813AC" w:rsidRPr="00E86FB3" w:rsidRDefault="007813AC"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–1 этаж.</w:t>
            </w:r>
          </w:p>
          <w:p w:rsidR="007813AC" w:rsidRPr="00E86FB3" w:rsidRDefault="007813AC"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tc>
      </w:tr>
      <w:tr w:rsidR="007813AC" w:rsidRPr="00E86FB3" w:rsidTr="001830C1">
        <w:trPr>
          <w:trHeight w:val="312"/>
        </w:trPr>
        <w:tc>
          <w:tcPr>
            <w:tcW w:w="2843" w:type="dxa"/>
            <w:tcBorders>
              <w:top w:val="single" w:sz="4" w:space="0" w:color="auto"/>
              <w:left w:val="single" w:sz="4" w:space="0" w:color="auto"/>
              <w:bottom w:val="single" w:sz="4" w:space="0" w:color="auto"/>
              <w:right w:val="single" w:sz="4" w:space="0" w:color="auto"/>
            </w:tcBorders>
            <w:hideMark/>
          </w:tcPr>
          <w:p w:rsidR="007813AC" w:rsidRPr="00E86FB3" w:rsidRDefault="007813AC" w:rsidP="007E5813">
            <w:pPr>
              <w:suppressAutoHyphens/>
              <w:jc w:val="both"/>
            </w:pPr>
            <w:r w:rsidRPr="00E86FB3">
              <w:t>Обслуживание автотранспорта (4.9)</w:t>
            </w:r>
          </w:p>
        </w:tc>
        <w:tc>
          <w:tcPr>
            <w:tcW w:w="7471" w:type="dxa"/>
            <w:gridSpan w:val="2"/>
            <w:tcBorders>
              <w:top w:val="single" w:sz="4" w:space="0" w:color="auto"/>
              <w:left w:val="single" w:sz="4" w:space="0" w:color="auto"/>
              <w:bottom w:val="single" w:sz="4" w:space="0" w:color="auto"/>
              <w:right w:val="single" w:sz="4" w:space="0" w:color="auto"/>
            </w:tcBorders>
            <w:hideMark/>
          </w:tcPr>
          <w:p w:rsidR="007813AC" w:rsidRPr="00E86FB3" w:rsidRDefault="007813AC"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7813AC" w:rsidRPr="00E86FB3" w:rsidRDefault="007813AC" w:rsidP="007E5813">
            <w:pPr>
              <w:pStyle w:val="ConsNormal"/>
              <w:widowControl/>
              <w:numPr>
                <w:ilvl w:val="0"/>
                <w:numId w:val="1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15 до 1000 кв. м;</w:t>
            </w:r>
          </w:p>
          <w:p w:rsidR="007813AC" w:rsidRPr="00E86FB3" w:rsidRDefault="007813AC" w:rsidP="007E5813">
            <w:pPr>
              <w:pStyle w:val="ConsNormal"/>
              <w:widowControl/>
              <w:numPr>
                <w:ilvl w:val="0"/>
                <w:numId w:val="1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3 до 100 м;</w:t>
            </w:r>
          </w:p>
          <w:p w:rsidR="007813AC" w:rsidRPr="00E86FB3" w:rsidRDefault="007813AC" w:rsidP="007E5813">
            <w:pPr>
              <w:pStyle w:val="ConsNormal"/>
              <w:widowControl/>
              <w:numPr>
                <w:ilvl w:val="0"/>
                <w:numId w:val="1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5 до 100 м.</w:t>
            </w:r>
          </w:p>
          <w:p w:rsidR="007813AC" w:rsidRPr="00E86FB3" w:rsidRDefault="007813AC"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7813AC" w:rsidRPr="00E86FB3" w:rsidRDefault="007813AC"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7813AC" w:rsidRPr="00E86FB3" w:rsidRDefault="007813AC"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7813AC" w:rsidRPr="00E86FB3" w:rsidRDefault="007813AC"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5.Иные показатели - вместимость – до 300 </w:t>
            </w:r>
            <w:proofErr w:type="spellStart"/>
            <w:r w:rsidRPr="00E86FB3">
              <w:rPr>
                <w:rFonts w:ascii="Times New Roman" w:hAnsi="Times New Roman" w:cs="Times New Roman"/>
                <w:sz w:val="24"/>
                <w:szCs w:val="24"/>
              </w:rPr>
              <w:t>машиномест</w:t>
            </w:r>
            <w:proofErr w:type="spellEnd"/>
            <w:r w:rsidRPr="00E86FB3">
              <w:rPr>
                <w:rFonts w:ascii="Times New Roman" w:hAnsi="Times New Roman" w:cs="Times New Roman"/>
                <w:sz w:val="24"/>
                <w:szCs w:val="24"/>
              </w:rPr>
              <w:t>.</w:t>
            </w:r>
          </w:p>
        </w:tc>
      </w:tr>
      <w:tr w:rsidR="007813AC" w:rsidRPr="00E86FB3" w:rsidTr="001830C1">
        <w:trPr>
          <w:trHeight w:val="70"/>
        </w:trPr>
        <w:tc>
          <w:tcPr>
            <w:tcW w:w="2868" w:type="dxa"/>
            <w:gridSpan w:val="2"/>
            <w:tcBorders>
              <w:top w:val="single" w:sz="4" w:space="0" w:color="auto"/>
              <w:left w:val="single" w:sz="4" w:space="0" w:color="auto"/>
              <w:bottom w:val="single" w:sz="4" w:space="0" w:color="auto"/>
              <w:right w:val="single" w:sz="4" w:space="0" w:color="auto"/>
            </w:tcBorders>
            <w:hideMark/>
          </w:tcPr>
          <w:p w:rsidR="007813AC" w:rsidRPr="00E86FB3" w:rsidRDefault="007813AC" w:rsidP="007E5813">
            <w:pPr>
              <w:suppressAutoHyphens/>
              <w:jc w:val="both"/>
            </w:pPr>
            <w:r w:rsidRPr="00E86FB3">
              <w:lastRenderedPageBreak/>
              <w:t>Отдых ( рекреация)(5.0)</w:t>
            </w:r>
          </w:p>
        </w:tc>
        <w:tc>
          <w:tcPr>
            <w:tcW w:w="7446" w:type="dxa"/>
            <w:tcBorders>
              <w:top w:val="single" w:sz="4" w:space="0" w:color="auto"/>
              <w:left w:val="single" w:sz="4" w:space="0" w:color="auto"/>
              <w:bottom w:val="single" w:sz="4" w:space="0" w:color="auto"/>
              <w:right w:val="single" w:sz="4" w:space="0" w:color="auto"/>
            </w:tcBorders>
          </w:tcPr>
          <w:p w:rsidR="007813AC" w:rsidRPr="00E86FB3" w:rsidRDefault="007813AC"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7813AC" w:rsidRPr="00E86FB3" w:rsidRDefault="007813AC" w:rsidP="007E5813">
            <w:pPr>
              <w:pStyle w:val="ConsNormal"/>
              <w:widowControl/>
              <w:numPr>
                <w:ilvl w:val="0"/>
                <w:numId w:val="2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1000 до 500000 кв. м;</w:t>
            </w:r>
          </w:p>
          <w:p w:rsidR="007813AC" w:rsidRPr="00E86FB3" w:rsidRDefault="007813AC" w:rsidP="007E5813">
            <w:pPr>
              <w:pStyle w:val="ConsNormal"/>
              <w:widowControl/>
              <w:numPr>
                <w:ilvl w:val="0"/>
                <w:numId w:val="2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не подлежит установлению;</w:t>
            </w:r>
          </w:p>
          <w:p w:rsidR="007813AC" w:rsidRPr="00E86FB3" w:rsidRDefault="007813AC" w:rsidP="007E5813">
            <w:pPr>
              <w:pStyle w:val="ConsNormal"/>
              <w:widowControl/>
              <w:numPr>
                <w:ilvl w:val="0"/>
                <w:numId w:val="2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не подлежит установлению.</w:t>
            </w:r>
          </w:p>
          <w:p w:rsidR="007813AC" w:rsidRPr="00E86FB3" w:rsidRDefault="007813AC"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не подлежат установлению.</w:t>
            </w:r>
          </w:p>
          <w:p w:rsidR="007813AC" w:rsidRPr="00E86FB3" w:rsidRDefault="007813AC"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7813AC" w:rsidRPr="00E86FB3" w:rsidRDefault="007813AC" w:rsidP="0004615D">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tc>
      </w:tr>
      <w:tr w:rsidR="007813AC" w:rsidRPr="00E86FB3" w:rsidTr="001830C1">
        <w:trPr>
          <w:trHeight w:val="312"/>
        </w:trPr>
        <w:tc>
          <w:tcPr>
            <w:tcW w:w="2843" w:type="dxa"/>
            <w:tcBorders>
              <w:top w:val="single" w:sz="4" w:space="0" w:color="auto"/>
              <w:left w:val="single" w:sz="4" w:space="0" w:color="auto"/>
              <w:bottom w:val="single" w:sz="4" w:space="0" w:color="auto"/>
              <w:right w:val="single" w:sz="4" w:space="0" w:color="auto"/>
            </w:tcBorders>
            <w:hideMark/>
          </w:tcPr>
          <w:p w:rsidR="007813AC" w:rsidRPr="00E86FB3" w:rsidRDefault="007813AC" w:rsidP="007E5813">
            <w:pPr>
              <w:suppressAutoHyphens/>
              <w:rPr>
                <w:lang w:eastAsia="en-US"/>
              </w:rPr>
            </w:pPr>
            <w:r w:rsidRPr="00E86FB3">
              <w:t>Общественное питание (4.6)</w:t>
            </w:r>
          </w:p>
        </w:tc>
        <w:tc>
          <w:tcPr>
            <w:tcW w:w="7471" w:type="dxa"/>
            <w:gridSpan w:val="2"/>
            <w:tcBorders>
              <w:top w:val="single" w:sz="4" w:space="0" w:color="auto"/>
              <w:left w:val="single" w:sz="4" w:space="0" w:color="auto"/>
              <w:bottom w:val="single" w:sz="4" w:space="0" w:color="auto"/>
              <w:right w:val="single" w:sz="4" w:space="0" w:color="auto"/>
            </w:tcBorders>
            <w:hideMark/>
          </w:tcPr>
          <w:p w:rsidR="007813AC" w:rsidRPr="00E86FB3" w:rsidRDefault="007813AC"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7813AC" w:rsidRPr="00E86FB3" w:rsidRDefault="007813AC" w:rsidP="007E5813">
            <w:pPr>
              <w:pStyle w:val="ConsNormal"/>
              <w:widowControl/>
              <w:numPr>
                <w:ilvl w:val="0"/>
                <w:numId w:val="1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15 до 20000 кв. м;</w:t>
            </w:r>
          </w:p>
          <w:p w:rsidR="007813AC" w:rsidRPr="00E86FB3" w:rsidRDefault="007813AC" w:rsidP="007E5813">
            <w:pPr>
              <w:pStyle w:val="ConsNormal"/>
              <w:widowControl/>
              <w:numPr>
                <w:ilvl w:val="0"/>
                <w:numId w:val="1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400 м;</w:t>
            </w:r>
          </w:p>
          <w:p w:rsidR="007813AC" w:rsidRPr="00E86FB3" w:rsidRDefault="007813AC" w:rsidP="007E5813">
            <w:pPr>
              <w:pStyle w:val="ConsNormal"/>
              <w:widowControl/>
              <w:numPr>
                <w:ilvl w:val="0"/>
                <w:numId w:val="1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5 до 500 м.</w:t>
            </w:r>
          </w:p>
          <w:p w:rsidR="007813AC" w:rsidRPr="00E86FB3" w:rsidRDefault="007813AC"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7813AC" w:rsidRPr="00E86FB3" w:rsidRDefault="007813AC"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3 этажа.</w:t>
            </w:r>
          </w:p>
          <w:p w:rsidR="007813AC" w:rsidRPr="00E86FB3" w:rsidRDefault="007813AC"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7813AC" w:rsidRPr="00E86FB3" w:rsidRDefault="007813AC"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tc>
      </w:tr>
      <w:tr w:rsidR="007813AC" w:rsidRPr="00E86FB3" w:rsidTr="001830C1">
        <w:trPr>
          <w:trHeight w:val="312"/>
        </w:trPr>
        <w:tc>
          <w:tcPr>
            <w:tcW w:w="2843" w:type="dxa"/>
            <w:tcBorders>
              <w:top w:val="single" w:sz="4" w:space="0" w:color="auto"/>
              <w:left w:val="single" w:sz="4" w:space="0" w:color="auto"/>
              <w:bottom w:val="single" w:sz="4" w:space="0" w:color="auto"/>
              <w:right w:val="single" w:sz="4" w:space="0" w:color="auto"/>
            </w:tcBorders>
            <w:hideMark/>
          </w:tcPr>
          <w:p w:rsidR="007813AC" w:rsidRPr="00E86FB3" w:rsidRDefault="007813AC" w:rsidP="007E5813">
            <w:pPr>
              <w:suppressAutoHyphens/>
              <w:jc w:val="both"/>
            </w:pPr>
            <w:r w:rsidRPr="00E86FB3">
              <w:t>Бытовое обслуживание (3.3)</w:t>
            </w:r>
          </w:p>
        </w:tc>
        <w:tc>
          <w:tcPr>
            <w:tcW w:w="7471" w:type="dxa"/>
            <w:gridSpan w:val="2"/>
            <w:tcBorders>
              <w:top w:val="single" w:sz="4" w:space="0" w:color="auto"/>
              <w:left w:val="single" w:sz="4" w:space="0" w:color="auto"/>
              <w:bottom w:val="single" w:sz="4" w:space="0" w:color="auto"/>
              <w:right w:val="single" w:sz="4" w:space="0" w:color="auto"/>
            </w:tcBorders>
            <w:hideMark/>
          </w:tcPr>
          <w:p w:rsidR="007813AC" w:rsidRPr="00E86FB3" w:rsidRDefault="007813AC"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7813AC" w:rsidRPr="00E86FB3" w:rsidRDefault="007813AC" w:rsidP="007E5813">
            <w:pPr>
              <w:pStyle w:val="ConsNormal"/>
              <w:widowControl/>
              <w:numPr>
                <w:ilvl w:val="0"/>
                <w:numId w:val="1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10000 кв. м;</w:t>
            </w:r>
          </w:p>
          <w:p w:rsidR="007813AC" w:rsidRPr="00E86FB3" w:rsidRDefault="007813AC" w:rsidP="007E5813">
            <w:pPr>
              <w:pStyle w:val="ConsNormal"/>
              <w:widowControl/>
              <w:numPr>
                <w:ilvl w:val="0"/>
                <w:numId w:val="1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 м;</w:t>
            </w:r>
          </w:p>
          <w:p w:rsidR="007813AC" w:rsidRPr="00E86FB3" w:rsidRDefault="007813AC" w:rsidP="007E5813">
            <w:pPr>
              <w:pStyle w:val="ConsNormal"/>
              <w:widowControl/>
              <w:numPr>
                <w:ilvl w:val="0"/>
                <w:numId w:val="1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7813AC" w:rsidRPr="00E86FB3" w:rsidRDefault="007813AC"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7813AC" w:rsidRPr="00E86FB3" w:rsidRDefault="007813AC"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1 этаж.</w:t>
            </w:r>
          </w:p>
          <w:p w:rsidR="007813AC" w:rsidRPr="00E86FB3" w:rsidRDefault="007813AC"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7813AC" w:rsidRPr="00E86FB3" w:rsidRDefault="007813AC"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w:t>
            </w:r>
          </w:p>
        </w:tc>
      </w:tr>
      <w:tr w:rsidR="007813AC" w:rsidRPr="00E86FB3" w:rsidTr="001830C1">
        <w:trPr>
          <w:trHeight w:val="312"/>
        </w:trPr>
        <w:tc>
          <w:tcPr>
            <w:tcW w:w="2843" w:type="dxa"/>
            <w:tcBorders>
              <w:top w:val="single" w:sz="4" w:space="0" w:color="auto"/>
              <w:left w:val="single" w:sz="4" w:space="0" w:color="auto"/>
              <w:bottom w:val="single" w:sz="4" w:space="0" w:color="auto"/>
              <w:right w:val="single" w:sz="4" w:space="0" w:color="auto"/>
            </w:tcBorders>
            <w:hideMark/>
          </w:tcPr>
          <w:p w:rsidR="007813AC" w:rsidRPr="00E86FB3" w:rsidRDefault="007813AC" w:rsidP="007E5813">
            <w:pPr>
              <w:suppressAutoHyphens/>
              <w:jc w:val="both"/>
            </w:pPr>
            <w:r w:rsidRPr="00E86FB3">
              <w:t>Объекты гаражного назначения (2.7.1)</w:t>
            </w:r>
          </w:p>
        </w:tc>
        <w:tc>
          <w:tcPr>
            <w:tcW w:w="7471" w:type="dxa"/>
            <w:gridSpan w:val="2"/>
            <w:tcBorders>
              <w:top w:val="single" w:sz="4" w:space="0" w:color="auto"/>
              <w:left w:val="single" w:sz="4" w:space="0" w:color="auto"/>
              <w:bottom w:val="single" w:sz="4" w:space="0" w:color="auto"/>
              <w:right w:val="single" w:sz="4" w:space="0" w:color="auto"/>
            </w:tcBorders>
            <w:hideMark/>
          </w:tcPr>
          <w:p w:rsidR="007813AC" w:rsidRPr="00E86FB3" w:rsidRDefault="007813AC"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7813AC" w:rsidRPr="00E86FB3" w:rsidRDefault="007813AC"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50 до 300 кв. м;</w:t>
            </w:r>
          </w:p>
          <w:p w:rsidR="007813AC" w:rsidRPr="00E86FB3" w:rsidRDefault="007813AC"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200 м;</w:t>
            </w:r>
          </w:p>
          <w:p w:rsidR="007813AC" w:rsidRPr="00E86FB3" w:rsidRDefault="007813AC"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200 м.</w:t>
            </w:r>
          </w:p>
          <w:p w:rsidR="007813AC" w:rsidRPr="00E86FB3" w:rsidRDefault="007813AC"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7813AC" w:rsidRPr="00E86FB3" w:rsidRDefault="007813AC"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3.Максимальный отступ от объектов капитального строительства до красной линии магистрали – 5 м.</w:t>
            </w:r>
          </w:p>
          <w:p w:rsidR="007813AC" w:rsidRPr="00E86FB3" w:rsidRDefault="007813AC"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4.Предельное количество этажей – 1 этаж.</w:t>
            </w:r>
          </w:p>
          <w:p w:rsidR="007813AC" w:rsidRPr="00E86FB3" w:rsidRDefault="007813AC"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5.Максимальный процент застройки в границах земельного участка – 60 %.</w:t>
            </w:r>
          </w:p>
        </w:tc>
      </w:tr>
      <w:tr w:rsidR="007813AC" w:rsidRPr="00E86FB3" w:rsidTr="001830C1">
        <w:trPr>
          <w:trHeight w:val="312"/>
        </w:trPr>
        <w:tc>
          <w:tcPr>
            <w:tcW w:w="2843" w:type="dxa"/>
            <w:tcBorders>
              <w:top w:val="single" w:sz="4" w:space="0" w:color="auto"/>
              <w:left w:val="single" w:sz="4" w:space="0" w:color="auto"/>
              <w:bottom w:val="single" w:sz="4" w:space="0" w:color="auto"/>
              <w:right w:val="single" w:sz="4" w:space="0" w:color="auto"/>
            </w:tcBorders>
            <w:hideMark/>
          </w:tcPr>
          <w:p w:rsidR="007813AC" w:rsidRPr="00E86FB3" w:rsidRDefault="007813AC" w:rsidP="007E5813">
            <w:pPr>
              <w:suppressAutoHyphens/>
              <w:rPr>
                <w:lang w:eastAsia="en-US"/>
              </w:rPr>
            </w:pPr>
            <w:r w:rsidRPr="00E86FB3">
              <w:t xml:space="preserve">Коммунальное </w:t>
            </w:r>
            <w:r w:rsidRPr="00E86FB3">
              <w:lastRenderedPageBreak/>
              <w:t>обслуживание  (3.1)</w:t>
            </w:r>
          </w:p>
        </w:tc>
        <w:tc>
          <w:tcPr>
            <w:tcW w:w="7471" w:type="dxa"/>
            <w:gridSpan w:val="2"/>
            <w:tcBorders>
              <w:top w:val="single" w:sz="4" w:space="0" w:color="auto"/>
              <w:left w:val="single" w:sz="4" w:space="0" w:color="auto"/>
              <w:bottom w:val="single" w:sz="4" w:space="0" w:color="auto"/>
              <w:right w:val="single" w:sz="4" w:space="0" w:color="auto"/>
            </w:tcBorders>
            <w:hideMark/>
          </w:tcPr>
          <w:p w:rsidR="007813AC" w:rsidRPr="00E86FB3" w:rsidRDefault="007813AC"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lastRenderedPageBreak/>
              <w:t>Не подлежат установлению.</w:t>
            </w:r>
          </w:p>
          <w:p w:rsidR="007813AC" w:rsidRPr="00E86FB3" w:rsidRDefault="007813AC"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lastRenderedPageBreak/>
              <w:t xml:space="preserve">Площадь земельных участков принимать при проектировании объектов в соответствии с требованиями к размещению таких объектов в зоне объектов культуры и искусства СНиП, технических регламентов, </w:t>
            </w: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и др. документов.</w:t>
            </w:r>
          </w:p>
        </w:tc>
      </w:tr>
      <w:tr w:rsidR="007813AC" w:rsidRPr="00E86FB3" w:rsidTr="001830C1">
        <w:tc>
          <w:tcPr>
            <w:tcW w:w="2843" w:type="dxa"/>
            <w:tcBorders>
              <w:top w:val="single" w:sz="4" w:space="0" w:color="auto"/>
              <w:left w:val="single" w:sz="4" w:space="0" w:color="auto"/>
              <w:bottom w:val="single" w:sz="4" w:space="0" w:color="auto"/>
              <w:right w:val="single" w:sz="4" w:space="0" w:color="auto"/>
            </w:tcBorders>
            <w:hideMark/>
          </w:tcPr>
          <w:p w:rsidR="007813AC" w:rsidRPr="00E86FB3" w:rsidRDefault="007813AC" w:rsidP="007E5813">
            <w:pPr>
              <w:suppressAutoHyphens/>
              <w:jc w:val="both"/>
            </w:pPr>
            <w:r w:rsidRPr="00E86FB3">
              <w:lastRenderedPageBreak/>
              <w:t>Земельные участки (территории) общего пользования (12.0)</w:t>
            </w:r>
          </w:p>
        </w:tc>
        <w:tc>
          <w:tcPr>
            <w:tcW w:w="7471" w:type="dxa"/>
            <w:gridSpan w:val="2"/>
            <w:tcBorders>
              <w:top w:val="single" w:sz="4" w:space="0" w:color="auto"/>
              <w:left w:val="single" w:sz="4" w:space="0" w:color="auto"/>
              <w:bottom w:val="single" w:sz="4" w:space="0" w:color="auto"/>
              <w:right w:val="single" w:sz="4" w:space="0" w:color="auto"/>
            </w:tcBorders>
            <w:hideMark/>
          </w:tcPr>
          <w:p w:rsidR="007813AC" w:rsidRPr="00E86FB3" w:rsidRDefault="007813AC"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7813AC" w:rsidRPr="00E86FB3" w:rsidRDefault="007813AC"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При новом строительстве устанавливаются в соответствии с документами по планировке территории</w:t>
            </w:r>
          </w:p>
        </w:tc>
      </w:tr>
    </w:tbl>
    <w:p w:rsidR="0060566F" w:rsidRPr="00E86FB3" w:rsidRDefault="0060566F" w:rsidP="00223740">
      <w:pPr>
        <w:pStyle w:val="af0"/>
        <w:ind w:firstLine="0"/>
        <w:rPr>
          <w:rStyle w:val="5"/>
          <w:bCs/>
          <w:iCs/>
          <w:sz w:val="24"/>
          <w:lang w:val="ru-RU"/>
        </w:rPr>
      </w:pPr>
      <w:r w:rsidRPr="00E86FB3">
        <w:rPr>
          <w:rStyle w:val="5"/>
          <w:bCs/>
          <w:iCs/>
          <w:sz w:val="24"/>
          <w:lang w:val="ru-RU"/>
        </w:rPr>
        <w:t>Вспомогательные виды разрешенного использования: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0"/>
        <w:gridCol w:w="7654"/>
      </w:tblGrid>
      <w:tr w:rsidR="0060566F" w:rsidRPr="00E86FB3" w:rsidTr="001830C1">
        <w:tc>
          <w:tcPr>
            <w:tcW w:w="266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b/>
                <w:lang w:eastAsia="en-US"/>
              </w:rPr>
            </w:pPr>
            <w:r w:rsidRPr="00E86FB3">
              <w:rPr>
                <w:b/>
              </w:rPr>
              <w:t>Вид использования</w:t>
            </w:r>
          </w:p>
        </w:tc>
        <w:tc>
          <w:tcPr>
            <w:tcW w:w="765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60566F" w:rsidRPr="00E86FB3" w:rsidTr="001830C1">
        <w:trPr>
          <w:trHeight w:val="287"/>
        </w:trPr>
        <w:tc>
          <w:tcPr>
            <w:tcW w:w="266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Овощеводство (1.3)</w:t>
            </w:r>
          </w:p>
          <w:p w:rsidR="0060566F" w:rsidRPr="00E86FB3" w:rsidRDefault="0060566F" w:rsidP="007E5813">
            <w:pPr>
              <w:suppressAutoHyphens/>
              <w:jc w:val="both"/>
            </w:pPr>
            <w:r w:rsidRPr="00E86FB3">
              <w:t>Садоводство (1.5)</w:t>
            </w:r>
          </w:p>
        </w:tc>
        <w:tc>
          <w:tcPr>
            <w:tcW w:w="765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2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100 до 500000 кв. м;</w:t>
            </w:r>
          </w:p>
          <w:p w:rsidR="0060566F" w:rsidRPr="00E86FB3" w:rsidRDefault="0060566F" w:rsidP="007E5813">
            <w:pPr>
              <w:pStyle w:val="ConsNormal"/>
              <w:widowControl/>
              <w:numPr>
                <w:ilvl w:val="0"/>
                <w:numId w:val="2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10 до 1000 м;</w:t>
            </w:r>
          </w:p>
          <w:p w:rsidR="0060566F" w:rsidRPr="00E86FB3" w:rsidRDefault="0060566F" w:rsidP="007E5813">
            <w:pPr>
              <w:pStyle w:val="ConsNormal"/>
              <w:widowControl/>
              <w:numPr>
                <w:ilvl w:val="0"/>
                <w:numId w:val="2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2000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не подлежат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tc>
      </w:tr>
    </w:tbl>
    <w:p w:rsidR="0060566F" w:rsidRPr="00E86FB3" w:rsidRDefault="0060566F" w:rsidP="00223740">
      <w:pPr>
        <w:pStyle w:val="af0"/>
        <w:ind w:firstLine="0"/>
        <w:rPr>
          <w:rStyle w:val="5"/>
          <w:bCs/>
          <w:iCs/>
          <w:sz w:val="24"/>
          <w:lang w:val="ru-RU"/>
        </w:rPr>
      </w:pPr>
      <w:r w:rsidRPr="00E86FB3">
        <w:rPr>
          <w:rStyle w:val="5"/>
          <w:bCs/>
          <w:iCs/>
          <w:sz w:val="24"/>
          <w:lang w:val="ru-RU"/>
        </w:rPr>
        <w:t>Условно разрешенные виды использования (код вида разрешенного использования</w:t>
      </w:r>
      <w:r w:rsidRPr="00E86FB3">
        <w:rPr>
          <w:rStyle w:val="5"/>
          <w:b w:val="0"/>
          <w:bCs/>
          <w:iCs/>
          <w:sz w:val="24"/>
          <w:lang w:val="ru-RU"/>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34"/>
        <w:gridCol w:w="7680"/>
      </w:tblGrid>
      <w:tr w:rsidR="0060566F" w:rsidRPr="00E86FB3" w:rsidTr="001830C1">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b/>
                <w:lang w:eastAsia="en-US"/>
              </w:rPr>
            </w:pPr>
            <w:r w:rsidRPr="00E86FB3">
              <w:rPr>
                <w:b/>
              </w:rPr>
              <w:t>Вид использования</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60566F" w:rsidRPr="00E86FB3" w:rsidTr="001830C1">
        <w:trPr>
          <w:trHeight w:val="983"/>
        </w:trPr>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Научное обеспечение сельского хозяйства (1.14)</w:t>
            </w:r>
          </w:p>
        </w:tc>
        <w:tc>
          <w:tcPr>
            <w:tcW w:w="7680" w:type="dxa"/>
            <w:tcBorders>
              <w:top w:val="single" w:sz="4" w:space="0" w:color="auto"/>
              <w:left w:val="single" w:sz="4" w:space="0" w:color="auto"/>
              <w:bottom w:val="single" w:sz="4" w:space="0" w:color="auto"/>
              <w:right w:val="single" w:sz="4" w:space="0" w:color="auto"/>
            </w:tcBorders>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p>
        </w:tc>
      </w:tr>
      <w:tr w:rsidR="0060566F" w:rsidRPr="00E86FB3" w:rsidTr="001830C1">
        <w:trPr>
          <w:trHeight w:val="983"/>
        </w:trPr>
        <w:tc>
          <w:tcPr>
            <w:tcW w:w="2634" w:type="dxa"/>
            <w:tcBorders>
              <w:top w:val="single" w:sz="4" w:space="0" w:color="auto"/>
              <w:left w:val="single" w:sz="4" w:space="0" w:color="auto"/>
              <w:bottom w:val="single" w:sz="4" w:space="0" w:color="auto"/>
              <w:right w:val="single" w:sz="4" w:space="0" w:color="auto"/>
            </w:tcBorders>
          </w:tcPr>
          <w:p w:rsidR="0060566F" w:rsidRPr="00E86FB3" w:rsidRDefault="0060566F" w:rsidP="007E5813">
            <w:pPr>
              <w:suppressAutoHyphens/>
              <w:jc w:val="both"/>
            </w:pPr>
            <w:r w:rsidRPr="00E86FB3">
              <w:t>Выращивание  тонизирующих, лекарственных, цветочных культур (1.4)</w:t>
            </w:r>
          </w:p>
          <w:p w:rsidR="0060566F" w:rsidRPr="00E86FB3" w:rsidRDefault="0060566F" w:rsidP="007E5813">
            <w:pPr>
              <w:suppressAutoHyphens/>
              <w:jc w:val="both"/>
            </w:pP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2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100 до 500000 кв. м;</w:t>
            </w:r>
          </w:p>
          <w:p w:rsidR="0060566F" w:rsidRPr="00E86FB3" w:rsidRDefault="0060566F" w:rsidP="007E5813">
            <w:pPr>
              <w:pStyle w:val="ConsNormal"/>
              <w:widowControl/>
              <w:numPr>
                <w:ilvl w:val="0"/>
                <w:numId w:val="2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10 до 500 м;</w:t>
            </w:r>
          </w:p>
          <w:p w:rsidR="0060566F" w:rsidRPr="00E86FB3" w:rsidRDefault="0060566F" w:rsidP="007E5813">
            <w:pPr>
              <w:pStyle w:val="ConsNormal"/>
              <w:widowControl/>
              <w:numPr>
                <w:ilvl w:val="0"/>
                <w:numId w:val="2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не подлежат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tc>
      </w:tr>
    </w:tbl>
    <w:p w:rsidR="0060566F" w:rsidRPr="00E86FB3" w:rsidRDefault="0060566F" w:rsidP="007E5813">
      <w:pPr>
        <w:pStyle w:val="af0"/>
        <w:rPr>
          <w:b/>
          <w:i/>
          <w:lang w:val="ru-RU"/>
        </w:rPr>
      </w:pPr>
      <w:r w:rsidRPr="00E86FB3">
        <w:rPr>
          <w:b/>
          <w:i/>
          <w:lang w:val="ru-RU"/>
        </w:rPr>
        <w:t>Ограничения использования земельных участков и объектов капитального строительства:</w:t>
      </w:r>
    </w:p>
    <w:p w:rsidR="0060566F" w:rsidRPr="00E86FB3" w:rsidRDefault="0060566F" w:rsidP="007E5813">
      <w:pPr>
        <w:pStyle w:val="af0"/>
        <w:numPr>
          <w:ilvl w:val="0"/>
          <w:numId w:val="22"/>
        </w:numPr>
        <w:ind w:left="0"/>
        <w:rPr>
          <w:lang w:val="ru-RU"/>
        </w:rPr>
      </w:pPr>
      <w:r w:rsidRPr="00E86FB3">
        <w:rPr>
          <w:lang w:val="ru-RU"/>
        </w:rPr>
        <w:t>Санитарно-защитная зона;</w:t>
      </w:r>
    </w:p>
    <w:p w:rsidR="0060566F" w:rsidRPr="00E86FB3" w:rsidRDefault="0060566F" w:rsidP="007E5813">
      <w:pPr>
        <w:pStyle w:val="af0"/>
        <w:numPr>
          <w:ilvl w:val="0"/>
          <w:numId w:val="22"/>
        </w:numPr>
        <w:ind w:left="0"/>
        <w:rPr>
          <w:lang w:val="ru-RU"/>
        </w:rPr>
      </w:pPr>
      <w:proofErr w:type="spellStart"/>
      <w:r w:rsidRPr="00E86FB3">
        <w:rPr>
          <w:lang w:val="ru-RU"/>
        </w:rPr>
        <w:t>Водоохранная</w:t>
      </w:r>
      <w:proofErr w:type="spellEnd"/>
      <w:r w:rsidRPr="00E86FB3">
        <w:rPr>
          <w:lang w:val="ru-RU"/>
        </w:rPr>
        <w:t xml:space="preserve"> зона;</w:t>
      </w:r>
    </w:p>
    <w:p w:rsidR="0060566F" w:rsidRPr="00E86FB3" w:rsidRDefault="0060566F" w:rsidP="007E5813">
      <w:pPr>
        <w:pStyle w:val="af0"/>
        <w:numPr>
          <w:ilvl w:val="0"/>
          <w:numId w:val="22"/>
        </w:numPr>
        <w:ind w:left="0"/>
        <w:rPr>
          <w:lang w:val="ru-RU"/>
        </w:rPr>
      </w:pPr>
      <w:r w:rsidRPr="00E86FB3">
        <w:rPr>
          <w:lang w:val="ru-RU"/>
        </w:rPr>
        <w:t>Прибрежная защитная полоса;</w:t>
      </w:r>
    </w:p>
    <w:p w:rsidR="0060566F" w:rsidRPr="00E86FB3" w:rsidRDefault="0060566F" w:rsidP="007E5813">
      <w:pPr>
        <w:pStyle w:val="af0"/>
        <w:numPr>
          <w:ilvl w:val="0"/>
          <w:numId w:val="22"/>
        </w:numPr>
        <w:ind w:left="0"/>
        <w:rPr>
          <w:lang w:val="ru-RU"/>
        </w:rPr>
      </w:pPr>
      <w:r w:rsidRPr="00E86FB3">
        <w:rPr>
          <w:lang w:val="ru-RU"/>
        </w:rPr>
        <w:t>Зона санитарной охраны источников питьевого водоснабжения;</w:t>
      </w:r>
    </w:p>
    <w:p w:rsidR="0060566F" w:rsidRPr="00E86FB3" w:rsidRDefault="0060566F" w:rsidP="007E5813">
      <w:pPr>
        <w:pStyle w:val="af0"/>
        <w:numPr>
          <w:ilvl w:val="0"/>
          <w:numId w:val="22"/>
        </w:numPr>
        <w:ind w:left="0"/>
        <w:rPr>
          <w:lang w:val="ru-RU"/>
        </w:rPr>
      </w:pPr>
      <w:r w:rsidRPr="00E86FB3">
        <w:rPr>
          <w:lang w:val="ru-RU"/>
        </w:rPr>
        <w:t>Охранные зоны инженерных коммуникаций;</w:t>
      </w:r>
    </w:p>
    <w:p w:rsidR="0060566F" w:rsidRPr="00E86FB3" w:rsidRDefault="0060566F" w:rsidP="007E5813">
      <w:pPr>
        <w:pStyle w:val="af0"/>
        <w:numPr>
          <w:ilvl w:val="0"/>
          <w:numId w:val="22"/>
        </w:numPr>
        <w:ind w:left="0"/>
        <w:rPr>
          <w:lang w:val="ru-RU"/>
        </w:rPr>
      </w:pPr>
      <w:r w:rsidRPr="00E86FB3">
        <w:rPr>
          <w:lang w:val="ru-RU"/>
        </w:rPr>
        <w:t>Придорожные полосы.</w:t>
      </w:r>
    </w:p>
    <w:p w:rsidR="0060566F" w:rsidRPr="00E86FB3" w:rsidRDefault="0060566F" w:rsidP="00223740">
      <w:pPr>
        <w:pStyle w:val="af0"/>
        <w:rPr>
          <w:lang w:val="ru-RU"/>
        </w:rPr>
      </w:pPr>
      <w:r w:rsidRPr="00E86FB3">
        <w:rPr>
          <w:lang w:val="ru-RU"/>
        </w:rPr>
        <w:t>Режим использования земельных участков и объектов капитального строительства в зонах с особыми условиями использования территории устанавливается в соответствии со ст.35 настоящих Правил.</w:t>
      </w:r>
    </w:p>
    <w:p w:rsidR="0060566F" w:rsidRPr="00E86FB3" w:rsidRDefault="0060566F" w:rsidP="007E5813">
      <w:pPr>
        <w:pStyle w:val="ae"/>
        <w:jc w:val="both"/>
        <w:rPr>
          <w:b/>
          <w:i/>
        </w:rPr>
      </w:pPr>
      <w:r w:rsidRPr="00E86FB3">
        <w:rPr>
          <w:b/>
          <w:i/>
        </w:rPr>
        <w:t>2. Зона объектов сельскохозяйственного назначения (СХ 2)</w:t>
      </w:r>
    </w:p>
    <w:p w:rsidR="0060566F" w:rsidRPr="00E86FB3" w:rsidRDefault="0060566F" w:rsidP="007E5813">
      <w:pPr>
        <w:pStyle w:val="ae"/>
        <w:jc w:val="both"/>
      </w:pPr>
      <w:r w:rsidRPr="00E86FB3">
        <w:t>1) цель выделения зоны – сохранение и развитие производственных объектов сельскохозяйственного назначения и обеспечивающих их инфраструктур;</w:t>
      </w:r>
    </w:p>
    <w:p w:rsidR="0060566F" w:rsidRPr="00E86FB3" w:rsidRDefault="0060566F" w:rsidP="007E5813">
      <w:pPr>
        <w:pStyle w:val="ae"/>
        <w:jc w:val="both"/>
      </w:pPr>
      <w:r w:rsidRPr="00E86FB3">
        <w:lastRenderedPageBreak/>
        <w:t>2) основные, вспомогательные и условно разрешенные виды использования земельных участков и объектов капитального строительства:</w:t>
      </w:r>
    </w:p>
    <w:p w:rsidR="0060566F" w:rsidRPr="00E86FB3" w:rsidRDefault="0060566F" w:rsidP="007E5813">
      <w:pPr>
        <w:pStyle w:val="af0"/>
        <w:rPr>
          <w:b/>
          <w:i/>
          <w:lang w:val="ru-RU"/>
        </w:rPr>
      </w:pPr>
      <w:r w:rsidRPr="00E86FB3">
        <w:rPr>
          <w:b/>
          <w:i/>
          <w:lang w:val="ru-RU"/>
        </w:rPr>
        <w:t>Код обозначения зоны (индекс) – СХ2.</w:t>
      </w:r>
    </w:p>
    <w:p w:rsidR="0060566F" w:rsidRPr="00E86FB3" w:rsidRDefault="0060566F" w:rsidP="007E5813">
      <w:pPr>
        <w:pStyle w:val="af0"/>
        <w:rPr>
          <w:rStyle w:val="5"/>
          <w:bCs/>
          <w:iCs/>
          <w:sz w:val="24"/>
          <w:lang w:val="ru-RU"/>
        </w:rPr>
      </w:pPr>
      <w:r w:rsidRPr="00E86FB3">
        <w:rPr>
          <w:rStyle w:val="5"/>
          <w:bCs/>
          <w:iCs/>
          <w:sz w:val="24"/>
          <w:lang w:val="ru-RU"/>
        </w:rPr>
        <w:t>Основные виды разрешенного использования земельных участков и объектов капитального строительства: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43"/>
        <w:gridCol w:w="25"/>
        <w:gridCol w:w="7446"/>
      </w:tblGrid>
      <w:tr w:rsidR="0060566F" w:rsidRPr="00E86FB3" w:rsidTr="001830C1">
        <w:tc>
          <w:tcPr>
            <w:tcW w:w="2843"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b/>
                <w:lang w:eastAsia="en-US"/>
              </w:rPr>
            </w:pPr>
            <w:r w:rsidRPr="00E86FB3">
              <w:rPr>
                <w:b/>
              </w:rPr>
              <w:t>Вид использования</w:t>
            </w:r>
          </w:p>
        </w:tc>
        <w:tc>
          <w:tcPr>
            <w:tcW w:w="7471"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60566F" w:rsidRPr="00E86FB3" w:rsidTr="001830C1">
        <w:trPr>
          <w:trHeight w:val="1518"/>
        </w:trPr>
        <w:tc>
          <w:tcPr>
            <w:tcW w:w="2843"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rPr>
                <w:lang w:eastAsia="en-US"/>
              </w:rPr>
            </w:pPr>
            <w:r w:rsidRPr="00E86FB3">
              <w:t>Сельскохозяйственное использование (1.0)</w:t>
            </w:r>
          </w:p>
          <w:p w:rsidR="0060566F" w:rsidRPr="00E86FB3" w:rsidRDefault="0060566F" w:rsidP="007E5813">
            <w:pPr>
              <w:suppressAutoHyphens/>
              <w:jc w:val="both"/>
            </w:pPr>
            <w:r w:rsidRPr="00E86FB3">
              <w:t>Животноводство (1.7)</w:t>
            </w:r>
          </w:p>
          <w:p w:rsidR="0060566F" w:rsidRPr="00E86FB3" w:rsidRDefault="0060566F" w:rsidP="007E5813">
            <w:pPr>
              <w:suppressAutoHyphens/>
              <w:jc w:val="both"/>
            </w:pPr>
            <w:r w:rsidRPr="00E86FB3">
              <w:t>Пчеловодство (1.12)</w:t>
            </w:r>
          </w:p>
          <w:p w:rsidR="0060566F" w:rsidRPr="00E86FB3" w:rsidRDefault="0060566F" w:rsidP="007E5813">
            <w:pPr>
              <w:suppressAutoHyphens/>
              <w:jc w:val="both"/>
            </w:pPr>
            <w:r w:rsidRPr="00E86FB3">
              <w:t>Рыбоводство (1.13)</w:t>
            </w:r>
          </w:p>
          <w:p w:rsidR="0060566F" w:rsidRPr="00E86FB3" w:rsidRDefault="0060566F" w:rsidP="007E5813">
            <w:pPr>
              <w:suppressAutoHyphens/>
              <w:jc w:val="both"/>
              <w:rPr>
                <w:lang w:eastAsia="en-US"/>
              </w:rPr>
            </w:pPr>
            <w:r w:rsidRPr="00E86FB3">
              <w:t>Хранение и переработка сельскохозяйственной продукции (1.15)</w:t>
            </w:r>
          </w:p>
        </w:tc>
        <w:tc>
          <w:tcPr>
            <w:tcW w:w="7471"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2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w:t>
            </w:r>
            <w:r w:rsidR="007813AC" w:rsidRPr="00E86FB3">
              <w:rPr>
                <w:rFonts w:ascii="Times New Roman" w:hAnsi="Times New Roman" w:cs="Times New Roman"/>
                <w:sz w:val="24"/>
                <w:szCs w:val="24"/>
              </w:rPr>
              <w:t xml:space="preserve"> </w:t>
            </w:r>
            <w:r w:rsidRPr="00E86FB3">
              <w:rPr>
                <w:rFonts w:ascii="Times New Roman" w:hAnsi="Times New Roman" w:cs="Times New Roman"/>
                <w:sz w:val="24"/>
                <w:szCs w:val="24"/>
              </w:rPr>
              <w:t>- от 100 до 500000 кв. м;</w:t>
            </w:r>
          </w:p>
          <w:p w:rsidR="0060566F" w:rsidRPr="00E86FB3" w:rsidRDefault="0060566F" w:rsidP="007E5813">
            <w:pPr>
              <w:pStyle w:val="ConsNormal"/>
              <w:widowControl/>
              <w:numPr>
                <w:ilvl w:val="0"/>
                <w:numId w:val="2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10 до 1000 м;</w:t>
            </w:r>
          </w:p>
          <w:p w:rsidR="0060566F" w:rsidRPr="00E86FB3" w:rsidRDefault="0060566F" w:rsidP="007E5813">
            <w:pPr>
              <w:pStyle w:val="ConsNormal"/>
              <w:widowControl/>
              <w:numPr>
                <w:ilvl w:val="0"/>
                <w:numId w:val="2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2000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не подлежат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tc>
      </w:tr>
      <w:tr w:rsidR="0060566F" w:rsidRPr="00E86FB3" w:rsidTr="001830C1">
        <w:trPr>
          <w:trHeight w:val="1518"/>
        </w:trPr>
        <w:tc>
          <w:tcPr>
            <w:tcW w:w="2843"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Ведение садоводства (13.2)</w:t>
            </w:r>
          </w:p>
          <w:p w:rsidR="0060566F" w:rsidRPr="00E86FB3" w:rsidRDefault="0060566F" w:rsidP="007E5813">
            <w:pPr>
              <w:suppressAutoHyphens/>
              <w:jc w:val="both"/>
            </w:pPr>
            <w:r w:rsidRPr="00E86FB3">
              <w:t>Ведение огородничества (13.1)</w:t>
            </w:r>
          </w:p>
        </w:tc>
        <w:tc>
          <w:tcPr>
            <w:tcW w:w="7471"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20 до 2000 кв. м;</w:t>
            </w:r>
          </w:p>
          <w:p w:rsidR="0060566F" w:rsidRPr="00E86FB3" w:rsidRDefault="0060566F" w:rsidP="007E5813">
            <w:pPr>
              <w:pStyle w:val="ConsNormal"/>
              <w:widowControl/>
              <w:numPr>
                <w:ilvl w:val="0"/>
                <w:numId w:val="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2 до 200 м;</w:t>
            </w:r>
          </w:p>
          <w:p w:rsidR="0060566F" w:rsidRPr="00E86FB3" w:rsidRDefault="0060566F" w:rsidP="007E5813">
            <w:pPr>
              <w:pStyle w:val="ConsNormal"/>
              <w:widowControl/>
              <w:numPr>
                <w:ilvl w:val="0"/>
                <w:numId w:val="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w:t>
            </w:r>
          </w:p>
          <w:p w:rsidR="0060566F" w:rsidRPr="00E86FB3" w:rsidRDefault="0060566F" w:rsidP="007E5813">
            <w:pPr>
              <w:pStyle w:val="ConsNormal"/>
              <w:widowControl/>
              <w:numPr>
                <w:ilvl w:val="0"/>
                <w:numId w:val="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отступ от границ земельных участков до соседних строений – не менее 1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для хозяйственных построек не более 1 этажа.</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40 %.</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высота ограждения земельных участков – не более 1,8 м, на границе с соседними участками ограждения должны быть сетчатые или решётчатые ограждения с целью минимального затемнения.</w:t>
            </w:r>
          </w:p>
        </w:tc>
      </w:tr>
      <w:tr w:rsidR="0060566F" w:rsidRPr="00E86FB3" w:rsidTr="001830C1">
        <w:trPr>
          <w:trHeight w:val="1518"/>
        </w:trPr>
        <w:tc>
          <w:tcPr>
            <w:tcW w:w="2843"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Питомники (1.17)</w:t>
            </w:r>
          </w:p>
          <w:p w:rsidR="0060566F" w:rsidRPr="00E86FB3" w:rsidRDefault="0060566F" w:rsidP="007E5813">
            <w:pPr>
              <w:suppressAutoHyphens/>
              <w:jc w:val="both"/>
              <w:rPr>
                <w:lang w:eastAsia="en-US"/>
              </w:rPr>
            </w:pPr>
            <w:r w:rsidRPr="00E86FB3">
              <w:t>Растениеводство (1.1)</w:t>
            </w:r>
          </w:p>
        </w:tc>
        <w:tc>
          <w:tcPr>
            <w:tcW w:w="7471"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3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100 до 300000 кв. м;</w:t>
            </w:r>
          </w:p>
          <w:p w:rsidR="0060566F" w:rsidRPr="00E86FB3" w:rsidRDefault="0060566F" w:rsidP="007E5813">
            <w:pPr>
              <w:pStyle w:val="ConsNormal"/>
              <w:widowControl/>
              <w:numPr>
                <w:ilvl w:val="0"/>
                <w:numId w:val="3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 от 8 кв. м;</w:t>
            </w:r>
          </w:p>
          <w:p w:rsidR="0060566F" w:rsidRPr="00E86FB3" w:rsidRDefault="0060566F" w:rsidP="007E5813">
            <w:pPr>
              <w:pStyle w:val="ConsNormal"/>
              <w:widowControl/>
              <w:numPr>
                <w:ilvl w:val="0"/>
                <w:numId w:val="3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 от 12 кв.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2.Минимальные отступы от границ земельных участков: </w:t>
            </w:r>
          </w:p>
          <w:p w:rsidR="0060566F" w:rsidRPr="00E86FB3" w:rsidRDefault="0060566F" w:rsidP="007E5813">
            <w:pPr>
              <w:pStyle w:val="ConsNormal"/>
              <w:widowControl/>
              <w:numPr>
                <w:ilvl w:val="0"/>
                <w:numId w:val="3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отступ от границ земельных участков до соседних земельных участков – не менее 3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более 3-х этажей.</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w:t>
            </w:r>
          </w:p>
        </w:tc>
      </w:tr>
      <w:tr w:rsidR="0060566F" w:rsidRPr="00E86FB3" w:rsidTr="001830C1">
        <w:trPr>
          <w:trHeight w:val="312"/>
        </w:trPr>
        <w:tc>
          <w:tcPr>
            <w:tcW w:w="2843" w:type="dxa"/>
            <w:tcBorders>
              <w:top w:val="single" w:sz="4" w:space="0" w:color="auto"/>
              <w:left w:val="single" w:sz="4" w:space="0" w:color="auto"/>
              <w:bottom w:val="single" w:sz="4" w:space="0" w:color="auto"/>
              <w:right w:val="single" w:sz="4" w:space="0" w:color="auto"/>
            </w:tcBorders>
          </w:tcPr>
          <w:p w:rsidR="007813AC" w:rsidRPr="00E86FB3" w:rsidRDefault="007813AC" w:rsidP="007E5813">
            <w:pPr>
              <w:suppressAutoHyphens/>
              <w:jc w:val="both"/>
            </w:pPr>
            <w:r w:rsidRPr="00E86FB3">
              <w:t>Жилая застройка (2.0)</w:t>
            </w:r>
          </w:p>
          <w:p w:rsidR="0060566F" w:rsidRPr="00E86FB3" w:rsidRDefault="0060566F" w:rsidP="007E5813">
            <w:pPr>
              <w:suppressAutoHyphens/>
              <w:jc w:val="both"/>
            </w:pPr>
            <w:r w:rsidRPr="00E86FB3">
              <w:t>Для индивидуального жилищного строительства (2.1);</w:t>
            </w:r>
          </w:p>
          <w:p w:rsidR="0060566F" w:rsidRPr="00E86FB3" w:rsidRDefault="0060566F" w:rsidP="007E5813">
            <w:pPr>
              <w:suppressAutoHyphens/>
              <w:jc w:val="both"/>
            </w:pPr>
            <w:r w:rsidRPr="00E86FB3">
              <w:t>Для ведения личного подсобного хозяйства (2.2);</w:t>
            </w:r>
          </w:p>
          <w:p w:rsidR="0060566F" w:rsidRPr="00E86FB3" w:rsidRDefault="0060566F" w:rsidP="007E5813">
            <w:pPr>
              <w:suppressAutoHyphens/>
              <w:jc w:val="both"/>
              <w:rPr>
                <w:lang w:eastAsia="en-US"/>
              </w:rPr>
            </w:pPr>
          </w:p>
        </w:tc>
        <w:tc>
          <w:tcPr>
            <w:tcW w:w="7471"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lastRenderedPageBreak/>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предназначенного для индивидуального жилищного строительства – от 100 до 2000 кв.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предназначенного для ведения личного подсобного хозяйства – от 100 до 2000 кв.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lastRenderedPageBreak/>
              <w:t>ширина земельного участка, образованного до утверждения настоящих ПЗЗ – от 10 до 200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образованного после утверждения настоящих ПЗЗ – от 10 до 200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образованного до утверждения настоящих ПЗЗ – от 10 до 100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образованного после утверждения настоящих ПЗЗ – от 20 до 100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w:t>
            </w:r>
          </w:p>
          <w:p w:rsidR="0060566F" w:rsidRPr="00E86FB3" w:rsidRDefault="0060566F" w:rsidP="007E5813">
            <w:pPr>
              <w:pStyle w:val="ConsNormal"/>
              <w:widowControl/>
              <w:numPr>
                <w:ilvl w:val="0"/>
                <w:numId w:val="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минимальное расстояние от границ смежного земельного участка до основного строения – не менее 3 м, до построек для содержания скота и птицы – не менее 4 м, до прочих хозяйственных построек, строений, открытых стоянок – не менее 1 м; хозяйственные и прочие строения, открытые стоянки, отдельно стоящие гаражи размещать в соответствии с санитарными правилами и нормами, противопожарными требованиями, в зависимости от степени огнестойкости;</w:t>
            </w:r>
          </w:p>
          <w:p w:rsidR="0060566F" w:rsidRPr="00E86FB3" w:rsidRDefault="0060566F" w:rsidP="007E5813">
            <w:pPr>
              <w:pStyle w:val="ConsNormal"/>
              <w:widowControl/>
              <w:numPr>
                <w:ilvl w:val="0"/>
                <w:numId w:val="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отступ от границ земельных участков до зданий, строений, сооружений – не менее 3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более 3 этажей.</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50 %.</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высота ограждения земельных участков – не более 1,8 м, на границе с соседними участками ограждения должны быть сетчатые или решётчатые ограждения с целью минимального затемнения.</w:t>
            </w:r>
          </w:p>
          <w:p w:rsidR="0060566F" w:rsidRPr="00E86FB3" w:rsidRDefault="0060566F" w:rsidP="007E5813">
            <w:pPr>
              <w:jc w:val="both"/>
              <w:rPr>
                <w:b/>
                <w:i/>
              </w:rPr>
            </w:pPr>
            <w:r w:rsidRPr="00E86FB3">
              <w:rPr>
                <w:b/>
                <w:i/>
              </w:rPr>
              <w:t>Примечание:</w:t>
            </w:r>
          </w:p>
          <w:p w:rsidR="0060566F" w:rsidRPr="00E86FB3" w:rsidRDefault="0060566F" w:rsidP="007E5813">
            <w:pPr>
              <w:numPr>
                <w:ilvl w:val="0"/>
                <w:numId w:val="2"/>
              </w:numPr>
              <w:ind w:left="0"/>
              <w:jc w:val="both"/>
            </w:pPr>
            <w:r w:rsidRPr="00E86FB3">
              <w:t>1.Допускается блокировка хозяйственных построек на смежных приусадебных участках по взаимному согласию собственников жилого дома, а также блокировка хозяйственных построек к основному строению.</w:t>
            </w:r>
          </w:p>
          <w:p w:rsidR="0060566F" w:rsidRPr="00E86FB3" w:rsidRDefault="0060566F" w:rsidP="007E5813">
            <w:pPr>
              <w:pStyle w:val="35"/>
              <w:numPr>
                <w:ilvl w:val="0"/>
                <w:numId w:val="2"/>
              </w:numPr>
              <w:spacing w:after="0" w:line="240" w:lineRule="auto"/>
              <w:ind w:left="0"/>
              <w:jc w:val="both"/>
              <w:rPr>
                <w:rFonts w:ascii="Times New Roman" w:hAnsi="Times New Roman"/>
                <w:sz w:val="24"/>
                <w:szCs w:val="24"/>
              </w:rPr>
            </w:pPr>
            <w:r w:rsidRPr="00E86FB3">
              <w:rPr>
                <w:rFonts w:ascii="Times New Roman" w:hAnsi="Times New Roman"/>
                <w:sz w:val="24"/>
                <w:szCs w:val="24"/>
              </w:rPr>
              <w:t>2.Высота зданий:</w:t>
            </w:r>
          </w:p>
          <w:p w:rsidR="0060566F" w:rsidRPr="00E86FB3" w:rsidRDefault="0060566F" w:rsidP="007E5813">
            <w:pPr>
              <w:numPr>
                <w:ilvl w:val="0"/>
                <w:numId w:val="2"/>
              </w:numPr>
              <w:ind w:left="0"/>
              <w:jc w:val="both"/>
            </w:pPr>
            <w:r w:rsidRPr="00E86FB3">
              <w:t>2.1.Для всех вспомогательных строений высота от уровня земли: до верха плоской кровли – не более 3,0 м; до конька скатной кровли – не более 6 м; до низа скатной кровли – не более 3,0 м.</w:t>
            </w:r>
          </w:p>
          <w:p w:rsidR="0060566F" w:rsidRPr="00E86FB3" w:rsidRDefault="0060566F" w:rsidP="007E5813">
            <w:pPr>
              <w:numPr>
                <w:ilvl w:val="0"/>
                <w:numId w:val="2"/>
              </w:numPr>
              <w:ind w:left="0"/>
              <w:jc w:val="both"/>
            </w:pPr>
            <w:r w:rsidRPr="00E86FB3">
              <w:t>2.2.Высота ворот гаражей – не более 2,5 м.</w:t>
            </w:r>
          </w:p>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3.Вспомогательные строения, за исключением гаражей, размещать со стороны улиц не допускается.</w:t>
            </w:r>
          </w:p>
        </w:tc>
      </w:tr>
      <w:tr w:rsidR="0060566F" w:rsidRPr="00E86FB3" w:rsidTr="001830C1">
        <w:trPr>
          <w:trHeight w:val="312"/>
        </w:trPr>
        <w:tc>
          <w:tcPr>
            <w:tcW w:w="2843"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lastRenderedPageBreak/>
              <w:t>Ветеринарное обслуживание (3.10)</w:t>
            </w:r>
          </w:p>
        </w:tc>
        <w:tc>
          <w:tcPr>
            <w:tcW w:w="7471" w:type="dxa"/>
            <w:gridSpan w:val="2"/>
            <w:tcBorders>
              <w:top w:val="single" w:sz="4" w:space="0" w:color="auto"/>
              <w:left w:val="single" w:sz="4" w:space="0" w:color="auto"/>
              <w:bottom w:val="single" w:sz="4" w:space="0" w:color="auto"/>
              <w:right w:val="single" w:sz="4" w:space="0" w:color="auto"/>
            </w:tcBorders>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p>
        </w:tc>
      </w:tr>
      <w:tr w:rsidR="0060566F" w:rsidRPr="00E86FB3" w:rsidTr="001830C1">
        <w:trPr>
          <w:trHeight w:val="312"/>
        </w:trPr>
        <w:tc>
          <w:tcPr>
            <w:tcW w:w="2843"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Амбулаторное  ветеринарное обслуживание ( 3.10.1)</w:t>
            </w:r>
          </w:p>
        </w:tc>
        <w:tc>
          <w:tcPr>
            <w:tcW w:w="7471" w:type="dxa"/>
            <w:gridSpan w:val="2"/>
            <w:tcBorders>
              <w:top w:val="single" w:sz="4" w:space="0" w:color="auto"/>
              <w:left w:val="single" w:sz="4" w:space="0" w:color="auto"/>
              <w:bottom w:val="single" w:sz="4" w:space="0" w:color="auto"/>
              <w:right w:val="single" w:sz="4" w:space="0" w:color="auto"/>
            </w:tcBorders>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p>
        </w:tc>
      </w:tr>
      <w:tr w:rsidR="0060566F" w:rsidRPr="00E86FB3" w:rsidTr="001830C1">
        <w:trPr>
          <w:trHeight w:val="70"/>
        </w:trPr>
        <w:tc>
          <w:tcPr>
            <w:tcW w:w="2868"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Отдых (рекреация)(5.0)</w:t>
            </w:r>
          </w:p>
        </w:tc>
        <w:tc>
          <w:tcPr>
            <w:tcW w:w="7446" w:type="dxa"/>
            <w:tcBorders>
              <w:top w:val="single" w:sz="4" w:space="0" w:color="auto"/>
              <w:left w:val="single" w:sz="4" w:space="0" w:color="auto"/>
              <w:bottom w:val="single" w:sz="4" w:space="0" w:color="auto"/>
              <w:right w:val="single" w:sz="4" w:space="0" w:color="auto"/>
            </w:tcBorders>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2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1000 до 500000 кв. м;</w:t>
            </w:r>
          </w:p>
          <w:p w:rsidR="0060566F" w:rsidRPr="00E86FB3" w:rsidRDefault="0060566F" w:rsidP="007E5813">
            <w:pPr>
              <w:pStyle w:val="ConsNormal"/>
              <w:widowControl/>
              <w:numPr>
                <w:ilvl w:val="0"/>
                <w:numId w:val="2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не подлежит установлению;</w:t>
            </w:r>
          </w:p>
          <w:p w:rsidR="0060566F" w:rsidRPr="00E86FB3" w:rsidRDefault="0060566F" w:rsidP="007E5813">
            <w:pPr>
              <w:pStyle w:val="ConsNormal"/>
              <w:widowControl/>
              <w:numPr>
                <w:ilvl w:val="0"/>
                <w:numId w:val="2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не подлежит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не подлежат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60566F" w:rsidRPr="00E86FB3" w:rsidRDefault="0060566F" w:rsidP="0004615D">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lastRenderedPageBreak/>
              <w:t>4.Максимальный процент застройки в границах земельного участка – не подлежит установлению.</w:t>
            </w:r>
          </w:p>
        </w:tc>
      </w:tr>
      <w:tr w:rsidR="0060566F" w:rsidRPr="00E86FB3" w:rsidTr="001830C1">
        <w:trPr>
          <w:trHeight w:val="312"/>
        </w:trPr>
        <w:tc>
          <w:tcPr>
            <w:tcW w:w="2843"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lastRenderedPageBreak/>
              <w:t>Склады (6.9)</w:t>
            </w:r>
          </w:p>
        </w:tc>
        <w:tc>
          <w:tcPr>
            <w:tcW w:w="7471"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3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50 до 5000 кв. м;</w:t>
            </w:r>
          </w:p>
          <w:p w:rsidR="0060566F" w:rsidRPr="00E86FB3" w:rsidRDefault="0060566F" w:rsidP="007E5813">
            <w:pPr>
              <w:pStyle w:val="ConsNormal"/>
              <w:widowControl/>
              <w:numPr>
                <w:ilvl w:val="0"/>
                <w:numId w:val="3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300 м;</w:t>
            </w:r>
          </w:p>
          <w:p w:rsidR="0060566F" w:rsidRPr="00E86FB3" w:rsidRDefault="0060566F" w:rsidP="007E5813">
            <w:pPr>
              <w:pStyle w:val="ConsNormal"/>
              <w:widowControl/>
              <w:numPr>
                <w:ilvl w:val="0"/>
                <w:numId w:val="3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300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tc>
      </w:tr>
      <w:tr w:rsidR="0060566F" w:rsidRPr="00E86FB3" w:rsidTr="001830C1">
        <w:trPr>
          <w:trHeight w:val="312"/>
        </w:trPr>
        <w:tc>
          <w:tcPr>
            <w:tcW w:w="2843"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Бытовое обслуживание (3.3)</w:t>
            </w:r>
          </w:p>
        </w:tc>
        <w:tc>
          <w:tcPr>
            <w:tcW w:w="7471"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10000 кв. м;</w:t>
            </w:r>
          </w:p>
          <w:p w:rsidR="0060566F" w:rsidRPr="00E86FB3" w:rsidRDefault="0060566F" w:rsidP="007E5813">
            <w:pPr>
              <w:pStyle w:val="ConsNormal"/>
              <w:widowControl/>
              <w:numPr>
                <w:ilvl w:val="0"/>
                <w:numId w:val="1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 м;</w:t>
            </w:r>
          </w:p>
          <w:p w:rsidR="0060566F" w:rsidRPr="00E86FB3" w:rsidRDefault="0060566F" w:rsidP="007E5813">
            <w:pPr>
              <w:pStyle w:val="ConsNormal"/>
              <w:widowControl/>
              <w:numPr>
                <w:ilvl w:val="0"/>
                <w:numId w:val="1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1 этаж.</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w:t>
            </w:r>
          </w:p>
        </w:tc>
      </w:tr>
      <w:tr w:rsidR="0060566F" w:rsidRPr="00E86FB3" w:rsidTr="001830C1">
        <w:trPr>
          <w:trHeight w:val="312"/>
        </w:trPr>
        <w:tc>
          <w:tcPr>
            <w:tcW w:w="2843"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Объекты гаражного назначения (2.7.1)</w:t>
            </w:r>
          </w:p>
        </w:tc>
        <w:tc>
          <w:tcPr>
            <w:tcW w:w="7471"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50 до 300 кв. м;</w:t>
            </w:r>
          </w:p>
          <w:p w:rsidR="0060566F" w:rsidRPr="00E86FB3" w:rsidRDefault="0060566F"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200 м;</w:t>
            </w:r>
          </w:p>
          <w:p w:rsidR="0060566F" w:rsidRPr="00E86FB3" w:rsidRDefault="0060566F"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200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3.Максимальный отступ от объектов капитального строительства до красной линии магистрали – 5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4.Предельное количество этажей – 1 этаж.</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5.Максимальный процент застройки в границах земельного участка – 60 %.</w:t>
            </w:r>
          </w:p>
        </w:tc>
      </w:tr>
      <w:tr w:rsidR="0060566F" w:rsidRPr="00E86FB3" w:rsidTr="001830C1">
        <w:trPr>
          <w:trHeight w:val="312"/>
        </w:trPr>
        <w:tc>
          <w:tcPr>
            <w:tcW w:w="2843"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t>Коммунальное обслуживание  (3.1)</w:t>
            </w:r>
          </w:p>
        </w:tc>
        <w:tc>
          <w:tcPr>
            <w:tcW w:w="7471"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 xml:space="preserve">Площадь земельных участков принимать при проектировании объектов в соответствии с требованиями к размещению таких объектов в зоне объектов культуры и искусства СНиП, технических регламентов, </w:t>
            </w: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и др. документов.</w:t>
            </w:r>
          </w:p>
        </w:tc>
      </w:tr>
      <w:tr w:rsidR="0060566F" w:rsidRPr="00E86FB3" w:rsidTr="001830C1">
        <w:tc>
          <w:tcPr>
            <w:tcW w:w="2843"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Земельные участки (территории) общего пользования (12.0)</w:t>
            </w:r>
          </w:p>
        </w:tc>
        <w:tc>
          <w:tcPr>
            <w:tcW w:w="7471" w:type="dxa"/>
            <w:gridSpan w:val="2"/>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При новом строительстве устанавливаются в соответствии с документами по планировке территории</w:t>
            </w:r>
          </w:p>
        </w:tc>
      </w:tr>
    </w:tbl>
    <w:p w:rsidR="0060566F" w:rsidRPr="00E86FB3" w:rsidRDefault="0060566F" w:rsidP="007E5813">
      <w:pPr>
        <w:pStyle w:val="af0"/>
        <w:rPr>
          <w:rStyle w:val="5"/>
          <w:bCs/>
          <w:iCs/>
          <w:sz w:val="24"/>
          <w:lang w:val="ru-RU"/>
        </w:rPr>
      </w:pPr>
    </w:p>
    <w:p w:rsidR="0060566F" w:rsidRPr="00E86FB3" w:rsidRDefault="0060566F" w:rsidP="007E5813">
      <w:pPr>
        <w:pStyle w:val="af0"/>
        <w:rPr>
          <w:rStyle w:val="5"/>
          <w:bCs/>
          <w:iCs/>
          <w:sz w:val="24"/>
          <w:lang w:val="ru-RU"/>
        </w:rPr>
      </w:pPr>
      <w:r w:rsidRPr="00E86FB3">
        <w:rPr>
          <w:rStyle w:val="5"/>
          <w:bCs/>
          <w:iCs/>
          <w:sz w:val="24"/>
          <w:lang w:val="ru-RU"/>
        </w:rPr>
        <w:t>Вспомогательные виды разрешенного использования: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0"/>
        <w:gridCol w:w="7654"/>
      </w:tblGrid>
      <w:tr w:rsidR="0060566F" w:rsidRPr="00E86FB3" w:rsidTr="001830C1">
        <w:tc>
          <w:tcPr>
            <w:tcW w:w="266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b/>
                <w:lang w:eastAsia="en-US"/>
              </w:rPr>
            </w:pPr>
            <w:r w:rsidRPr="00E86FB3">
              <w:rPr>
                <w:b/>
              </w:rPr>
              <w:t>Вид использования</w:t>
            </w:r>
          </w:p>
        </w:tc>
        <w:tc>
          <w:tcPr>
            <w:tcW w:w="765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60566F" w:rsidRPr="00E86FB3" w:rsidTr="001830C1">
        <w:trPr>
          <w:trHeight w:val="287"/>
        </w:trPr>
        <w:tc>
          <w:tcPr>
            <w:tcW w:w="2660" w:type="dxa"/>
            <w:tcBorders>
              <w:top w:val="single" w:sz="4" w:space="0" w:color="auto"/>
              <w:left w:val="single" w:sz="4" w:space="0" w:color="auto"/>
              <w:bottom w:val="single" w:sz="4" w:space="0" w:color="auto"/>
              <w:right w:val="single" w:sz="4" w:space="0" w:color="auto"/>
            </w:tcBorders>
          </w:tcPr>
          <w:p w:rsidR="0060566F" w:rsidRPr="00E86FB3" w:rsidRDefault="0060566F" w:rsidP="007E5813">
            <w:pPr>
              <w:suppressAutoHyphens/>
              <w:jc w:val="both"/>
            </w:pPr>
            <w:r w:rsidRPr="00E86FB3">
              <w:t>Овощеводство (1.3)</w:t>
            </w:r>
          </w:p>
          <w:p w:rsidR="0060566F" w:rsidRPr="00E86FB3" w:rsidRDefault="0060566F" w:rsidP="007E5813">
            <w:pPr>
              <w:suppressAutoHyphens/>
              <w:jc w:val="both"/>
            </w:pPr>
            <w:r w:rsidRPr="00E86FB3">
              <w:t xml:space="preserve">Выращивание  тонизирующих, лекарственных, </w:t>
            </w:r>
            <w:r w:rsidRPr="00E86FB3">
              <w:lastRenderedPageBreak/>
              <w:t>цветочных культур (1.4)</w:t>
            </w:r>
          </w:p>
          <w:p w:rsidR="0060566F" w:rsidRPr="00E86FB3" w:rsidRDefault="0060566F" w:rsidP="007E5813">
            <w:pPr>
              <w:suppressAutoHyphens/>
              <w:jc w:val="both"/>
            </w:pPr>
          </w:p>
        </w:tc>
        <w:tc>
          <w:tcPr>
            <w:tcW w:w="765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lastRenderedPageBreak/>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2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100 до 500000 кв. м;</w:t>
            </w:r>
          </w:p>
          <w:p w:rsidR="0060566F" w:rsidRPr="00E86FB3" w:rsidRDefault="0060566F" w:rsidP="007E5813">
            <w:pPr>
              <w:pStyle w:val="ConsNormal"/>
              <w:widowControl/>
              <w:numPr>
                <w:ilvl w:val="0"/>
                <w:numId w:val="2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lastRenderedPageBreak/>
              <w:t>ширина земельного участка – от 10 до 1000 м;</w:t>
            </w:r>
          </w:p>
          <w:p w:rsidR="0060566F" w:rsidRPr="00E86FB3" w:rsidRDefault="0060566F" w:rsidP="007E5813">
            <w:pPr>
              <w:pStyle w:val="ConsNormal"/>
              <w:widowControl/>
              <w:numPr>
                <w:ilvl w:val="0"/>
                <w:numId w:val="2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2000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не подлежат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tc>
      </w:tr>
      <w:tr w:rsidR="0060566F" w:rsidRPr="00E86FB3" w:rsidTr="001830C1">
        <w:trPr>
          <w:trHeight w:val="287"/>
        </w:trPr>
        <w:tc>
          <w:tcPr>
            <w:tcW w:w="266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lastRenderedPageBreak/>
              <w:t>Обеспечение внутреннего правопорядка  (8.3)</w:t>
            </w:r>
          </w:p>
        </w:tc>
        <w:tc>
          <w:tcPr>
            <w:tcW w:w="7654" w:type="dxa"/>
            <w:tcBorders>
              <w:top w:val="single" w:sz="4" w:space="0" w:color="auto"/>
              <w:left w:val="single" w:sz="4" w:space="0" w:color="auto"/>
              <w:bottom w:val="single" w:sz="4" w:space="0" w:color="auto"/>
              <w:right w:val="single" w:sz="4" w:space="0" w:color="auto"/>
            </w:tcBorders>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p>
        </w:tc>
      </w:tr>
    </w:tbl>
    <w:p w:rsidR="0060566F" w:rsidRPr="00E86FB3" w:rsidRDefault="0060566F" w:rsidP="00223740">
      <w:pPr>
        <w:pStyle w:val="af0"/>
        <w:ind w:firstLine="0"/>
        <w:rPr>
          <w:rStyle w:val="5"/>
          <w:bCs/>
          <w:iCs/>
          <w:sz w:val="24"/>
          <w:lang w:val="ru-RU"/>
        </w:rPr>
      </w:pPr>
      <w:r w:rsidRPr="00E86FB3">
        <w:rPr>
          <w:rStyle w:val="5"/>
          <w:bCs/>
          <w:iCs/>
          <w:sz w:val="24"/>
          <w:lang w:val="ru-RU"/>
        </w:rPr>
        <w:t>Условно разрешенные виды использования (код вида разрешенного использования</w:t>
      </w:r>
      <w:r w:rsidRPr="00E86FB3">
        <w:rPr>
          <w:rStyle w:val="5"/>
          <w:b w:val="0"/>
          <w:bCs/>
          <w:iCs/>
          <w:sz w:val="24"/>
          <w:lang w:val="ru-RU"/>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34"/>
        <w:gridCol w:w="7680"/>
      </w:tblGrid>
      <w:tr w:rsidR="0060566F" w:rsidRPr="00E86FB3" w:rsidTr="001830C1">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b/>
                <w:lang w:eastAsia="en-US"/>
              </w:rPr>
            </w:pPr>
            <w:r w:rsidRPr="00E86FB3">
              <w:rPr>
                <w:b/>
              </w:rPr>
              <w:t>Вид использования</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60566F" w:rsidRPr="00E86FB3" w:rsidTr="001830C1">
        <w:trPr>
          <w:trHeight w:val="1518"/>
        </w:trPr>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rPr>
                <w:lang w:eastAsia="en-US"/>
              </w:rPr>
            </w:pPr>
            <w:r w:rsidRPr="00E86FB3">
              <w:t>Магазины, торговые павильоны (4.4);</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2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 до 2000 кв. м;</w:t>
            </w:r>
          </w:p>
          <w:p w:rsidR="0060566F" w:rsidRPr="00E86FB3" w:rsidRDefault="0060566F" w:rsidP="007E5813">
            <w:pPr>
              <w:pStyle w:val="ConsNormal"/>
              <w:widowControl/>
              <w:numPr>
                <w:ilvl w:val="0"/>
                <w:numId w:val="2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400 м;</w:t>
            </w:r>
          </w:p>
          <w:p w:rsidR="0060566F" w:rsidRPr="00E86FB3" w:rsidRDefault="0060566F" w:rsidP="007E5813">
            <w:pPr>
              <w:pStyle w:val="ConsNormal"/>
              <w:widowControl/>
              <w:numPr>
                <w:ilvl w:val="0"/>
                <w:numId w:val="2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400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60566F" w:rsidRPr="00E86FB3" w:rsidRDefault="0060566F" w:rsidP="007E5813">
            <w:pPr>
              <w:pStyle w:val="13"/>
              <w:widowControl w:val="0"/>
              <w:numPr>
                <w:ilvl w:val="0"/>
                <w:numId w:val="10"/>
              </w:numPr>
              <w:spacing w:before="0" w:after="0"/>
              <w:ind w:left="0"/>
              <w:rPr>
                <w:rFonts w:ascii="Times New Roman" w:hAnsi="Times New Roman"/>
                <w:sz w:val="24"/>
                <w:szCs w:val="24"/>
              </w:rPr>
            </w:pPr>
            <w:r w:rsidRPr="00E86FB3">
              <w:rPr>
                <w:rFonts w:ascii="Times New Roman" w:hAnsi="Times New Roman"/>
                <w:sz w:val="24"/>
                <w:szCs w:val="24"/>
              </w:rPr>
              <w:t>5.Иные показатели - максимальная высота оград – 1м в легких конструкциях</w:t>
            </w:r>
          </w:p>
        </w:tc>
      </w:tr>
      <w:tr w:rsidR="0060566F" w:rsidRPr="00E86FB3" w:rsidTr="001830C1">
        <w:trPr>
          <w:trHeight w:val="983"/>
        </w:trPr>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Научное обеспечение сельского хозяйства (1.14)</w:t>
            </w:r>
          </w:p>
        </w:tc>
        <w:tc>
          <w:tcPr>
            <w:tcW w:w="7680" w:type="dxa"/>
            <w:tcBorders>
              <w:top w:val="single" w:sz="4" w:space="0" w:color="auto"/>
              <w:left w:val="single" w:sz="4" w:space="0" w:color="auto"/>
              <w:bottom w:val="single" w:sz="4" w:space="0" w:color="auto"/>
              <w:right w:val="single" w:sz="4" w:space="0" w:color="auto"/>
            </w:tcBorders>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p>
        </w:tc>
      </w:tr>
    </w:tbl>
    <w:p w:rsidR="0060566F" w:rsidRPr="00E86FB3" w:rsidRDefault="0060566F" w:rsidP="007E5813">
      <w:pPr>
        <w:pStyle w:val="af0"/>
        <w:rPr>
          <w:b/>
          <w:i/>
          <w:lang w:val="ru-RU"/>
        </w:rPr>
      </w:pPr>
      <w:r w:rsidRPr="00E86FB3">
        <w:rPr>
          <w:b/>
          <w:i/>
          <w:lang w:val="ru-RU"/>
        </w:rPr>
        <w:t>Ограничения использования земельных участков и объектов капитального строительства:</w:t>
      </w:r>
    </w:p>
    <w:p w:rsidR="0060566F" w:rsidRPr="00E86FB3" w:rsidRDefault="0060566F" w:rsidP="007E5813">
      <w:pPr>
        <w:pStyle w:val="af0"/>
        <w:numPr>
          <w:ilvl w:val="0"/>
          <w:numId w:val="22"/>
        </w:numPr>
        <w:ind w:left="0"/>
        <w:rPr>
          <w:lang w:val="ru-RU"/>
        </w:rPr>
      </w:pPr>
      <w:r w:rsidRPr="00E86FB3">
        <w:rPr>
          <w:lang w:val="ru-RU"/>
        </w:rPr>
        <w:t>Санитарно-защитная зона;</w:t>
      </w:r>
    </w:p>
    <w:p w:rsidR="0060566F" w:rsidRPr="00E86FB3" w:rsidRDefault="0060566F" w:rsidP="007E5813">
      <w:pPr>
        <w:pStyle w:val="af0"/>
        <w:numPr>
          <w:ilvl w:val="0"/>
          <w:numId w:val="22"/>
        </w:numPr>
        <w:ind w:left="0"/>
        <w:rPr>
          <w:lang w:val="ru-RU"/>
        </w:rPr>
      </w:pPr>
      <w:proofErr w:type="spellStart"/>
      <w:r w:rsidRPr="00E86FB3">
        <w:rPr>
          <w:lang w:val="ru-RU"/>
        </w:rPr>
        <w:t>Водоохранная</w:t>
      </w:r>
      <w:proofErr w:type="spellEnd"/>
      <w:r w:rsidRPr="00E86FB3">
        <w:rPr>
          <w:lang w:val="ru-RU"/>
        </w:rPr>
        <w:t xml:space="preserve"> зона;</w:t>
      </w:r>
    </w:p>
    <w:p w:rsidR="0060566F" w:rsidRPr="00E86FB3" w:rsidRDefault="0060566F" w:rsidP="007E5813">
      <w:pPr>
        <w:pStyle w:val="af0"/>
        <w:numPr>
          <w:ilvl w:val="0"/>
          <w:numId w:val="22"/>
        </w:numPr>
        <w:ind w:left="0"/>
        <w:rPr>
          <w:lang w:val="ru-RU"/>
        </w:rPr>
      </w:pPr>
      <w:r w:rsidRPr="00E86FB3">
        <w:rPr>
          <w:lang w:val="ru-RU"/>
        </w:rPr>
        <w:t>Прибрежная защитная полоса;</w:t>
      </w:r>
    </w:p>
    <w:p w:rsidR="0060566F" w:rsidRPr="00E86FB3" w:rsidRDefault="0060566F" w:rsidP="007E5813">
      <w:pPr>
        <w:pStyle w:val="af0"/>
        <w:numPr>
          <w:ilvl w:val="0"/>
          <w:numId w:val="22"/>
        </w:numPr>
        <w:ind w:left="0"/>
        <w:rPr>
          <w:lang w:val="ru-RU"/>
        </w:rPr>
      </w:pPr>
      <w:r w:rsidRPr="00E86FB3">
        <w:rPr>
          <w:lang w:val="ru-RU"/>
        </w:rPr>
        <w:t>Зона санитарной охраны источников питьевого водоснабжения;</w:t>
      </w:r>
    </w:p>
    <w:p w:rsidR="0060566F" w:rsidRPr="00E86FB3" w:rsidRDefault="0060566F" w:rsidP="007E5813">
      <w:pPr>
        <w:pStyle w:val="af0"/>
        <w:numPr>
          <w:ilvl w:val="0"/>
          <w:numId w:val="22"/>
        </w:numPr>
        <w:ind w:left="0"/>
        <w:rPr>
          <w:lang w:val="ru-RU"/>
        </w:rPr>
      </w:pPr>
      <w:r w:rsidRPr="00E86FB3">
        <w:rPr>
          <w:lang w:val="ru-RU"/>
        </w:rPr>
        <w:t>Охранные зоны инженерных коммуникаций;</w:t>
      </w:r>
    </w:p>
    <w:p w:rsidR="0060566F" w:rsidRPr="00E86FB3" w:rsidRDefault="0060566F" w:rsidP="007E5813">
      <w:pPr>
        <w:pStyle w:val="af0"/>
        <w:numPr>
          <w:ilvl w:val="0"/>
          <w:numId w:val="22"/>
        </w:numPr>
        <w:ind w:left="0"/>
        <w:rPr>
          <w:lang w:val="ru-RU"/>
        </w:rPr>
      </w:pPr>
      <w:r w:rsidRPr="00E86FB3">
        <w:rPr>
          <w:lang w:val="ru-RU"/>
        </w:rPr>
        <w:t>Придорожные полосы.</w:t>
      </w:r>
    </w:p>
    <w:p w:rsidR="0060566F" w:rsidRPr="00E86FB3" w:rsidRDefault="0060566F" w:rsidP="00223740">
      <w:pPr>
        <w:pStyle w:val="af0"/>
        <w:rPr>
          <w:lang w:val="ru-RU"/>
        </w:rPr>
      </w:pPr>
      <w:r w:rsidRPr="00E86FB3">
        <w:rPr>
          <w:lang w:val="ru-RU"/>
        </w:rPr>
        <w:t>Режим использования земельных участков и объектов капитального строительства в зонах с особыми условиями использования территории устанавливается в соответствии со ст.35 настоящих Правил.</w:t>
      </w:r>
    </w:p>
    <w:p w:rsidR="0060566F" w:rsidRPr="00E86FB3" w:rsidRDefault="0060566F" w:rsidP="007E5813">
      <w:pPr>
        <w:pStyle w:val="ae"/>
        <w:ind w:firstLine="567"/>
        <w:jc w:val="both"/>
        <w:rPr>
          <w:b/>
        </w:rPr>
      </w:pPr>
      <w:r w:rsidRPr="00E86FB3">
        <w:rPr>
          <w:b/>
        </w:rPr>
        <w:t>3. Зона сельскохозяйственных угодий (СХ 3)</w:t>
      </w:r>
    </w:p>
    <w:p w:rsidR="0060566F" w:rsidRPr="00E86FB3" w:rsidRDefault="0060566F" w:rsidP="007E5813">
      <w:pPr>
        <w:pStyle w:val="ae"/>
        <w:ind w:firstLine="567"/>
        <w:jc w:val="both"/>
      </w:pPr>
      <w:r w:rsidRPr="00E86FB3">
        <w:t xml:space="preserve">1) цели выделения зоны – сохранение и развитие сельскохозяйственных угодий и обеспечивающих их инфраструктур, </w:t>
      </w:r>
      <w:r w:rsidRPr="00E86FB3">
        <w:rPr>
          <w:iCs/>
        </w:rPr>
        <w:t xml:space="preserve">предотвращение их занятия другими видами деятельности </w:t>
      </w:r>
      <w:r w:rsidRPr="00E86FB3">
        <w:t>до изменения вида их использования в соответствии с Генеральным планом Новобурасского муниципального образования;</w:t>
      </w:r>
    </w:p>
    <w:p w:rsidR="0060566F" w:rsidRPr="00E86FB3" w:rsidRDefault="0060566F" w:rsidP="007E5813">
      <w:pPr>
        <w:pStyle w:val="ae"/>
        <w:ind w:firstLine="567"/>
        <w:jc w:val="both"/>
      </w:pPr>
      <w:r w:rsidRPr="00E86FB3">
        <w:t>2) основные, вспомогательные  и условно разрешенные виды использования земельных участков и объектов капитального строительства:</w:t>
      </w:r>
    </w:p>
    <w:p w:rsidR="0060566F" w:rsidRPr="00E86FB3" w:rsidRDefault="0060566F" w:rsidP="007E5813">
      <w:pPr>
        <w:pStyle w:val="af0"/>
        <w:rPr>
          <w:rStyle w:val="5"/>
          <w:bCs/>
          <w:iCs/>
          <w:sz w:val="24"/>
          <w:lang w:val="ru-RU"/>
        </w:rPr>
      </w:pPr>
      <w:r w:rsidRPr="00E86FB3">
        <w:rPr>
          <w:rStyle w:val="5"/>
          <w:bCs/>
          <w:iCs/>
          <w:sz w:val="24"/>
          <w:lang w:val="ru-RU"/>
        </w:rPr>
        <w:t>Основные виды разрешенного использования земельных участков и объектов капитального строительства: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43"/>
        <w:gridCol w:w="7471"/>
      </w:tblGrid>
      <w:tr w:rsidR="0060566F" w:rsidRPr="00E86FB3" w:rsidTr="0004615D">
        <w:tc>
          <w:tcPr>
            <w:tcW w:w="2843"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b/>
                <w:lang w:eastAsia="en-US"/>
              </w:rPr>
            </w:pPr>
            <w:r w:rsidRPr="00E86FB3">
              <w:rPr>
                <w:b/>
              </w:rPr>
              <w:t>Вид использования</w:t>
            </w:r>
          </w:p>
        </w:tc>
        <w:tc>
          <w:tcPr>
            <w:tcW w:w="7471"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60566F" w:rsidRPr="00E86FB3" w:rsidTr="0004615D">
        <w:trPr>
          <w:trHeight w:val="1518"/>
        </w:trPr>
        <w:tc>
          <w:tcPr>
            <w:tcW w:w="2843" w:type="dxa"/>
            <w:tcBorders>
              <w:top w:val="single" w:sz="4" w:space="0" w:color="auto"/>
              <w:left w:val="single" w:sz="4" w:space="0" w:color="auto"/>
              <w:bottom w:val="single" w:sz="4" w:space="0" w:color="auto"/>
              <w:right w:val="single" w:sz="4" w:space="0" w:color="auto"/>
            </w:tcBorders>
          </w:tcPr>
          <w:p w:rsidR="0060566F" w:rsidRPr="00E86FB3" w:rsidRDefault="0060566F" w:rsidP="007E5813">
            <w:pPr>
              <w:suppressAutoHyphens/>
              <w:jc w:val="both"/>
              <w:rPr>
                <w:lang w:eastAsia="en-US"/>
              </w:rPr>
            </w:pPr>
            <w:r w:rsidRPr="00E86FB3">
              <w:lastRenderedPageBreak/>
              <w:t>Сельскохозяйственное использование (1.0)</w:t>
            </w:r>
          </w:p>
          <w:p w:rsidR="0060566F" w:rsidRPr="00E86FB3" w:rsidRDefault="0060566F" w:rsidP="007E5813">
            <w:pPr>
              <w:suppressAutoHyphens/>
              <w:jc w:val="both"/>
            </w:pPr>
            <w:r w:rsidRPr="00E86FB3">
              <w:t>Растениеводство (1.1)</w:t>
            </w:r>
          </w:p>
          <w:p w:rsidR="0060566F" w:rsidRPr="00E86FB3" w:rsidRDefault="0060566F" w:rsidP="007E5813">
            <w:pPr>
              <w:suppressAutoHyphens/>
              <w:jc w:val="both"/>
            </w:pPr>
            <w:r w:rsidRPr="00E86FB3">
              <w:t>Выращивание зерновых и иных сельскохозяйственных культур (1.2)</w:t>
            </w:r>
          </w:p>
          <w:p w:rsidR="0060566F" w:rsidRPr="00E86FB3" w:rsidRDefault="0060566F" w:rsidP="007E5813">
            <w:pPr>
              <w:suppressAutoHyphens/>
              <w:jc w:val="both"/>
              <w:rPr>
                <w:lang w:eastAsia="en-US"/>
              </w:rPr>
            </w:pPr>
            <w:r w:rsidRPr="00E86FB3">
              <w:t>Животноводство (1.7)</w:t>
            </w:r>
          </w:p>
          <w:p w:rsidR="0060566F" w:rsidRPr="00E86FB3" w:rsidRDefault="0060566F" w:rsidP="007E5813">
            <w:pPr>
              <w:suppressAutoHyphens/>
              <w:jc w:val="both"/>
            </w:pPr>
            <w:r w:rsidRPr="00E86FB3">
              <w:t>Скотоводство (1.8)</w:t>
            </w:r>
          </w:p>
          <w:p w:rsidR="0060566F" w:rsidRPr="00E86FB3" w:rsidRDefault="0060566F" w:rsidP="007E5813">
            <w:pPr>
              <w:suppressAutoHyphens/>
              <w:jc w:val="both"/>
            </w:pPr>
            <w:r w:rsidRPr="00E86FB3">
              <w:t>Звероводство (1.9)</w:t>
            </w:r>
          </w:p>
          <w:p w:rsidR="0060566F" w:rsidRPr="00E86FB3" w:rsidRDefault="0060566F" w:rsidP="007E5813">
            <w:pPr>
              <w:suppressAutoHyphens/>
              <w:jc w:val="both"/>
            </w:pPr>
            <w:r w:rsidRPr="00E86FB3">
              <w:t>Птицеводство (1.10)</w:t>
            </w:r>
          </w:p>
          <w:p w:rsidR="0060566F" w:rsidRPr="00E86FB3" w:rsidRDefault="0060566F" w:rsidP="007E5813">
            <w:pPr>
              <w:suppressAutoHyphens/>
              <w:jc w:val="both"/>
            </w:pPr>
            <w:r w:rsidRPr="00E86FB3">
              <w:t>Свиноводство (1.11)</w:t>
            </w:r>
          </w:p>
          <w:p w:rsidR="0060566F" w:rsidRPr="00E86FB3" w:rsidRDefault="0060566F" w:rsidP="007E5813">
            <w:pPr>
              <w:suppressAutoHyphens/>
              <w:jc w:val="both"/>
            </w:pPr>
            <w:r w:rsidRPr="00E86FB3">
              <w:t>Пчеловодство (1.12)</w:t>
            </w:r>
          </w:p>
          <w:p w:rsidR="0060566F" w:rsidRPr="00E86FB3" w:rsidRDefault="0060566F" w:rsidP="007E5813">
            <w:pPr>
              <w:suppressAutoHyphens/>
              <w:jc w:val="both"/>
            </w:pPr>
            <w:r w:rsidRPr="00E86FB3">
              <w:t>Рыбоводство (1.13)</w:t>
            </w:r>
          </w:p>
        </w:tc>
        <w:tc>
          <w:tcPr>
            <w:tcW w:w="7471"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2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100 до 500000 кв. м;</w:t>
            </w:r>
          </w:p>
          <w:p w:rsidR="0060566F" w:rsidRPr="00E86FB3" w:rsidRDefault="0060566F" w:rsidP="007E5813">
            <w:pPr>
              <w:pStyle w:val="ConsNormal"/>
              <w:widowControl/>
              <w:numPr>
                <w:ilvl w:val="0"/>
                <w:numId w:val="2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10 до 1000 м;</w:t>
            </w:r>
          </w:p>
          <w:p w:rsidR="0060566F" w:rsidRPr="00E86FB3" w:rsidRDefault="0060566F" w:rsidP="007E5813">
            <w:pPr>
              <w:pStyle w:val="ConsNormal"/>
              <w:widowControl/>
              <w:numPr>
                <w:ilvl w:val="0"/>
                <w:numId w:val="2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2000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не подлежат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tc>
      </w:tr>
      <w:tr w:rsidR="0060566F" w:rsidRPr="00E86FB3" w:rsidTr="0004615D">
        <w:trPr>
          <w:trHeight w:val="3108"/>
        </w:trPr>
        <w:tc>
          <w:tcPr>
            <w:tcW w:w="2843" w:type="dxa"/>
            <w:tcBorders>
              <w:top w:val="single" w:sz="4" w:space="0" w:color="auto"/>
              <w:left w:val="single" w:sz="4" w:space="0" w:color="auto"/>
              <w:bottom w:val="single" w:sz="4" w:space="0" w:color="auto"/>
              <w:right w:val="single" w:sz="4" w:space="0" w:color="auto"/>
            </w:tcBorders>
          </w:tcPr>
          <w:p w:rsidR="0060566F" w:rsidRPr="00E86FB3" w:rsidRDefault="0060566F" w:rsidP="007E5813">
            <w:pPr>
              <w:suppressAutoHyphens/>
              <w:jc w:val="both"/>
            </w:pPr>
            <w:r w:rsidRPr="00E86FB3">
              <w:t>Питомники (1.17)</w:t>
            </w:r>
          </w:p>
          <w:p w:rsidR="0060566F" w:rsidRPr="00E86FB3" w:rsidRDefault="0060566F" w:rsidP="007E5813">
            <w:pPr>
              <w:suppressAutoHyphens/>
              <w:jc w:val="both"/>
            </w:pPr>
            <w:r w:rsidRPr="00E86FB3">
              <w:t>Хранение и переработка сельскохозяйственной продукции ( 1.15)</w:t>
            </w:r>
          </w:p>
          <w:p w:rsidR="0060566F" w:rsidRPr="00E86FB3" w:rsidRDefault="0060566F" w:rsidP="007E5813">
            <w:pPr>
              <w:suppressAutoHyphens/>
              <w:jc w:val="both"/>
              <w:rPr>
                <w:lang w:eastAsia="en-US"/>
              </w:rPr>
            </w:pPr>
          </w:p>
        </w:tc>
        <w:tc>
          <w:tcPr>
            <w:tcW w:w="7471"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3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100 до 300000 кв. м;</w:t>
            </w:r>
          </w:p>
          <w:p w:rsidR="0060566F" w:rsidRPr="00E86FB3" w:rsidRDefault="0060566F" w:rsidP="007E5813">
            <w:pPr>
              <w:pStyle w:val="ConsNormal"/>
              <w:widowControl/>
              <w:numPr>
                <w:ilvl w:val="0"/>
                <w:numId w:val="3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 от 8 кв. м;</w:t>
            </w:r>
          </w:p>
          <w:p w:rsidR="0060566F" w:rsidRPr="00E86FB3" w:rsidRDefault="0060566F" w:rsidP="007E5813">
            <w:pPr>
              <w:pStyle w:val="ConsNormal"/>
              <w:widowControl/>
              <w:numPr>
                <w:ilvl w:val="0"/>
                <w:numId w:val="3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 от 12 кв.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2.Минимальные отступы от границ земельных участков: </w:t>
            </w:r>
          </w:p>
          <w:p w:rsidR="0060566F" w:rsidRPr="00E86FB3" w:rsidRDefault="0060566F" w:rsidP="007E5813">
            <w:pPr>
              <w:pStyle w:val="ConsNormal"/>
              <w:widowControl/>
              <w:numPr>
                <w:ilvl w:val="0"/>
                <w:numId w:val="3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отступ от границ земельных участков до соседних земельных участков – не менее 3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более 3-х этажей.</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w:t>
            </w:r>
          </w:p>
        </w:tc>
      </w:tr>
      <w:tr w:rsidR="0060566F" w:rsidRPr="00E86FB3" w:rsidTr="0004615D">
        <w:trPr>
          <w:trHeight w:val="1518"/>
        </w:trPr>
        <w:tc>
          <w:tcPr>
            <w:tcW w:w="2843"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Ведение садоводства (13.2)</w:t>
            </w:r>
          </w:p>
          <w:p w:rsidR="0060566F" w:rsidRPr="00E86FB3" w:rsidRDefault="0060566F" w:rsidP="007E5813">
            <w:pPr>
              <w:suppressAutoHyphens/>
              <w:jc w:val="both"/>
            </w:pPr>
            <w:r w:rsidRPr="00E86FB3">
              <w:t>Ведение огородничества (13.1)</w:t>
            </w:r>
          </w:p>
        </w:tc>
        <w:tc>
          <w:tcPr>
            <w:tcW w:w="7471"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20 до 2000 кв. м;</w:t>
            </w:r>
          </w:p>
          <w:p w:rsidR="0060566F" w:rsidRPr="00E86FB3" w:rsidRDefault="0060566F" w:rsidP="007E5813">
            <w:pPr>
              <w:pStyle w:val="ConsNormal"/>
              <w:widowControl/>
              <w:numPr>
                <w:ilvl w:val="0"/>
                <w:numId w:val="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2 до 200 м;</w:t>
            </w:r>
          </w:p>
          <w:p w:rsidR="0060566F" w:rsidRPr="00E86FB3" w:rsidRDefault="0060566F" w:rsidP="007E5813">
            <w:pPr>
              <w:pStyle w:val="ConsNormal"/>
              <w:widowControl/>
              <w:numPr>
                <w:ilvl w:val="0"/>
                <w:numId w:val="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w:t>
            </w:r>
          </w:p>
          <w:p w:rsidR="0060566F" w:rsidRPr="00E86FB3" w:rsidRDefault="0060566F" w:rsidP="007E5813">
            <w:pPr>
              <w:pStyle w:val="ConsNormal"/>
              <w:widowControl/>
              <w:numPr>
                <w:ilvl w:val="0"/>
                <w:numId w:val="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отступ от границ земельных участков до соседних строений – не менее 1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для хозяйственных построек не более 1 этажа.</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40 %.</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высота ограждения земельных участков – не более 1,8 м, на границе с соседними участками ограждения должны быть сетчатые или решётчатые ограждения с целью минимального затемнения.</w:t>
            </w:r>
          </w:p>
        </w:tc>
      </w:tr>
      <w:tr w:rsidR="0060566F" w:rsidRPr="00E86FB3" w:rsidTr="00223740">
        <w:trPr>
          <w:trHeight w:val="273"/>
        </w:trPr>
        <w:tc>
          <w:tcPr>
            <w:tcW w:w="2843"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Объекты торговли (4.2)</w:t>
            </w:r>
          </w:p>
          <w:p w:rsidR="0060566F" w:rsidRPr="00E86FB3" w:rsidRDefault="0060566F" w:rsidP="007E5813">
            <w:pPr>
              <w:suppressAutoHyphens/>
              <w:jc w:val="both"/>
              <w:rPr>
                <w:lang w:eastAsia="en-US"/>
              </w:rPr>
            </w:pPr>
            <w:r w:rsidRPr="00E86FB3">
              <w:t>Магазины, торговые павильоны (4.4);</w:t>
            </w:r>
          </w:p>
        </w:tc>
        <w:tc>
          <w:tcPr>
            <w:tcW w:w="7471"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2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 до 2000 кв. м;</w:t>
            </w:r>
          </w:p>
          <w:p w:rsidR="0060566F" w:rsidRPr="00E86FB3" w:rsidRDefault="0060566F" w:rsidP="007E5813">
            <w:pPr>
              <w:pStyle w:val="ConsNormal"/>
              <w:widowControl/>
              <w:numPr>
                <w:ilvl w:val="0"/>
                <w:numId w:val="2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400 м;</w:t>
            </w:r>
          </w:p>
          <w:p w:rsidR="0060566F" w:rsidRPr="00E86FB3" w:rsidRDefault="0060566F" w:rsidP="007E5813">
            <w:pPr>
              <w:pStyle w:val="ConsNormal"/>
              <w:widowControl/>
              <w:numPr>
                <w:ilvl w:val="0"/>
                <w:numId w:val="2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400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60566F" w:rsidRPr="00E86FB3" w:rsidRDefault="0060566F" w:rsidP="007E5813">
            <w:pPr>
              <w:pStyle w:val="13"/>
              <w:widowControl w:val="0"/>
              <w:numPr>
                <w:ilvl w:val="0"/>
                <w:numId w:val="10"/>
              </w:numPr>
              <w:spacing w:before="0" w:after="0"/>
              <w:ind w:left="0"/>
              <w:rPr>
                <w:rFonts w:ascii="Times New Roman" w:hAnsi="Times New Roman"/>
                <w:sz w:val="24"/>
                <w:szCs w:val="24"/>
              </w:rPr>
            </w:pPr>
            <w:r w:rsidRPr="00E86FB3">
              <w:rPr>
                <w:rFonts w:ascii="Times New Roman" w:hAnsi="Times New Roman"/>
                <w:sz w:val="24"/>
                <w:szCs w:val="24"/>
              </w:rPr>
              <w:t xml:space="preserve">5.Иные показатели - максимальная высота оград – 1м в легких </w:t>
            </w:r>
            <w:r w:rsidRPr="00E86FB3">
              <w:rPr>
                <w:rFonts w:ascii="Times New Roman" w:hAnsi="Times New Roman"/>
                <w:sz w:val="24"/>
                <w:szCs w:val="24"/>
              </w:rPr>
              <w:lastRenderedPageBreak/>
              <w:t>конструкциях</w:t>
            </w:r>
          </w:p>
        </w:tc>
      </w:tr>
      <w:tr w:rsidR="0060566F" w:rsidRPr="00E86FB3" w:rsidTr="0004615D">
        <w:trPr>
          <w:trHeight w:val="312"/>
        </w:trPr>
        <w:tc>
          <w:tcPr>
            <w:tcW w:w="2843" w:type="dxa"/>
            <w:tcBorders>
              <w:top w:val="single" w:sz="4" w:space="0" w:color="auto"/>
              <w:left w:val="single" w:sz="4" w:space="0" w:color="auto"/>
              <w:bottom w:val="single" w:sz="4" w:space="0" w:color="auto"/>
              <w:right w:val="single" w:sz="4" w:space="0" w:color="auto"/>
            </w:tcBorders>
          </w:tcPr>
          <w:p w:rsidR="0060566F" w:rsidRPr="00E86FB3" w:rsidRDefault="0060566F" w:rsidP="007E5813">
            <w:pPr>
              <w:suppressAutoHyphens/>
              <w:jc w:val="both"/>
            </w:pPr>
            <w:r w:rsidRPr="00E86FB3">
              <w:lastRenderedPageBreak/>
              <w:t>Жилая застройка (2.0)</w:t>
            </w:r>
          </w:p>
          <w:p w:rsidR="0060566F" w:rsidRPr="00E86FB3" w:rsidRDefault="0060566F" w:rsidP="007E5813">
            <w:pPr>
              <w:suppressAutoHyphens/>
              <w:jc w:val="both"/>
            </w:pPr>
            <w:r w:rsidRPr="00E86FB3">
              <w:t>Для индивидуального жилищного строительства (2.1);</w:t>
            </w:r>
          </w:p>
          <w:p w:rsidR="0060566F" w:rsidRPr="00E86FB3" w:rsidRDefault="0060566F" w:rsidP="007E5813">
            <w:pPr>
              <w:suppressAutoHyphens/>
              <w:jc w:val="both"/>
            </w:pPr>
            <w:r w:rsidRPr="00E86FB3">
              <w:t>Для ведения личного подсобного хозяйства (2.2);</w:t>
            </w:r>
          </w:p>
          <w:p w:rsidR="0060566F" w:rsidRPr="00E86FB3" w:rsidRDefault="0060566F" w:rsidP="007E5813">
            <w:pPr>
              <w:suppressAutoHyphens/>
              <w:jc w:val="both"/>
              <w:rPr>
                <w:lang w:eastAsia="en-US"/>
              </w:rPr>
            </w:pPr>
          </w:p>
        </w:tc>
        <w:tc>
          <w:tcPr>
            <w:tcW w:w="7471"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предназначенного для индивидуального жилищного строительства – от 100 до 2000 кв.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предназначенного для ведения личного подсобного хозяйства – от 100 до 2000 кв.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образованного до утверждения настоящих ПЗЗ – от 10 до 200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образованного после утверждения настоящих ПЗЗ – от 10 до 200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образованного до утверждения настоящих ПЗЗ – от 10 до 100 м;</w:t>
            </w:r>
          </w:p>
          <w:p w:rsidR="0060566F" w:rsidRPr="00E86FB3" w:rsidRDefault="0060566F" w:rsidP="007E5813">
            <w:pPr>
              <w:pStyle w:val="ConsNormal"/>
              <w:widowControl/>
              <w:numPr>
                <w:ilvl w:val="0"/>
                <w:numId w:val="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образованного после утверждения настоящих ПЗЗ – от 20 до 100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w:t>
            </w:r>
          </w:p>
          <w:p w:rsidR="0060566F" w:rsidRPr="00E86FB3" w:rsidRDefault="0060566F" w:rsidP="007E5813">
            <w:pPr>
              <w:pStyle w:val="ConsNormal"/>
              <w:widowControl/>
              <w:numPr>
                <w:ilvl w:val="0"/>
                <w:numId w:val="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минимальное расстояние от границ смежного земельного участка до основного строения – не менее 3 м, до построек для содержания скота и птицы – не менее 4 м, до прочих хозяйственных построек, строений, открытых стоянок – не менее 1 м; хозяйственные и прочие строения, открытые стоянки, отдельно стоящие гаражи размещать в соответствии с санитарными правилами и нормами, противопожарными требованиями, в зависимости от степени огнестойкости;</w:t>
            </w:r>
          </w:p>
          <w:p w:rsidR="0060566F" w:rsidRPr="00E86FB3" w:rsidRDefault="0060566F" w:rsidP="007E5813">
            <w:pPr>
              <w:pStyle w:val="ConsNormal"/>
              <w:widowControl/>
              <w:numPr>
                <w:ilvl w:val="0"/>
                <w:numId w:val="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отступ от границ земельных участков до зданий, строений, сооружений – не менее 3 м.</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более 3 этажей.</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50 %.</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высота ограждения земельных участков – не более 1,8 м, на границе с соседними участками ограждения должны быть сетчатые или решётчатые ограждения с целью минимального затемнения.</w:t>
            </w:r>
          </w:p>
          <w:p w:rsidR="0060566F" w:rsidRPr="00E86FB3" w:rsidRDefault="0060566F" w:rsidP="007E5813">
            <w:pPr>
              <w:jc w:val="both"/>
              <w:rPr>
                <w:b/>
                <w:i/>
              </w:rPr>
            </w:pPr>
            <w:r w:rsidRPr="00E86FB3">
              <w:rPr>
                <w:b/>
                <w:i/>
              </w:rPr>
              <w:t>Примечание:</w:t>
            </w:r>
          </w:p>
          <w:p w:rsidR="0060566F" w:rsidRPr="00E86FB3" w:rsidRDefault="0060566F" w:rsidP="007E5813">
            <w:pPr>
              <w:numPr>
                <w:ilvl w:val="0"/>
                <w:numId w:val="2"/>
              </w:numPr>
              <w:ind w:left="0"/>
              <w:jc w:val="both"/>
            </w:pPr>
            <w:r w:rsidRPr="00E86FB3">
              <w:t>1.Допускается блокировка хозяйственных построек на смежных приусадебных участках по взаимному согласию собственников жилого дома, а также блокировка хозяйственных построек к основному строению.</w:t>
            </w:r>
          </w:p>
          <w:p w:rsidR="0060566F" w:rsidRPr="00E86FB3" w:rsidRDefault="0060566F" w:rsidP="007E5813">
            <w:pPr>
              <w:pStyle w:val="35"/>
              <w:numPr>
                <w:ilvl w:val="0"/>
                <w:numId w:val="2"/>
              </w:numPr>
              <w:spacing w:after="0" w:line="240" w:lineRule="auto"/>
              <w:ind w:left="0"/>
              <w:jc w:val="both"/>
              <w:rPr>
                <w:rFonts w:ascii="Times New Roman" w:hAnsi="Times New Roman"/>
                <w:sz w:val="24"/>
                <w:szCs w:val="24"/>
              </w:rPr>
            </w:pPr>
            <w:r w:rsidRPr="00E86FB3">
              <w:rPr>
                <w:rFonts w:ascii="Times New Roman" w:hAnsi="Times New Roman"/>
                <w:sz w:val="24"/>
                <w:szCs w:val="24"/>
              </w:rPr>
              <w:t>2.Высота зданий:</w:t>
            </w:r>
          </w:p>
          <w:p w:rsidR="0060566F" w:rsidRPr="00E86FB3" w:rsidRDefault="0060566F" w:rsidP="007E5813">
            <w:pPr>
              <w:numPr>
                <w:ilvl w:val="0"/>
                <w:numId w:val="2"/>
              </w:numPr>
              <w:ind w:left="0"/>
              <w:jc w:val="both"/>
            </w:pPr>
            <w:r w:rsidRPr="00E86FB3">
              <w:t>2.1.Для всех вспомогательных строений высота от уровня земли: до верха плоской кровли – не более 3,0 м; до конька скатной кровли – не более 6 м; до низа скатной кровли – не более 3,0 м.</w:t>
            </w:r>
          </w:p>
          <w:p w:rsidR="0060566F" w:rsidRPr="00E86FB3" w:rsidRDefault="0060566F" w:rsidP="007E5813">
            <w:pPr>
              <w:numPr>
                <w:ilvl w:val="0"/>
                <w:numId w:val="2"/>
              </w:numPr>
              <w:ind w:left="0"/>
              <w:jc w:val="both"/>
            </w:pPr>
            <w:r w:rsidRPr="00E86FB3">
              <w:t>2.2.Высота ворот гаражей – не более 2,5 м.</w:t>
            </w:r>
          </w:p>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3.Вспомогательные строения, за исключением гаражей, размещать со стороны улиц не допускается.</w:t>
            </w:r>
          </w:p>
        </w:tc>
      </w:tr>
      <w:tr w:rsidR="0060566F" w:rsidRPr="00E86FB3" w:rsidTr="0004615D">
        <w:trPr>
          <w:trHeight w:val="312"/>
        </w:trPr>
        <w:tc>
          <w:tcPr>
            <w:tcW w:w="2843"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Обслуживание автотранспорта (4.9)</w:t>
            </w:r>
          </w:p>
        </w:tc>
        <w:tc>
          <w:tcPr>
            <w:tcW w:w="7471"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15 до 1000 кв. м;</w:t>
            </w:r>
          </w:p>
          <w:p w:rsidR="0060566F" w:rsidRPr="00E86FB3" w:rsidRDefault="0060566F" w:rsidP="007E5813">
            <w:pPr>
              <w:pStyle w:val="ConsNormal"/>
              <w:widowControl/>
              <w:numPr>
                <w:ilvl w:val="0"/>
                <w:numId w:val="1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3 до 100 м;</w:t>
            </w:r>
          </w:p>
          <w:p w:rsidR="0060566F" w:rsidRPr="00E86FB3" w:rsidRDefault="0060566F" w:rsidP="007E5813">
            <w:pPr>
              <w:pStyle w:val="ConsNormal"/>
              <w:widowControl/>
              <w:numPr>
                <w:ilvl w:val="0"/>
                <w:numId w:val="1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5 до 100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lastRenderedPageBreak/>
              <w:t>3.Предельное количество этажей – 2 этажа.</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5.Иные показатели - вместимость – до 300 </w:t>
            </w:r>
            <w:proofErr w:type="spellStart"/>
            <w:r w:rsidRPr="00E86FB3">
              <w:rPr>
                <w:rFonts w:ascii="Times New Roman" w:hAnsi="Times New Roman" w:cs="Times New Roman"/>
                <w:sz w:val="24"/>
                <w:szCs w:val="24"/>
              </w:rPr>
              <w:t>машиномест</w:t>
            </w:r>
            <w:proofErr w:type="spellEnd"/>
            <w:r w:rsidRPr="00E86FB3">
              <w:rPr>
                <w:rFonts w:ascii="Times New Roman" w:hAnsi="Times New Roman" w:cs="Times New Roman"/>
                <w:sz w:val="24"/>
                <w:szCs w:val="24"/>
              </w:rPr>
              <w:t>.</w:t>
            </w:r>
          </w:p>
        </w:tc>
      </w:tr>
      <w:tr w:rsidR="0060566F" w:rsidRPr="00E86FB3" w:rsidTr="0004615D">
        <w:trPr>
          <w:trHeight w:val="312"/>
        </w:trPr>
        <w:tc>
          <w:tcPr>
            <w:tcW w:w="2843"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lastRenderedPageBreak/>
              <w:t>Бытовое обслуживание (3.3)</w:t>
            </w:r>
          </w:p>
        </w:tc>
        <w:tc>
          <w:tcPr>
            <w:tcW w:w="7471"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10000 кв. м;</w:t>
            </w:r>
          </w:p>
          <w:p w:rsidR="0060566F" w:rsidRPr="00E86FB3" w:rsidRDefault="0060566F" w:rsidP="007E5813">
            <w:pPr>
              <w:pStyle w:val="ConsNormal"/>
              <w:widowControl/>
              <w:numPr>
                <w:ilvl w:val="0"/>
                <w:numId w:val="1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 м;</w:t>
            </w:r>
          </w:p>
          <w:p w:rsidR="0060566F" w:rsidRPr="00E86FB3" w:rsidRDefault="0060566F" w:rsidP="007E5813">
            <w:pPr>
              <w:pStyle w:val="ConsNormal"/>
              <w:widowControl/>
              <w:numPr>
                <w:ilvl w:val="0"/>
                <w:numId w:val="1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1 этаж.</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w:t>
            </w:r>
          </w:p>
        </w:tc>
      </w:tr>
      <w:tr w:rsidR="0060566F" w:rsidRPr="00E86FB3" w:rsidTr="0004615D">
        <w:trPr>
          <w:trHeight w:val="312"/>
        </w:trPr>
        <w:tc>
          <w:tcPr>
            <w:tcW w:w="2843"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Объекты гаражного назначения (2.7.1)</w:t>
            </w:r>
          </w:p>
        </w:tc>
        <w:tc>
          <w:tcPr>
            <w:tcW w:w="7471"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50 до 300 кв. м;</w:t>
            </w:r>
          </w:p>
          <w:p w:rsidR="0060566F" w:rsidRPr="00E86FB3" w:rsidRDefault="0060566F"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200 м;</w:t>
            </w:r>
          </w:p>
          <w:p w:rsidR="0060566F" w:rsidRPr="00E86FB3" w:rsidRDefault="0060566F"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200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3.Максимальный отступ от объектов капитального строительства до красной линии магистрали – 5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4.Предельное количество этажей – 1 этаж.</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5.Максимальный процент застройки в границах земельного участка – 60 %.</w:t>
            </w:r>
          </w:p>
        </w:tc>
      </w:tr>
      <w:tr w:rsidR="0060566F" w:rsidRPr="00E86FB3" w:rsidTr="0004615D">
        <w:tc>
          <w:tcPr>
            <w:tcW w:w="2843"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Земельные участки (территории) общего пользования (12.0)</w:t>
            </w:r>
          </w:p>
        </w:tc>
        <w:tc>
          <w:tcPr>
            <w:tcW w:w="7471"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При новом строительстве устанавливаются в соответствии с документами по планировке территории</w:t>
            </w:r>
          </w:p>
        </w:tc>
      </w:tr>
    </w:tbl>
    <w:p w:rsidR="0060566F" w:rsidRPr="00E86FB3" w:rsidRDefault="0060566F" w:rsidP="00223740">
      <w:pPr>
        <w:pStyle w:val="af0"/>
        <w:ind w:firstLine="0"/>
        <w:rPr>
          <w:rStyle w:val="5"/>
          <w:bCs/>
          <w:iCs/>
          <w:sz w:val="24"/>
          <w:lang w:val="ru-RU"/>
        </w:rPr>
      </w:pPr>
      <w:r w:rsidRPr="00E86FB3">
        <w:rPr>
          <w:rStyle w:val="5"/>
          <w:bCs/>
          <w:iCs/>
          <w:sz w:val="24"/>
          <w:lang w:val="ru-RU"/>
        </w:rPr>
        <w:t>Вспомогательные виды разрешенного использования: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0"/>
        <w:gridCol w:w="7654"/>
      </w:tblGrid>
      <w:tr w:rsidR="0060566F" w:rsidRPr="00E86FB3" w:rsidTr="0004615D">
        <w:tc>
          <w:tcPr>
            <w:tcW w:w="266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b/>
                <w:lang w:eastAsia="en-US"/>
              </w:rPr>
            </w:pPr>
            <w:r w:rsidRPr="00E86FB3">
              <w:rPr>
                <w:b/>
              </w:rPr>
              <w:t>Вид использования</w:t>
            </w:r>
          </w:p>
        </w:tc>
        <w:tc>
          <w:tcPr>
            <w:tcW w:w="765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60566F" w:rsidRPr="00E86FB3" w:rsidTr="0004615D">
        <w:trPr>
          <w:trHeight w:val="287"/>
        </w:trPr>
        <w:tc>
          <w:tcPr>
            <w:tcW w:w="266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Овощеводство (1.3)</w:t>
            </w:r>
          </w:p>
          <w:p w:rsidR="0060566F" w:rsidRPr="00E86FB3" w:rsidRDefault="0060566F" w:rsidP="007E5813">
            <w:pPr>
              <w:suppressAutoHyphens/>
              <w:jc w:val="both"/>
            </w:pPr>
            <w:r w:rsidRPr="00E86FB3">
              <w:t>Садоводство (1.5)</w:t>
            </w:r>
          </w:p>
          <w:p w:rsidR="0060566F" w:rsidRPr="00E86FB3" w:rsidRDefault="0060566F" w:rsidP="007E5813">
            <w:pPr>
              <w:suppressAutoHyphens/>
              <w:jc w:val="both"/>
            </w:pPr>
            <w:r w:rsidRPr="00E86FB3">
              <w:t>Выращивание тонизирующих, лекарственных, цветочных культур (1.4)</w:t>
            </w:r>
          </w:p>
        </w:tc>
        <w:tc>
          <w:tcPr>
            <w:tcW w:w="765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2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100 до 500000 кв. м;</w:t>
            </w:r>
          </w:p>
          <w:p w:rsidR="0060566F" w:rsidRPr="00E86FB3" w:rsidRDefault="0060566F" w:rsidP="007E5813">
            <w:pPr>
              <w:pStyle w:val="ConsNormal"/>
              <w:widowControl/>
              <w:numPr>
                <w:ilvl w:val="0"/>
                <w:numId w:val="2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10 до 1000 м;</w:t>
            </w:r>
          </w:p>
          <w:p w:rsidR="0060566F" w:rsidRPr="00E86FB3" w:rsidRDefault="0060566F" w:rsidP="007E5813">
            <w:pPr>
              <w:pStyle w:val="ConsNormal"/>
              <w:widowControl/>
              <w:numPr>
                <w:ilvl w:val="0"/>
                <w:numId w:val="2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2000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не подлежат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tc>
      </w:tr>
    </w:tbl>
    <w:p w:rsidR="0060566F" w:rsidRPr="00E86FB3" w:rsidRDefault="0060566F" w:rsidP="00223740">
      <w:pPr>
        <w:pStyle w:val="af0"/>
        <w:ind w:firstLine="0"/>
        <w:rPr>
          <w:rStyle w:val="5"/>
          <w:bCs/>
          <w:iCs/>
          <w:sz w:val="24"/>
          <w:lang w:val="ru-RU"/>
        </w:rPr>
      </w:pPr>
      <w:r w:rsidRPr="00E86FB3">
        <w:rPr>
          <w:rStyle w:val="5"/>
          <w:bCs/>
          <w:iCs/>
          <w:sz w:val="24"/>
          <w:lang w:val="ru-RU"/>
        </w:rPr>
        <w:t>Условно разрешенные виды использования (код вида разрешенного использования</w:t>
      </w:r>
      <w:r w:rsidRPr="00E86FB3">
        <w:rPr>
          <w:rStyle w:val="5"/>
          <w:b w:val="0"/>
          <w:bCs/>
          <w:iCs/>
          <w:sz w:val="24"/>
          <w:lang w:val="ru-RU"/>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43"/>
        <w:gridCol w:w="7471"/>
      </w:tblGrid>
      <w:tr w:rsidR="0060566F" w:rsidRPr="00E86FB3" w:rsidTr="0004615D">
        <w:tc>
          <w:tcPr>
            <w:tcW w:w="2843"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b/>
                <w:lang w:eastAsia="en-US"/>
              </w:rPr>
            </w:pPr>
            <w:r w:rsidRPr="00E86FB3">
              <w:rPr>
                <w:b/>
              </w:rPr>
              <w:t>Вид использования</w:t>
            </w:r>
          </w:p>
        </w:tc>
        <w:tc>
          <w:tcPr>
            <w:tcW w:w="7471"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60566F" w:rsidRPr="00E86FB3" w:rsidTr="0004615D">
        <w:trPr>
          <w:trHeight w:val="698"/>
        </w:trPr>
        <w:tc>
          <w:tcPr>
            <w:tcW w:w="2843"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Трубопроводный транспорт (7.5)</w:t>
            </w:r>
          </w:p>
          <w:p w:rsidR="0060566F" w:rsidRPr="00E86FB3" w:rsidRDefault="0060566F" w:rsidP="007E5813">
            <w:pPr>
              <w:suppressAutoHyphens/>
              <w:jc w:val="both"/>
            </w:pPr>
            <w:r w:rsidRPr="00E86FB3">
              <w:t xml:space="preserve"> </w:t>
            </w:r>
          </w:p>
        </w:tc>
        <w:tc>
          <w:tcPr>
            <w:tcW w:w="7471"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3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3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1 до 500000 кв. м.</w:t>
            </w:r>
          </w:p>
          <w:p w:rsidR="0060566F" w:rsidRPr="00E86FB3" w:rsidRDefault="0060566F" w:rsidP="007E5813">
            <w:pPr>
              <w:pStyle w:val="ConsNormal"/>
              <w:widowControl/>
              <w:numPr>
                <w:ilvl w:val="0"/>
                <w:numId w:val="3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lastRenderedPageBreak/>
              <w:t>ширина земельного участка – от 1 м;</w:t>
            </w:r>
          </w:p>
          <w:p w:rsidR="0060566F" w:rsidRPr="00E86FB3" w:rsidRDefault="0060566F" w:rsidP="007E5813">
            <w:pPr>
              <w:pStyle w:val="ConsNormal"/>
              <w:widowControl/>
              <w:numPr>
                <w:ilvl w:val="0"/>
                <w:numId w:val="3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не подлежат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tc>
      </w:tr>
      <w:tr w:rsidR="0060566F" w:rsidRPr="00E86FB3" w:rsidTr="0004615D">
        <w:trPr>
          <w:trHeight w:val="983"/>
        </w:trPr>
        <w:tc>
          <w:tcPr>
            <w:tcW w:w="2843"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lastRenderedPageBreak/>
              <w:t>Научное обеспечение сельского хозяйства (1.14)</w:t>
            </w:r>
          </w:p>
        </w:tc>
        <w:tc>
          <w:tcPr>
            <w:tcW w:w="7471" w:type="dxa"/>
            <w:tcBorders>
              <w:top w:val="single" w:sz="4" w:space="0" w:color="auto"/>
              <w:left w:val="single" w:sz="4" w:space="0" w:color="auto"/>
              <w:bottom w:val="single" w:sz="4" w:space="0" w:color="auto"/>
              <w:right w:val="single" w:sz="4" w:space="0" w:color="auto"/>
            </w:tcBorders>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p>
        </w:tc>
      </w:tr>
      <w:tr w:rsidR="0060566F" w:rsidRPr="00E86FB3" w:rsidTr="0004615D">
        <w:trPr>
          <w:trHeight w:val="312"/>
        </w:trPr>
        <w:tc>
          <w:tcPr>
            <w:tcW w:w="2843"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t>Коммунальное обслуживание  (3.1)</w:t>
            </w:r>
          </w:p>
        </w:tc>
        <w:tc>
          <w:tcPr>
            <w:tcW w:w="7471"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 xml:space="preserve">Площадь земельных участков принимать при проектировании объектов в соответствии с требованиями к размещению таких объектов в зоне объектов культуры и искусства СНиП, технических регламентов, </w:t>
            </w: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и др. документов.</w:t>
            </w:r>
          </w:p>
        </w:tc>
      </w:tr>
    </w:tbl>
    <w:p w:rsidR="0060566F" w:rsidRPr="00E86FB3" w:rsidRDefault="0060566F" w:rsidP="007E5813">
      <w:pPr>
        <w:pStyle w:val="af0"/>
        <w:rPr>
          <w:b/>
          <w:i/>
          <w:lang w:val="ru-RU"/>
        </w:rPr>
      </w:pPr>
      <w:r w:rsidRPr="00E86FB3">
        <w:rPr>
          <w:b/>
          <w:i/>
          <w:lang w:val="ru-RU"/>
        </w:rPr>
        <w:t>Ограничения использования земельных участков и объектов капитального строительства:</w:t>
      </w:r>
    </w:p>
    <w:p w:rsidR="0060566F" w:rsidRPr="00E86FB3" w:rsidRDefault="0060566F" w:rsidP="007E5813">
      <w:pPr>
        <w:pStyle w:val="af0"/>
        <w:numPr>
          <w:ilvl w:val="0"/>
          <w:numId w:val="22"/>
        </w:numPr>
        <w:ind w:left="0"/>
        <w:rPr>
          <w:lang w:val="ru-RU"/>
        </w:rPr>
      </w:pPr>
      <w:r w:rsidRPr="00E86FB3">
        <w:rPr>
          <w:lang w:val="ru-RU"/>
        </w:rPr>
        <w:t>Санитарно-защитная зона;</w:t>
      </w:r>
    </w:p>
    <w:p w:rsidR="0060566F" w:rsidRPr="00E86FB3" w:rsidRDefault="0060566F" w:rsidP="007E5813">
      <w:pPr>
        <w:pStyle w:val="af0"/>
        <w:numPr>
          <w:ilvl w:val="0"/>
          <w:numId w:val="22"/>
        </w:numPr>
        <w:ind w:left="0"/>
        <w:rPr>
          <w:lang w:val="ru-RU"/>
        </w:rPr>
      </w:pPr>
      <w:proofErr w:type="spellStart"/>
      <w:r w:rsidRPr="00E86FB3">
        <w:rPr>
          <w:lang w:val="ru-RU"/>
        </w:rPr>
        <w:t>Водоохранная</w:t>
      </w:r>
      <w:proofErr w:type="spellEnd"/>
      <w:r w:rsidRPr="00E86FB3">
        <w:rPr>
          <w:lang w:val="ru-RU"/>
        </w:rPr>
        <w:t xml:space="preserve"> зона;</w:t>
      </w:r>
    </w:p>
    <w:p w:rsidR="0060566F" w:rsidRPr="00E86FB3" w:rsidRDefault="0060566F" w:rsidP="007E5813">
      <w:pPr>
        <w:pStyle w:val="af0"/>
        <w:numPr>
          <w:ilvl w:val="0"/>
          <w:numId w:val="22"/>
        </w:numPr>
        <w:ind w:left="0"/>
        <w:rPr>
          <w:lang w:val="ru-RU"/>
        </w:rPr>
      </w:pPr>
      <w:r w:rsidRPr="00E86FB3">
        <w:rPr>
          <w:lang w:val="ru-RU"/>
        </w:rPr>
        <w:t>Прибрежная защитная полоса;</w:t>
      </w:r>
    </w:p>
    <w:p w:rsidR="0060566F" w:rsidRPr="00E86FB3" w:rsidRDefault="0060566F" w:rsidP="007E5813">
      <w:pPr>
        <w:pStyle w:val="af0"/>
        <w:numPr>
          <w:ilvl w:val="0"/>
          <w:numId w:val="22"/>
        </w:numPr>
        <w:ind w:left="0"/>
        <w:rPr>
          <w:lang w:val="ru-RU"/>
        </w:rPr>
      </w:pPr>
      <w:r w:rsidRPr="00E86FB3">
        <w:rPr>
          <w:lang w:val="ru-RU"/>
        </w:rPr>
        <w:t>Зона санитарной охраны источников питьевого водоснабжения;</w:t>
      </w:r>
    </w:p>
    <w:p w:rsidR="0060566F" w:rsidRPr="00E86FB3" w:rsidRDefault="0060566F" w:rsidP="007E5813">
      <w:pPr>
        <w:pStyle w:val="af0"/>
        <w:numPr>
          <w:ilvl w:val="0"/>
          <w:numId w:val="22"/>
        </w:numPr>
        <w:ind w:left="0"/>
        <w:rPr>
          <w:lang w:val="ru-RU"/>
        </w:rPr>
      </w:pPr>
      <w:r w:rsidRPr="00E86FB3">
        <w:rPr>
          <w:lang w:val="ru-RU"/>
        </w:rPr>
        <w:t>Охранные зоны инженерных коммуникаций;</w:t>
      </w:r>
    </w:p>
    <w:p w:rsidR="0060566F" w:rsidRPr="00E86FB3" w:rsidRDefault="0060566F" w:rsidP="007E5813">
      <w:pPr>
        <w:pStyle w:val="af0"/>
        <w:numPr>
          <w:ilvl w:val="0"/>
          <w:numId w:val="22"/>
        </w:numPr>
        <w:ind w:left="0"/>
        <w:rPr>
          <w:lang w:val="ru-RU"/>
        </w:rPr>
      </w:pPr>
      <w:r w:rsidRPr="00E86FB3">
        <w:rPr>
          <w:lang w:val="ru-RU"/>
        </w:rPr>
        <w:t>Придорожные полосы.</w:t>
      </w:r>
    </w:p>
    <w:p w:rsidR="0060566F" w:rsidRPr="00E86FB3" w:rsidRDefault="0060566F" w:rsidP="007E5813">
      <w:pPr>
        <w:pStyle w:val="af0"/>
        <w:rPr>
          <w:lang w:val="ru-RU"/>
        </w:rPr>
      </w:pPr>
      <w:r w:rsidRPr="00E86FB3">
        <w:rPr>
          <w:lang w:val="ru-RU"/>
        </w:rPr>
        <w:t>Режим использования земельных участков и объектов капитального строительства в зонах с особыми условиями использования территории устанавливается в соответствии со ст.35 настоящих Правил.</w:t>
      </w:r>
    </w:p>
    <w:p w:rsidR="0060566F" w:rsidRPr="00E86FB3" w:rsidRDefault="0060566F" w:rsidP="007E5813">
      <w:pPr>
        <w:pStyle w:val="ae"/>
        <w:ind w:firstLine="567"/>
        <w:jc w:val="both"/>
        <w:rPr>
          <w:b/>
          <w:i/>
        </w:rPr>
      </w:pPr>
      <w:bookmarkStart w:id="306" w:name="_Toc473720984"/>
      <w:bookmarkStart w:id="307" w:name="_Toc465861016"/>
      <w:bookmarkStart w:id="308" w:name="_Toc429415698"/>
      <w:bookmarkStart w:id="309" w:name="_Toc424120779"/>
      <w:bookmarkStart w:id="310" w:name="_Toc410315220"/>
      <w:r w:rsidRPr="00E86FB3">
        <w:rPr>
          <w:b/>
          <w:bCs/>
          <w:lang w:eastAsia="ar-SA"/>
        </w:rPr>
        <w:t>Статья 33</w:t>
      </w:r>
      <w:r w:rsidRPr="00E86FB3">
        <w:rPr>
          <w:b/>
          <w:i/>
        </w:rPr>
        <w:t xml:space="preserve"> . Зоны специального назначения (С)</w:t>
      </w:r>
    </w:p>
    <w:p w:rsidR="0060566F" w:rsidRPr="00E86FB3" w:rsidRDefault="0060566F" w:rsidP="00223740">
      <w:pPr>
        <w:pStyle w:val="ae"/>
        <w:ind w:firstLine="567"/>
        <w:jc w:val="both"/>
      </w:pPr>
      <w:r w:rsidRPr="00E86FB3">
        <w:t>Цель выделения – зоны специального назначения выделены для обеспечения правовых условий деятельности объектов, размещение которых недопустимо на территории других зон, в соответствии с типами объектов, указанными в наименованиях зон.</w:t>
      </w:r>
    </w:p>
    <w:p w:rsidR="0060566F" w:rsidRPr="00E86FB3" w:rsidRDefault="0060566F" w:rsidP="007E5813">
      <w:pPr>
        <w:pStyle w:val="ae"/>
        <w:ind w:firstLine="567"/>
        <w:jc w:val="both"/>
        <w:rPr>
          <w:b/>
        </w:rPr>
      </w:pPr>
      <w:r w:rsidRPr="00E86FB3">
        <w:rPr>
          <w:b/>
        </w:rPr>
        <w:t xml:space="preserve">1. Зона кладбищ (С 1) </w:t>
      </w:r>
    </w:p>
    <w:p w:rsidR="0060566F" w:rsidRPr="00E86FB3" w:rsidRDefault="0060566F" w:rsidP="007E5813">
      <w:pPr>
        <w:pStyle w:val="ae"/>
        <w:ind w:firstLine="567"/>
        <w:jc w:val="both"/>
      </w:pPr>
      <w:r w:rsidRPr="00E86FB3">
        <w:t>1) основные, вспомогательные и условно разрешенные виды использования земельных участков и объектов капитального строительства:</w:t>
      </w:r>
    </w:p>
    <w:bookmarkEnd w:id="306"/>
    <w:bookmarkEnd w:id="307"/>
    <w:bookmarkEnd w:id="308"/>
    <w:bookmarkEnd w:id="309"/>
    <w:bookmarkEnd w:id="310"/>
    <w:p w:rsidR="0060566F" w:rsidRPr="00E86FB3" w:rsidRDefault="0060566F" w:rsidP="007E5813">
      <w:pPr>
        <w:pStyle w:val="af0"/>
        <w:rPr>
          <w:b/>
          <w:i/>
          <w:lang w:val="ru-RU"/>
        </w:rPr>
      </w:pPr>
      <w:r w:rsidRPr="00E86FB3">
        <w:rPr>
          <w:b/>
          <w:i/>
          <w:lang w:val="ru-RU"/>
        </w:rPr>
        <w:t>Код обозначения зоны (индекс) – С1.</w:t>
      </w:r>
    </w:p>
    <w:p w:rsidR="0060566F" w:rsidRPr="00E86FB3" w:rsidRDefault="0060566F" w:rsidP="007E5813">
      <w:pPr>
        <w:pStyle w:val="af0"/>
        <w:rPr>
          <w:rStyle w:val="5"/>
          <w:bCs/>
          <w:iCs/>
          <w:sz w:val="24"/>
          <w:lang w:val="ru-RU"/>
        </w:rPr>
      </w:pPr>
      <w:r w:rsidRPr="00E86FB3">
        <w:rPr>
          <w:rStyle w:val="5"/>
          <w:b w:val="0"/>
          <w:bCs/>
          <w:iCs/>
          <w:sz w:val="24"/>
          <w:lang w:val="ru-RU"/>
        </w:rPr>
        <w:t>Основные виды разрешенного использования земельных участков и объектов капитального строительства: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25"/>
        <w:gridCol w:w="7689"/>
      </w:tblGrid>
      <w:tr w:rsidR="0060566F" w:rsidRPr="00E86FB3" w:rsidTr="0004615D">
        <w:trPr>
          <w:trHeight w:val="425"/>
        </w:trPr>
        <w:tc>
          <w:tcPr>
            <w:tcW w:w="2625"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b/>
                <w:lang w:eastAsia="en-US"/>
              </w:rPr>
            </w:pPr>
            <w:r w:rsidRPr="00E86FB3">
              <w:rPr>
                <w:b/>
              </w:rPr>
              <w:t>Вид использования</w:t>
            </w:r>
          </w:p>
        </w:tc>
        <w:tc>
          <w:tcPr>
            <w:tcW w:w="768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60566F" w:rsidRPr="00E86FB3" w:rsidTr="0004615D">
        <w:trPr>
          <w:trHeight w:val="731"/>
        </w:trPr>
        <w:tc>
          <w:tcPr>
            <w:tcW w:w="2625"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highlight w:val="yellow"/>
              </w:rPr>
            </w:pPr>
            <w:r w:rsidRPr="00E86FB3">
              <w:t>Религиозное использование (3.7)</w:t>
            </w:r>
          </w:p>
        </w:tc>
        <w:tc>
          <w:tcPr>
            <w:tcW w:w="768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15 до 30000 кв. м;</w:t>
            </w:r>
          </w:p>
          <w:p w:rsidR="0060566F" w:rsidRPr="00E86FB3" w:rsidRDefault="0060566F"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3 до 6000 м;</w:t>
            </w:r>
          </w:p>
          <w:p w:rsidR="0060566F" w:rsidRPr="00E86FB3" w:rsidRDefault="0060566F"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6000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 Предельное количество этажей – 2 этажа.</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50 %.</w:t>
            </w:r>
          </w:p>
        </w:tc>
      </w:tr>
      <w:tr w:rsidR="0060566F" w:rsidRPr="00E86FB3" w:rsidTr="0004615D">
        <w:trPr>
          <w:trHeight w:val="415"/>
        </w:trPr>
        <w:tc>
          <w:tcPr>
            <w:tcW w:w="2625"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Ритуальная деятельность (12.1)</w:t>
            </w:r>
          </w:p>
        </w:tc>
        <w:tc>
          <w:tcPr>
            <w:tcW w:w="768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 xml:space="preserve">Проектирование кладбищ и организацию их СЗЗ следует вести с учетом </w:t>
            </w: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xml:space="preserve"> 2.2.1/2.1.1-984-00 и санитарных правил устройства и содержания кладбищ </w:t>
            </w:r>
            <w:r w:rsidRPr="00E86FB3">
              <w:rPr>
                <w:rFonts w:ascii="Times New Roman" w:hAnsi="Times New Roman" w:cs="Times New Roman"/>
                <w:sz w:val="24"/>
                <w:szCs w:val="24"/>
              </w:rPr>
              <w:br/>
            </w:r>
            <w:r w:rsidRPr="00E86FB3">
              <w:rPr>
                <w:rFonts w:ascii="Times New Roman" w:hAnsi="Times New Roman" w:cs="Times New Roman"/>
                <w:sz w:val="24"/>
                <w:szCs w:val="24"/>
              </w:rPr>
              <w:lastRenderedPageBreak/>
              <w:t xml:space="preserve">№ 1600-77. Размеры санитарно-защитных зон в зависимости от площади и в соответствии </w:t>
            </w: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xml:space="preserve"> 2.2.1/2.1.1.1200-03.</w:t>
            </w:r>
          </w:p>
        </w:tc>
      </w:tr>
      <w:tr w:rsidR="0060566F" w:rsidRPr="00E86FB3" w:rsidTr="0004615D">
        <w:trPr>
          <w:trHeight w:val="273"/>
        </w:trPr>
        <w:tc>
          <w:tcPr>
            <w:tcW w:w="2625"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pPr>
            <w:r w:rsidRPr="00E86FB3">
              <w:lastRenderedPageBreak/>
              <w:t>Специальная (12.2)</w:t>
            </w:r>
          </w:p>
        </w:tc>
        <w:tc>
          <w:tcPr>
            <w:tcW w:w="768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 xml:space="preserve">Применяются параметры в соответствии с требованиями </w:t>
            </w: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xml:space="preserve"> 2.1.7.1322-03 «Гигиенические требования к размещению и обезвреживанию отходов производства и потребления», СП 2.1.7.1038-01 «Почва, очистка населенных мест, отходы производства и потребления, санитарная охрана почвы» и др.</w:t>
            </w:r>
          </w:p>
        </w:tc>
      </w:tr>
    </w:tbl>
    <w:p w:rsidR="0060566F" w:rsidRPr="00E86FB3" w:rsidRDefault="0060566F" w:rsidP="007E5813">
      <w:pPr>
        <w:pStyle w:val="af0"/>
        <w:rPr>
          <w:rStyle w:val="5"/>
          <w:bCs/>
          <w:iCs/>
          <w:sz w:val="24"/>
          <w:lang w:val="ru-RU"/>
        </w:rPr>
      </w:pPr>
      <w:r w:rsidRPr="00E86FB3">
        <w:rPr>
          <w:rStyle w:val="5"/>
          <w:bCs/>
          <w:iCs/>
          <w:sz w:val="24"/>
          <w:lang w:val="ru-RU"/>
        </w:rPr>
        <w:t>Вспомогательные виды разрешенного использования: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34"/>
        <w:gridCol w:w="7680"/>
      </w:tblGrid>
      <w:tr w:rsidR="0060566F" w:rsidRPr="00E86FB3" w:rsidTr="0004615D">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b/>
                <w:lang w:eastAsia="en-US"/>
              </w:rPr>
            </w:pPr>
            <w:r w:rsidRPr="00E86FB3">
              <w:rPr>
                <w:b/>
              </w:rPr>
              <w:t>Вид использования</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60566F" w:rsidRPr="00E86FB3" w:rsidTr="0004615D">
        <w:tc>
          <w:tcPr>
            <w:tcW w:w="2634"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both"/>
            </w:pPr>
            <w:r w:rsidRPr="00E86FB3">
              <w:t>Обслуживание автотранспорта (4.9)</w:t>
            </w:r>
          </w:p>
        </w:tc>
        <w:tc>
          <w:tcPr>
            <w:tcW w:w="768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60566F" w:rsidRPr="00E86FB3" w:rsidRDefault="0060566F" w:rsidP="007E5813">
            <w:pPr>
              <w:pStyle w:val="ConsNormal"/>
              <w:widowControl/>
              <w:numPr>
                <w:ilvl w:val="0"/>
                <w:numId w:val="1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15 до 1000 кв. м;</w:t>
            </w:r>
          </w:p>
          <w:p w:rsidR="0060566F" w:rsidRPr="00E86FB3" w:rsidRDefault="0060566F" w:rsidP="007E5813">
            <w:pPr>
              <w:pStyle w:val="ConsNormal"/>
              <w:widowControl/>
              <w:numPr>
                <w:ilvl w:val="0"/>
                <w:numId w:val="1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3 до 100 м;</w:t>
            </w:r>
          </w:p>
          <w:p w:rsidR="0060566F" w:rsidRPr="00E86FB3" w:rsidRDefault="0060566F" w:rsidP="007E5813">
            <w:pPr>
              <w:pStyle w:val="ConsNormal"/>
              <w:widowControl/>
              <w:numPr>
                <w:ilvl w:val="0"/>
                <w:numId w:val="1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5 до 100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60566F" w:rsidRPr="00E86FB3" w:rsidRDefault="0060566F" w:rsidP="007E5813">
            <w:pPr>
              <w:pStyle w:val="ConsNormal"/>
              <w:widowControl/>
              <w:numPr>
                <w:ilvl w:val="0"/>
                <w:numId w:val="1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60566F" w:rsidRPr="00E86FB3" w:rsidRDefault="0060566F" w:rsidP="007E5813">
            <w:pPr>
              <w:pStyle w:val="ConsNormal"/>
              <w:widowControl/>
              <w:numPr>
                <w:ilvl w:val="0"/>
                <w:numId w:val="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5.Иные показатели - вместимость – до 300 </w:t>
            </w:r>
            <w:proofErr w:type="spellStart"/>
            <w:r w:rsidRPr="00E86FB3">
              <w:rPr>
                <w:rFonts w:ascii="Times New Roman" w:hAnsi="Times New Roman" w:cs="Times New Roman"/>
                <w:sz w:val="24"/>
                <w:szCs w:val="24"/>
              </w:rPr>
              <w:t>машиномест</w:t>
            </w:r>
            <w:proofErr w:type="spellEnd"/>
            <w:r w:rsidRPr="00E86FB3">
              <w:rPr>
                <w:rFonts w:ascii="Times New Roman" w:hAnsi="Times New Roman" w:cs="Times New Roman"/>
                <w:sz w:val="24"/>
                <w:szCs w:val="24"/>
              </w:rPr>
              <w:t>.</w:t>
            </w:r>
          </w:p>
        </w:tc>
      </w:tr>
    </w:tbl>
    <w:p w:rsidR="0060566F" w:rsidRPr="00E86FB3" w:rsidRDefault="0060566F" w:rsidP="007E5813">
      <w:pPr>
        <w:pStyle w:val="af0"/>
        <w:ind w:firstLine="0"/>
        <w:rPr>
          <w:rStyle w:val="5"/>
          <w:bCs/>
          <w:iCs/>
          <w:sz w:val="24"/>
          <w:lang w:val="ru-RU"/>
        </w:rPr>
      </w:pPr>
      <w:r w:rsidRPr="00E86FB3">
        <w:rPr>
          <w:rStyle w:val="5"/>
          <w:bCs/>
          <w:iCs/>
          <w:sz w:val="24"/>
          <w:lang w:val="ru-RU"/>
        </w:rPr>
        <w:t>Условно разрешенные виды использования (код вида разрешенного использования</w:t>
      </w:r>
      <w:r w:rsidRPr="00E86FB3">
        <w:rPr>
          <w:rStyle w:val="5"/>
          <w:b w:val="0"/>
          <w:bCs/>
          <w:iCs/>
          <w:sz w:val="24"/>
          <w:lang w:val="ru-RU"/>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43"/>
        <w:gridCol w:w="7471"/>
      </w:tblGrid>
      <w:tr w:rsidR="0060566F" w:rsidRPr="00E86FB3" w:rsidTr="0004615D">
        <w:tc>
          <w:tcPr>
            <w:tcW w:w="2843"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b/>
                <w:lang w:eastAsia="en-US"/>
              </w:rPr>
            </w:pPr>
            <w:r w:rsidRPr="00E86FB3">
              <w:rPr>
                <w:b/>
              </w:rPr>
              <w:t>Вид использования</w:t>
            </w:r>
          </w:p>
        </w:tc>
        <w:tc>
          <w:tcPr>
            <w:tcW w:w="7471"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60566F" w:rsidRPr="00E86FB3" w:rsidTr="0004615D">
        <w:trPr>
          <w:trHeight w:val="312"/>
        </w:trPr>
        <w:tc>
          <w:tcPr>
            <w:tcW w:w="2843"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rPr>
                <w:lang w:eastAsia="en-US"/>
              </w:rPr>
            </w:pPr>
            <w:r w:rsidRPr="00E86FB3">
              <w:t>Коммунальное обслуживание  (3.1)</w:t>
            </w:r>
          </w:p>
        </w:tc>
        <w:tc>
          <w:tcPr>
            <w:tcW w:w="7471"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60566F" w:rsidRPr="00E86FB3" w:rsidRDefault="0060566F"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 xml:space="preserve">Площадь земельных участков принимать при проектировании объектов в соответствии с требованиями к размещению таких объектов в зоне объектов культуры и искусства СНиП, технических регламентов, </w:t>
            </w: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и др. документов.</w:t>
            </w:r>
          </w:p>
        </w:tc>
      </w:tr>
    </w:tbl>
    <w:p w:rsidR="0060566F" w:rsidRPr="00E86FB3" w:rsidRDefault="0060566F" w:rsidP="00223740">
      <w:pPr>
        <w:pStyle w:val="af0"/>
        <w:ind w:firstLine="0"/>
        <w:rPr>
          <w:b/>
          <w:i/>
          <w:lang w:val="ru-RU"/>
        </w:rPr>
      </w:pPr>
      <w:r w:rsidRPr="00E86FB3">
        <w:rPr>
          <w:b/>
          <w:i/>
          <w:lang w:val="ru-RU"/>
        </w:rPr>
        <w:t>Ограничения использования земельных участков и объектов капитального строительства:</w:t>
      </w:r>
    </w:p>
    <w:p w:rsidR="0060566F" w:rsidRPr="00E86FB3" w:rsidRDefault="0060566F" w:rsidP="00223740">
      <w:pPr>
        <w:pStyle w:val="af0"/>
        <w:rPr>
          <w:lang w:val="ru-RU"/>
        </w:rPr>
      </w:pPr>
      <w:r w:rsidRPr="00E86FB3">
        <w:rPr>
          <w:lang w:val="ru-RU"/>
        </w:rPr>
        <w:t>Не подлежат установлению.</w:t>
      </w:r>
      <w:bookmarkStart w:id="311" w:name="_Toc473720986"/>
    </w:p>
    <w:p w:rsidR="0060566F" w:rsidRPr="00E86FB3" w:rsidRDefault="0060566F" w:rsidP="007E5813">
      <w:pPr>
        <w:pStyle w:val="ae"/>
        <w:numPr>
          <w:ilvl w:val="0"/>
          <w:numId w:val="39"/>
        </w:numPr>
        <w:ind w:left="0"/>
        <w:jc w:val="both"/>
        <w:rPr>
          <w:b/>
        </w:rPr>
      </w:pPr>
      <w:r w:rsidRPr="00E86FB3">
        <w:rPr>
          <w:b/>
        </w:rPr>
        <w:t>Зона режимных объектов (С 2)</w:t>
      </w:r>
    </w:p>
    <w:p w:rsidR="0060566F" w:rsidRPr="00E86FB3" w:rsidRDefault="0060566F" w:rsidP="007E5813">
      <w:pPr>
        <w:pStyle w:val="af0"/>
        <w:ind w:firstLine="0"/>
        <w:rPr>
          <w:b/>
          <w:i/>
          <w:lang w:val="ru-RU"/>
        </w:rPr>
      </w:pPr>
      <w:r w:rsidRPr="00E86FB3">
        <w:rPr>
          <w:b/>
          <w:i/>
          <w:lang w:val="ru-RU"/>
        </w:rPr>
        <w:t>Код обозначения зоны (индекс) – С2.</w:t>
      </w:r>
    </w:p>
    <w:p w:rsidR="0060566F" w:rsidRPr="00E86FB3" w:rsidRDefault="0060566F" w:rsidP="007E5813">
      <w:pPr>
        <w:pStyle w:val="ae"/>
        <w:ind w:firstLine="567"/>
        <w:jc w:val="both"/>
      </w:pPr>
      <w:r w:rsidRPr="00E86FB3">
        <w:t>1) основные, вспомогательные и условно разрешенные виды использования земельных участков и объектов капитального строительства:</w:t>
      </w:r>
    </w:p>
    <w:p w:rsidR="0060566F" w:rsidRPr="00E86FB3" w:rsidRDefault="0060566F" w:rsidP="007E5813">
      <w:pPr>
        <w:pStyle w:val="af0"/>
        <w:rPr>
          <w:rStyle w:val="5"/>
          <w:b w:val="0"/>
          <w:bCs/>
          <w:iCs/>
          <w:sz w:val="24"/>
          <w:lang w:val="ru-RU"/>
        </w:rPr>
      </w:pPr>
      <w:r w:rsidRPr="00E86FB3">
        <w:rPr>
          <w:rStyle w:val="5"/>
          <w:b w:val="0"/>
          <w:bCs/>
          <w:iCs/>
          <w:sz w:val="24"/>
          <w:lang w:val="ru-RU"/>
        </w:rPr>
        <w:t>Основные виды разрешенного использования земельных участков и объектов капитального строительства: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25"/>
        <w:gridCol w:w="7689"/>
      </w:tblGrid>
      <w:tr w:rsidR="0060566F" w:rsidRPr="00E86FB3" w:rsidTr="0004615D">
        <w:trPr>
          <w:trHeight w:val="425"/>
        </w:trPr>
        <w:tc>
          <w:tcPr>
            <w:tcW w:w="2625"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b/>
                <w:lang w:eastAsia="en-US"/>
              </w:rPr>
            </w:pPr>
            <w:r w:rsidRPr="00E86FB3">
              <w:rPr>
                <w:b/>
              </w:rPr>
              <w:t>Вид использования</w:t>
            </w:r>
          </w:p>
        </w:tc>
        <w:tc>
          <w:tcPr>
            <w:tcW w:w="768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60566F" w:rsidRPr="00E86FB3" w:rsidTr="0004615D">
        <w:trPr>
          <w:trHeight w:val="289"/>
        </w:trPr>
        <w:tc>
          <w:tcPr>
            <w:tcW w:w="2625"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pPr>
            <w:r w:rsidRPr="00E86FB3">
              <w:t>Обеспечение обороны и безопасности (8.0)</w:t>
            </w:r>
          </w:p>
        </w:tc>
        <w:tc>
          <w:tcPr>
            <w:tcW w:w="768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0"/>
              <w:ind w:firstLine="0"/>
              <w:rPr>
                <w:lang w:val="ru-RU" w:eastAsia="ru-RU"/>
              </w:rPr>
            </w:pPr>
            <w:r w:rsidRPr="00E86FB3">
              <w:rPr>
                <w:lang w:val="ru-RU" w:eastAsia="ru-RU"/>
              </w:rPr>
              <w:t>Не подлежат установлению.</w:t>
            </w:r>
          </w:p>
        </w:tc>
      </w:tr>
      <w:tr w:rsidR="0060566F" w:rsidRPr="00E86FB3" w:rsidTr="0004615D">
        <w:trPr>
          <w:trHeight w:val="289"/>
        </w:trPr>
        <w:tc>
          <w:tcPr>
            <w:tcW w:w="2625"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pPr>
            <w:r w:rsidRPr="00E86FB3">
              <w:t>Обеспечение вооруженных сил (8.1)</w:t>
            </w:r>
          </w:p>
        </w:tc>
        <w:tc>
          <w:tcPr>
            <w:tcW w:w="768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0"/>
              <w:ind w:firstLine="0"/>
              <w:rPr>
                <w:lang w:val="ru-RU" w:eastAsia="ru-RU"/>
              </w:rPr>
            </w:pPr>
            <w:r w:rsidRPr="00E86FB3">
              <w:rPr>
                <w:lang w:val="ru-RU" w:eastAsia="ru-RU"/>
              </w:rPr>
              <w:t>Не подлежат установлению.</w:t>
            </w:r>
          </w:p>
        </w:tc>
      </w:tr>
      <w:tr w:rsidR="0060566F" w:rsidRPr="00E86FB3" w:rsidTr="0004615D">
        <w:trPr>
          <w:trHeight w:val="289"/>
        </w:trPr>
        <w:tc>
          <w:tcPr>
            <w:tcW w:w="2625"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pPr>
            <w:r w:rsidRPr="00E86FB3">
              <w:t>Земельные участки (территории) общего пользования (12.0)</w:t>
            </w:r>
          </w:p>
        </w:tc>
        <w:tc>
          <w:tcPr>
            <w:tcW w:w="768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0"/>
              <w:ind w:firstLine="0"/>
              <w:rPr>
                <w:lang w:val="ru-RU" w:eastAsia="ru-RU"/>
              </w:rPr>
            </w:pPr>
            <w:r w:rsidRPr="00E86FB3">
              <w:rPr>
                <w:lang w:val="ru-RU" w:eastAsia="ru-RU"/>
              </w:rPr>
              <w:t>Не подлежат установлению.</w:t>
            </w:r>
          </w:p>
        </w:tc>
      </w:tr>
    </w:tbl>
    <w:p w:rsidR="0060566F" w:rsidRPr="00E86FB3" w:rsidRDefault="0060566F" w:rsidP="007E5813">
      <w:pPr>
        <w:pStyle w:val="af0"/>
        <w:rPr>
          <w:rStyle w:val="5"/>
          <w:b w:val="0"/>
          <w:bCs/>
          <w:iCs/>
          <w:sz w:val="24"/>
          <w:lang w:val="ru-RU"/>
        </w:rPr>
      </w:pPr>
      <w:r w:rsidRPr="00E86FB3">
        <w:rPr>
          <w:rStyle w:val="5"/>
          <w:b w:val="0"/>
          <w:bCs/>
          <w:iCs/>
          <w:sz w:val="24"/>
          <w:lang w:val="ru-RU"/>
        </w:rPr>
        <w:t>Вспомогательные виды разрешенного использования (код вида разрешенного использования):</w:t>
      </w:r>
    </w:p>
    <w:p w:rsidR="0060566F" w:rsidRPr="00E86FB3" w:rsidRDefault="0060566F" w:rsidP="007E5813">
      <w:pPr>
        <w:pStyle w:val="af0"/>
        <w:numPr>
          <w:ilvl w:val="0"/>
          <w:numId w:val="40"/>
        </w:numPr>
        <w:ind w:left="0"/>
      </w:pPr>
      <w:r w:rsidRPr="00E86FB3">
        <w:rPr>
          <w:lang w:val="ru-RU"/>
        </w:rPr>
        <w:t>не установлены</w:t>
      </w:r>
    </w:p>
    <w:p w:rsidR="0060566F" w:rsidRPr="00E86FB3" w:rsidRDefault="0060566F" w:rsidP="007E5813">
      <w:pPr>
        <w:pStyle w:val="af0"/>
        <w:rPr>
          <w:rStyle w:val="5"/>
          <w:b w:val="0"/>
          <w:sz w:val="24"/>
          <w:lang w:val="ru-RU"/>
        </w:rPr>
      </w:pPr>
      <w:r w:rsidRPr="00E86FB3">
        <w:rPr>
          <w:rStyle w:val="5"/>
          <w:b w:val="0"/>
          <w:bCs/>
          <w:iCs/>
          <w:sz w:val="24"/>
          <w:lang w:val="ru-RU"/>
        </w:rPr>
        <w:t>Условно разрешенные виды использования (код вида разрешенного использования):</w:t>
      </w:r>
    </w:p>
    <w:p w:rsidR="0060566F" w:rsidRPr="00E86FB3" w:rsidRDefault="0060566F" w:rsidP="007E5813">
      <w:pPr>
        <w:pStyle w:val="af0"/>
        <w:numPr>
          <w:ilvl w:val="0"/>
          <w:numId w:val="40"/>
        </w:numPr>
        <w:ind w:left="0"/>
      </w:pPr>
      <w:r w:rsidRPr="00E86FB3">
        <w:rPr>
          <w:lang w:val="ru-RU"/>
        </w:rPr>
        <w:t>не установлены</w:t>
      </w:r>
    </w:p>
    <w:p w:rsidR="0060566F" w:rsidRPr="00E86FB3" w:rsidRDefault="0060566F" w:rsidP="007E5813">
      <w:pPr>
        <w:pStyle w:val="af0"/>
        <w:rPr>
          <w:b/>
          <w:i/>
          <w:lang w:val="ru-RU"/>
        </w:rPr>
      </w:pPr>
      <w:r w:rsidRPr="00E86FB3">
        <w:rPr>
          <w:b/>
          <w:i/>
          <w:lang w:val="ru-RU"/>
        </w:rPr>
        <w:lastRenderedPageBreak/>
        <w:t>Ограничения использования земельных участков и объектов капитального строительства:</w:t>
      </w:r>
    </w:p>
    <w:p w:rsidR="0060566F" w:rsidRPr="00E86FB3" w:rsidRDefault="0060566F" w:rsidP="007E5813">
      <w:pPr>
        <w:pStyle w:val="af0"/>
        <w:rPr>
          <w:lang w:val="ru-RU"/>
        </w:rPr>
      </w:pPr>
      <w:r w:rsidRPr="00E86FB3">
        <w:rPr>
          <w:lang w:val="ru-RU"/>
        </w:rPr>
        <w:t>Не подлежат установлению.</w:t>
      </w:r>
    </w:p>
    <w:p w:rsidR="0060566F" w:rsidRPr="00E86FB3" w:rsidRDefault="0060566F" w:rsidP="007E5813">
      <w:pPr>
        <w:pStyle w:val="ae"/>
        <w:numPr>
          <w:ilvl w:val="0"/>
          <w:numId w:val="39"/>
        </w:numPr>
        <w:ind w:left="0"/>
        <w:jc w:val="both"/>
        <w:rPr>
          <w:b/>
        </w:rPr>
      </w:pPr>
      <w:r w:rsidRPr="00E86FB3">
        <w:rPr>
          <w:b/>
        </w:rPr>
        <w:t>Зона озелененных территорий специального назначения (С 3)</w:t>
      </w:r>
    </w:p>
    <w:p w:rsidR="0060566F" w:rsidRPr="00E86FB3" w:rsidRDefault="0060566F" w:rsidP="00223740">
      <w:pPr>
        <w:pStyle w:val="af0"/>
        <w:ind w:firstLine="0"/>
        <w:rPr>
          <w:b/>
          <w:i/>
          <w:lang w:val="ru-RU"/>
        </w:rPr>
      </w:pPr>
      <w:r w:rsidRPr="00E86FB3">
        <w:rPr>
          <w:b/>
          <w:i/>
          <w:lang w:val="ru-RU"/>
        </w:rPr>
        <w:t>Код обозначения зоны (индекс) – С3.</w:t>
      </w:r>
    </w:p>
    <w:p w:rsidR="0060566F" w:rsidRPr="00E86FB3" w:rsidRDefault="0060566F" w:rsidP="007E5813">
      <w:pPr>
        <w:pStyle w:val="ae"/>
        <w:ind w:firstLine="567"/>
        <w:jc w:val="both"/>
      </w:pPr>
      <w:r w:rsidRPr="00E86FB3">
        <w:t>1) цель выделения зоны – сохранение и развитие зеленых насаждений санитарно-защитных и водоохранных зон и других зеленых насаждений на земельных участках, расположенных за пределами жилых, общественно-деловых и рекреационных зон;</w:t>
      </w:r>
    </w:p>
    <w:p w:rsidR="0060566F" w:rsidRPr="00E86FB3" w:rsidRDefault="0060566F" w:rsidP="00223740">
      <w:pPr>
        <w:pStyle w:val="ae"/>
        <w:ind w:firstLine="567"/>
        <w:jc w:val="both"/>
      </w:pPr>
      <w:r w:rsidRPr="00E86FB3">
        <w:t>2) основные, вспомогательные и условно разрешенные виды использования земельных участков и объектов капитального строительства:</w:t>
      </w:r>
    </w:p>
    <w:p w:rsidR="0060566F" w:rsidRPr="00E86FB3" w:rsidRDefault="0060566F" w:rsidP="007E5813">
      <w:pPr>
        <w:pStyle w:val="af0"/>
        <w:rPr>
          <w:rStyle w:val="5"/>
          <w:bCs/>
          <w:iCs/>
          <w:sz w:val="24"/>
          <w:lang w:val="ru-RU"/>
        </w:rPr>
      </w:pPr>
      <w:r w:rsidRPr="00E86FB3">
        <w:rPr>
          <w:rStyle w:val="5"/>
          <w:bCs/>
          <w:iCs/>
          <w:sz w:val="24"/>
          <w:lang w:val="ru-RU"/>
        </w:rPr>
        <w:t>Основные виды разрешенного использования земельных участков и объектов капитального строительства: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25"/>
        <w:gridCol w:w="7689"/>
      </w:tblGrid>
      <w:tr w:rsidR="0060566F" w:rsidRPr="00E86FB3" w:rsidTr="0004615D">
        <w:trPr>
          <w:trHeight w:val="425"/>
        </w:trPr>
        <w:tc>
          <w:tcPr>
            <w:tcW w:w="2625"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b/>
                <w:lang w:eastAsia="en-US"/>
              </w:rPr>
            </w:pPr>
            <w:r w:rsidRPr="00E86FB3">
              <w:rPr>
                <w:b/>
              </w:rPr>
              <w:t>Вид использования</w:t>
            </w:r>
          </w:p>
        </w:tc>
        <w:tc>
          <w:tcPr>
            <w:tcW w:w="768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60566F" w:rsidRPr="00E86FB3" w:rsidTr="0004615D">
        <w:trPr>
          <w:trHeight w:val="289"/>
        </w:trPr>
        <w:tc>
          <w:tcPr>
            <w:tcW w:w="2625"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pPr>
            <w:r w:rsidRPr="00E86FB3">
              <w:t>Обеспечение обороны и безопасности (8.0)</w:t>
            </w:r>
          </w:p>
        </w:tc>
        <w:tc>
          <w:tcPr>
            <w:tcW w:w="768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0"/>
              <w:ind w:firstLine="0"/>
              <w:rPr>
                <w:lang w:val="ru-RU" w:eastAsia="ru-RU"/>
              </w:rPr>
            </w:pPr>
            <w:r w:rsidRPr="00E86FB3">
              <w:rPr>
                <w:lang w:val="ru-RU" w:eastAsia="ru-RU"/>
              </w:rPr>
              <w:t>Не подлежат установлению.</w:t>
            </w:r>
          </w:p>
        </w:tc>
      </w:tr>
      <w:tr w:rsidR="0060566F" w:rsidRPr="00E86FB3" w:rsidTr="0004615D">
        <w:trPr>
          <w:trHeight w:val="289"/>
        </w:trPr>
        <w:tc>
          <w:tcPr>
            <w:tcW w:w="2625"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pPr>
            <w:r w:rsidRPr="00E86FB3">
              <w:t>Обеспечение вооруженных сил (8.1)</w:t>
            </w:r>
          </w:p>
        </w:tc>
        <w:tc>
          <w:tcPr>
            <w:tcW w:w="768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0"/>
              <w:ind w:firstLine="0"/>
              <w:rPr>
                <w:lang w:val="ru-RU" w:eastAsia="ru-RU"/>
              </w:rPr>
            </w:pPr>
            <w:r w:rsidRPr="00E86FB3">
              <w:rPr>
                <w:lang w:val="ru-RU" w:eastAsia="ru-RU"/>
              </w:rPr>
              <w:t>Не подлежат установлению.</w:t>
            </w:r>
          </w:p>
        </w:tc>
      </w:tr>
      <w:tr w:rsidR="0060566F" w:rsidRPr="00E86FB3" w:rsidTr="0004615D">
        <w:trPr>
          <w:trHeight w:val="289"/>
        </w:trPr>
        <w:tc>
          <w:tcPr>
            <w:tcW w:w="2625"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suppressAutoHyphens/>
            </w:pPr>
            <w:r w:rsidRPr="00E86FB3">
              <w:t>Земельные участки (территории) общего пользования (12.0)</w:t>
            </w:r>
          </w:p>
        </w:tc>
        <w:tc>
          <w:tcPr>
            <w:tcW w:w="768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0"/>
              <w:ind w:firstLine="0"/>
              <w:rPr>
                <w:lang w:val="ru-RU" w:eastAsia="ru-RU"/>
              </w:rPr>
            </w:pPr>
            <w:r w:rsidRPr="00E86FB3">
              <w:rPr>
                <w:lang w:val="ru-RU" w:eastAsia="ru-RU"/>
              </w:rPr>
              <w:t>Не подлежат установлению.</w:t>
            </w:r>
          </w:p>
        </w:tc>
      </w:tr>
    </w:tbl>
    <w:p w:rsidR="0060566F" w:rsidRPr="00E86FB3" w:rsidRDefault="0060566F" w:rsidP="007E5813">
      <w:pPr>
        <w:pStyle w:val="af0"/>
        <w:rPr>
          <w:rStyle w:val="5"/>
          <w:b w:val="0"/>
          <w:bCs/>
          <w:iCs/>
          <w:sz w:val="24"/>
          <w:lang w:val="ru-RU"/>
        </w:rPr>
      </w:pPr>
      <w:r w:rsidRPr="00E86FB3">
        <w:rPr>
          <w:rStyle w:val="5"/>
          <w:b w:val="0"/>
          <w:bCs/>
          <w:iCs/>
          <w:sz w:val="24"/>
          <w:lang w:val="ru-RU"/>
        </w:rPr>
        <w:t>Вспомогательные виды разрешенного использования (код вида разрешенного использования):</w:t>
      </w:r>
    </w:p>
    <w:p w:rsidR="0060566F" w:rsidRPr="00E86FB3" w:rsidRDefault="0060566F" w:rsidP="007E5813">
      <w:pPr>
        <w:pStyle w:val="af0"/>
        <w:numPr>
          <w:ilvl w:val="0"/>
          <w:numId w:val="40"/>
        </w:numPr>
        <w:ind w:left="0"/>
      </w:pPr>
      <w:r w:rsidRPr="00E86FB3">
        <w:rPr>
          <w:lang w:val="ru-RU"/>
        </w:rPr>
        <w:t>не установлены</w:t>
      </w:r>
    </w:p>
    <w:p w:rsidR="0060566F" w:rsidRPr="00E86FB3" w:rsidRDefault="0060566F" w:rsidP="007E5813">
      <w:pPr>
        <w:pStyle w:val="af0"/>
        <w:rPr>
          <w:rStyle w:val="5"/>
          <w:b w:val="0"/>
          <w:sz w:val="24"/>
          <w:lang w:val="ru-RU"/>
        </w:rPr>
      </w:pPr>
      <w:r w:rsidRPr="00E86FB3">
        <w:rPr>
          <w:rStyle w:val="5"/>
          <w:b w:val="0"/>
          <w:bCs/>
          <w:iCs/>
          <w:sz w:val="24"/>
          <w:lang w:val="ru-RU"/>
        </w:rPr>
        <w:t>Условно разрешенные виды использования (код вида разрешенного использования):</w:t>
      </w:r>
    </w:p>
    <w:p w:rsidR="0060566F" w:rsidRPr="00E86FB3" w:rsidRDefault="0060566F" w:rsidP="007E5813">
      <w:pPr>
        <w:pStyle w:val="af0"/>
        <w:numPr>
          <w:ilvl w:val="0"/>
          <w:numId w:val="40"/>
        </w:numPr>
        <w:ind w:left="0"/>
      </w:pPr>
      <w:r w:rsidRPr="00E86FB3">
        <w:rPr>
          <w:lang w:val="ru-RU"/>
        </w:rPr>
        <w:t>не установлены</w:t>
      </w:r>
    </w:p>
    <w:p w:rsidR="0060566F" w:rsidRPr="00E86FB3" w:rsidRDefault="0060566F" w:rsidP="007E5813">
      <w:pPr>
        <w:pStyle w:val="af0"/>
        <w:rPr>
          <w:b/>
          <w:i/>
          <w:lang w:val="ru-RU"/>
        </w:rPr>
      </w:pPr>
      <w:r w:rsidRPr="00E86FB3">
        <w:rPr>
          <w:b/>
          <w:i/>
          <w:lang w:val="ru-RU"/>
        </w:rPr>
        <w:t>Ограничения использования земельных участков и объектов капитального строительства:</w:t>
      </w:r>
    </w:p>
    <w:p w:rsidR="0060566F" w:rsidRPr="00E86FB3" w:rsidRDefault="0060566F" w:rsidP="00223740">
      <w:pPr>
        <w:pStyle w:val="af0"/>
        <w:rPr>
          <w:lang w:val="ru-RU"/>
        </w:rPr>
      </w:pPr>
      <w:r w:rsidRPr="00E86FB3">
        <w:rPr>
          <w:lang w:val="ru-RU"/>
        </w:rPr>
        <w:t>Не подлежат установлению.</w:t>
      </w:r>
    </w:p>
    <w:p w:rsidR="0060566F" w:rsidRPr="00E86FB3" w:rsidRDefault="0060566F" w:rsidP="007E5813">
      <w:pPr>
        <w:pStyle w:val="ae"/>
        <w:ind w:firstLine="567"/>
        <w:jc w:val="both"/>
        <w:rPr>
          <w:b/>
          <w:bCs/>
          <w:i/>
          <w:iCs/>
        </w:rPr>
      </w:pPr>
      <w:r w:rsidRPr="00E86FB3">
        <w:rPr>
          <w:b/>
          <w:bCs/>
          <w:i/>
          <w:lang w:eastAsia="ar-SA"/>
        </w:rPr>
        <w:t xml:space="preserve">Статья 34. </w:t>
      </w:r>
      <w:r w:rsidRPr="00E86FB3">
        <w:rPr>
          <w:b/>
          <w:bCs/>
          <w:i/>
          <w:iCs/>
        </w:rPr>
        <w:t>Зоны</w:t>
      </w:r>
      <w:r w:rsidRPr="00E86FB3">
        <w:rPr>
          <w:b/>
          <w:i/>
          <w:iCs/>
        </w:rPr>
        <w:t xml:space="preserve"> с особыми условиями использования территорий</w:t>
      </w:r>
    </w:p>
    <w:p w:rsidR="0060566F" w:rsidRPr="00E86FB3" w:rsidRDefault="0060566F" w:rsidP="007E5813">
      <w:pPr>
        <w:pStyle w:val="ae"/>
        <w:ind w:firstLine="567"/>
        <w:jc w:val="both"/>
      </w:pPr>
      <w:r w:rsidRPr="00E86FB3">
        <w:t>1. Ограничения использования земельных участков и объектов капитального строительства, устанавливаемые на территории Новобурасского муниципального образования в соответствии с законодательством Российской Федерации, отображены на карте градостроительного зонирования (карте границ зон с особыми условиями использования территорий).</w:t>
      </w:r>
    </w:p>
    <w:p w:rsidR="0060566F" w:rsidRPr="00E86FB3" w:rsidRDefault="0060566F" w:rsidP="007E5813">
      <w:pPr>
        <w:pStyle w:val="ae"/>
        <w:ind w:firstLine="567"/>
        <w:jc w:val="both"/>
      </w:pPr>
      <w:r w:rsidRPr="00E86FB3">
        <w:t>2. Виды, состав и коды зон с особыми условиями использования территорий приведены в таблице 4.</w:t>
      </w:r>
    </w:p>
    <w:p w:rsidR="0060566F" w:rsidRPr="00E86FB3" w:rsidRDefault="0060566F" w:rsidP="007E5813">
      <w:pPr>
        <w:pStyle w:val="ae"/>
        <w:ind w:firstLine="567"/>
        <w:jc w:val="both"/>
      </w:pPr>
      <w:r w:rsidRPr="00E86FB3">
        <w:t>Таблица 4</w:t>
      </w:r>
    </w:p>
    <w:tbl>
      <w:tblPr>
        <w:tblW w:w="0" w:type="auto"/>
        <w:tblInd w:w="55" w:type="dxa"/>
        <w:tblLayout w:type="fixed"/>
        <w:tblCellMar>
          <w:top w:w="55" w:type="dxa"/>
          <w:left w:w="55" w:type="dxa"/>
          <w:bottom w:w="55" w:type="dxa"/>
          <w:right w:w="55" w:type="dxa"/>
        </w:tblCellMar>
        <w:tblLook w:val="04A0"/>
      </w:tblPr>
      <w:tblGrid>
        <w:gridCol w:w="1980"/>
        <w:gridCol w:w="8368"/>
      </w:tblGrid>
      <w:tr w:rsidR="0060566F" w:rsidRPr="00E86FB3" w:rsidTr="0060566F">
        <w:trPr>
          <w:trHeight w:val="322"/>
        </w:trPr>
        <w:tc>
          <w:tcPr>
            <w:tcW w:w="1980" w:type="dxa"/>
            <w:tcBorders>
              <w:top w:val="single" w:sz="2" w:space="0" w:color="000000"/>
              <w:left w:val="single" w:sz="2" w:space="0" w:color="000000"/>
              <w:bottom w:val="single" w:sz="2" w:space="0" w:color="000000"/>
              <w:right w:val="nil"/>
            </w:tcBorders>
            <w:hideMark/>
          </w:tcPr>
          <w:p w:rsidR="0060566F" w:rsidRPr="00E86FB3" w:rsidRDefault="0060566F" w:rsidP="007E5813">
            <w:pPr>
              <w:pStyle w:val="ae"/>
              <w:ind w:firstLine="567"/>
              <w:jc w:val="both"/>
            </w:pPr>
            <w:r w:rsidRPr="00E86FB3">
              <w:t>Код зоны с особыми условиями использования территории</w:t>
            </w:r>
          </w:p>
        </w:tc>
        <w:tc>
          <w:tcPr>
            <w:tcW w:w="8368" w:type="dxa"/>
            <w:tcBorders>
              <w:top w:val="single" w:sz="2" w:space="0" w:color="000000"/>
              <w:left w:val="single" w:sz="2" w:space="0" w:color="000000"/>
              <w:bottom w:val="single" w:sz="2" w:space="0" w:color="000000"/>
              <w:right w:val="single" w:sz="2" w:space="0" w:color="000000"/>
            </w:tcBorders>
          </w:tcPr>
          <w:p w:rsidR="0060566F" w:rsidRPr="00E86FB3" w:rsidRDefault="0060566F" w:rsidP="007E5813">
            <w:pPr>
              <w:pStyle w:val="ae"/>
              <w:jc w:val="center"/>
            </w:pPr>
          </w:p>
          <w:p w:rsidR="0060566F" w:rsidRPr="00E86FB3" w:rsidRDefault="0060566F" w:rsidP="007E5813">
            <w:pPr>
              <w:pStyle w:val="ae"/>
              <w:jc w:val="center"/>
            </w:pPr>
          </w:p>
          <w:p w:rsidR="0060566F" w:rsidRPr="00E86FB3" w:rsidRDefault="0060566F" w:rsidP="007E5813">
            <w:pPr>
              <w:pStyle w:val="ae"/>
              <w:jc w:val="center"/>
            </w:pPr>
            <w:r w:rsidRPr="00E86FB3">
              <w:t>Виды и состав зон с особыми условиями использования территорий</w:t>
            </w:r>
          </w:p>
        </w:tc>
      </w:tr>
      <w:tr w:rsidR="0060566F" w:rsidRPr="00E86FB3" w:rsidTr="0060566F">
        <w:trPr>
          <w:trHeight w:val="322"/>
        </w:trPr>
        <w:tc>
          <w:tcPr>
            <w:tcW w:w="1980" w:type="dxa"/>
            <w:tcBorders>
              <w:top w:val="nil"/>
              <w:left w:val="single" w:sz="2" w:space="0" w:color="000000"/>
              <w:bottom w:val="single" w:sz="2" w:space="0" w:color="000000"/>
              <w:right w:val="nil"/>
            </w:tcBorders>
            <w:hideMark/>
          </w:tcPr>
          <w:p w:rsidR="0060566F" w:rsidRPr="00E86FB3" w:rsidRDefault="0060566F" w:rsidP="007E5813">
            <w:pPr>
              <w:pStyle w:val="ae"/>
              <w:ind w:firstLine="567"/>
              <w:jc w:val="both"/>
            </w:pPr>
            <w:r w:rsidRPr="00E86FB3">
              <w:t>Н 1</w:t>
            </w:r>
          </w:p>
        </w:tc>
        <w:tc>
          <w:tcPr>
            <w:tcW w:w="8368" w:type="dxa"/>
            <w:tcBorders>
              <w:top w:val="nil"/>
              <w:left w:val="single" w:sz="2" w:space="0" w:color="000000"/>
              <w:bottom w:val="single" w:sz="2" w:space="0" w:color="000000"/>
              <w:right w:val="single" w:sz="2" w:space="0" w:color="000000"/>
            </w:tcBorders>
            <w:hideMark/>
          </w:tcPr>
          <w:p w:rsidR="0060566F" w:rsidRPr="00E86FB3" w:rsidRDefault="0060566F" w:rsidP="007E5813">
            <w:pPr>
              <w:pStyle w:val="ae"/>
              <w:jc w:val="both"/>
            </w:pPr>
            <w:r w:rsidRPr="00E86FB3">
              <w:t>Санитарно-защитная зона</w:t>
            </w:r>
          </w:p>
        </w:tc>
      </w:tr>
      <w:tr w:rsidR="0060566F" w:rsidRPr="00E86FB3" w:rsidTr="0060566F">
        <w:trPr>
          <w:trHeight w:val="322"/>
        </w:trPr>
        <w:tc>
          <w:tcPr>
            <w:tcW w:w="1980" w:type="dxa"/>
            <w:tcBorders>
              <w:top w:val="nil"/>
              <w:left w:val="single" w:sz="2" w:space="0" w:color="000000"/>
              <w:bottom w:val="single" w:sz="2" w:space="0" w:color="000000"/>
              <w:right w:val="nil"/>
            </w:tcBorders>
          </w:tcPr>
          <w:p w:rsidR="0060566F" w:rsidRPr="00E86FB3" w:rsidRDefault="0060566F" w:rsidP="007E5813">
            <w:pPr>
              <w:pStyle w:val="ae"/>
              <w:ind w:firstLine="567"/>
              <w:jc w:val="both"/>
            </w:pPr>
          </w:p>
        </w:tc>
        <w:tc>
          <w:tcPr>
            <w:tcW w:w="8368" w:type="dxa"/>
            <w:tcBorders>
              <w:top w:val="nil"/>
              <w:left w:val="single" w:sz="2" w:space="0" w:color="000000"/>
              <w:bottom w:val="single" w:sz="2" w:space="0" w:color="000000"/>
              <w:right w:val="single" w:sz="2" w:space="0" w:color="000000"/>
            </w:tcBorders>
            <w:hideMark/>
          </w:tcPr>
          <w:p w:rsidR="0060566F" w:rsidRPr="00E86FB3" w:rsidRDefault="0060566F" w:rsidP="007E5813">
            <w:pPr>
              <w:pStyle w:val="ae"/>
              <w:jc w:val="both"/>
            </w:pPr>
            <w:r w:rsidRPr="00E86FB3">
              <w:t>Зоны охраны объектов культурного наследия (памятников истории и культуры) (Н 2)</w:t>
            </w:r>
          </w:p>
        </w:tc>
      </w:tr>
      <w:tr w:rsidR="0060566F" w:rsidRPr="00E86FB3" w:rsidTr="0060566F">
        <w:trPr>
          <w:trHeight w:val="350"/>
        </w:trPr>
        <w:tc>
          <w:tcPr>
            <w:tcW w:w="1980" w:type="dxa"/>
            <w:tcBorders>
              <w:top w:val="nil"/>
              <w:left w:val="single" w:sz="2" w:space="0" w:color="000000"/>
              <w:bottom w:val="single" w:sz="2" w:space="0" w:color="000000"/>
              <w:right w:val="nil"/>
            </w:tcBorders>
            <w:hideMark/>
          </w:tcPr>
          <w:p w:rsidR="0060566F" w:rsidRPr="00E86FB3" w:rsidRDefault="0060566F" w:rsidP="007E5813">
            <w:pPr>
              <w:pStyle w:val="ae"/>
              <w:ind w:firstLine="567"/>
              <w:jc w:val="both"/>
            </w:pPr>
            <w:r w:rsidRPr="00E86FB3">
              <w:t>Н 2-1</w:t>
            </w:r>
          </w:p>
        </w:tc>
        <w:tc>
          <w:tcPr>
            <w:tcW w:w="8368" w:type="dxa"/>
            <w:tcBorders>
              <w:top w:val="nil"/>
              <w:left w:val="single" w:sz="2" w:space="0" w:color="000000"/>
              <w:bottom w:val="single" w:sz="2" w:space="0" w:color="000000"/>
              <w:right w:val="single" w:sz="2" w:space="0" w:color="000000"/>
            </w:tcBorders>
            <w:hideMark/>
          </w:tcPr>
          <w:p w:rsidR="0060566F" w:rsidRPr="00E86FB3" w:rsidRDefault="0060566F" w:rsidP="007E5813">
            <w:pPr>
              <w:pStyle w:val="ae"/>
              <w:jc w:val="both"/>
            </w:pPr>
            <w:r w:rsidRPr="00E86FB3">
              <w:t>Охранная зона объекта культурного наследия</w:t>
            </w:r>
          </w:p>
        </w:tc>
      </w:tr>
      <w:tr w:rsidR="0060566F" w:rsidRPr="00E86FB3" w:rsidTr="0060566F">
        <w:trPr>
          <w:trHeight w:val="322"/>
        </w:trPr>
        <w:tc>
          <w:tcPr>
            <w:tcW w:w="1980" w:type="dxa"/>
            <w:tcBorders>
              <w:top w:val="nil"/>
              <w:left w:val="single" w:sz="2" w:space="0" w:color="000000"/>
              <w:bottom w:val="single" w:sz="2" w:space="0" w:color="000000"/>
              <w:right w:val="nil"/>
            </w:tcBorders>
            <w:hideMark/>
          </w:tcPr>
          <w:p w:rsidR="0060566F" w:rsidRPr="00E86FB3" w:rsidRDefault="0060566F" w:rsidP="007E5813">
            <w:pPr>
              <w:pStyle w:val="ae"/>
              <w:ind w:firstLine="567"/>
              <w:jc w:val="both"/>
            </w:pPr>
            <w:r w:rsidRPr="00E86FB3">
              <w:t>Н 2-2</w:t>
            </w:r>
          </w:p>
        </w:tc>
        <w:tc>
          <w:tcPr>
            <w:tcW w:w="8368" w:type="dxa"/>
            <w:tcBorders>
              <w:top w:val="nil"/>
              <w:left w:val="single" w:sz="2" w:space="0" w:color="000000"/>
              <w:bottom w:val="single" w:sz="2" w:space="0" w:color="000000"/>
              <w:right w:val="single" w:sz="2" w:space="0" w:color="000000"/>
            </w:tcBorders>
            <w:hideMark/>
          </w:tcPr>
          <w:p w:rsidR="0060566F" w:rsidRPr="00E86FB3" w:rsidRDefault="0060566F" w:rsidP="007E5813">
            <w:pPr>
              <w:pStyle w:val="ae"/>
              <w:jc w:val="both"/>
            </w:pPr>
            <w:r w:rsidRPr="00E86FB3">
              <w:t>Зона регулирования застройки и хозяйственной деятельности</w:t>
            </w:r>
          </w:p>
        </w:tc>
      </w:tr>
      <w:tr w:rsidR="0060566F" w:rsidRPr="00E86FB3" w:rsidTr="0060566F">
        <w:trPr>
          <w:trHeight w:val="322"/>
        </w:trPr>
        <w:tc>
          <w:tcPr>
            <w:tcW w:w="1980" w:type="dxa"/>
            <w:tcBorders>
              <w:top w:val="nil"/>
              <w:left w:val="single" w:sz="2" w:space="0" w:color="000000"/>
              <w:bottom w:val="single" w:sz="2" w:space="0" w:color="000000"/>
              <w:right w:val="nil"/>
            </w:tcBorders>
            <w:hideMark/>
          </w:tcPr>
          <w:p w:rsidR="0060566F" w:rsidRPr="00E86FB3" w:rsidRDefault="0060566F" w:rsidP="007E5813">
            <w:pPr>
              <w:pStyle w:val="ae"/>
              <w:ind w:firstLine="567"/>
              <w:jc w:val="both"/>
            </w:pPr>
            <w:r w:rsidRPr="00E86FB3">
              <w:t>Н 2-3</w:t>
            </w:r>
          </w:p>
        </w:tc>
        <w:tc>
          <w:tcPr>
            <w:tcW w:w="8368" w:type="dxa"/>
            <w:tcBorders>
              <w:top w:val="nil"/>
              <w:left w:val="single" w:sz="2" w:space="0" w:color="000000"/>
              <w:bottom w:val="single" w:sz="2" w:space="0" w:color="000000"/>
              <w:right w:val="single" w:sz="2" w:space="0" w:color="000000"/>
            </w:tcBorders>
            <w:hideMark/>
          </w:tcPr>
          <w:p w:rsidR="0060566F" w:rsidRPr="00E86FB3" w:rsidRDefault="0060566F" w:rsidP="007E5813">
            <w:pPr>
              <w:pStyle w:val="ae"/>
              <w:jc w:val="both"/>
            </w:pPr>
            <w:r w:rsidRPr="00E86FB3">
              <w:t>Зона охраняемого природного ландшафта</w:t>
            </w:r>
          </w:p>
        </w:tc>
      </w:tr>
      <w:tr w:rsidR="0060566F" w:rsidRPr="00E86FB3" w:rsidTr="0060566F">
        <w:trPr>
          <w:trHeight w:val="322"/>
        </w:trPr>
        <w:tc>
          <w:tcPr>
            <w:tcW w:w="1980" w:type="dxa"/>
            <w:tcBorders>
              <w:top w:val="nil"/>
              <w:left w:val="single" w:sz="2" w:space="0" w:color="000000"/>
              <w:bottom w:val="single" w:sz="2" w:space="0" w:color="000000"/>
              <w:right w:val="nil"/>
            </w:tcBorders>
            <w:hideMark/>
          </w:tcPr>
          <w:p w:rsidR="0060566F" w:rsidRPr="00E86FB3" w:rsidRDefault="0060566F" w:rsidP="007E5813">
            <w:pPr>
              <w:pStyle w:val="ae"/>
              <w:ind w:firstLine="567"/>
              <w:jc w:val="both"/>
            </w:pPr>
            <w:r w:rsidRPr="00E86FB3">
              <w:lastRenderedPageBreak/>
              <w:t>Н 3</w:t>
            </w:r>
          </w:p>
        </w:tc>
        <w:tc>
          <w:tcPr>
            <w:tcW w:w="8368" w:type="dxa"/>
            <w:tcBorders>
              <w:top w:val="nil"/>
              <w:left w:val="single" w:sz="2" w:space="0" w:color="000000"/>
              <w:bottom w:val="single" w:sz="2" w:space="0" w:color="000000"/>
              <w:right w:val="single" w:sz="2" w:space="0" w:color="000000"/>
            </w:tcBorders>
            <w:hideMark/>
          </w:tcPr>
          <w:p w:rsidR="0060566F" w:rsidRPr="00E86FB3" w:rsidRDefault="0060566F" w:rsidP="007E5813">
            <w:pPr>
              <w:pStyle w:val="ae"/>
              <w:jc w:val="both"/>
            </w:pPr>
            <w:proofErr w:type="spellStart"/>
            <w:r w:rsidRPr="00E86FB3">
              <w:t>Водоохранная</w:t>
            </w:r>
            <w:proofErr w:type="spellEnd"/>
            <w:r w:rsidRPr="00E86FB3">
              <w:t xml:space="preserve"> зона водного объекта</w:t>
            </w:r>
          </w:p>
        </w:tc>
      </w:tr>
      <w:tr w:rsidR="0060566F" w:rsidRPr="00E86FB3" w:rsidTr="0060566F">
        <w:trPr>
          <w:trHeight w:val="322"/>
        </w:trPr>
        <w:tc>
          <w:tcPr>
            <w:tcW w:w="1980" w:type="dxa"/>
            <w:tcBorders>
              <w:top w:val="nil"/>
              <w:left w:val="single" w:sz="2" w:space="0" w:color="000000"/>
              <w:bottom w:val="single" w:sz="2" w:space="0" w:color="000000"/>
              <w:right w:val="nil"/>
            </w:tcBorders>
            <w:hideMark/>
          </w:tcPr>
          <w:p w:rsidR="0060566F" w:rsidRPr="00E86FB3" w:rsidRDefault="0060566F" w:rsidP="007E5813">
            <w:pPr>
              <w:pStyle w:val="ae"/>
              <w:ind w:firstLine="567"/>
              <w:jc w:val="both"/>
            </w:pPr>
            <w:r w:rsidRPr="00E86FB3">
              <w:t>Н 4</w:t>
            </w:r>
          </w:p>
        </w:tc>
        <w:tc>
          <w:tcPr>
            <w:tcW w:w="8368" w:type="dxa"/>
            <w:tcBorders>
              <w:top w:val="nil"/>
              <w:left w:val="single" w:sz="2" w:space="0" w:color="000000"/>
              <w:bottom w:val="single" w:sz="2" w:space="0" w:color="000000"/>
              <w:right w:val="single" w:sz="2" w:space="0" w:color="000000"/>
            </w:tcBorders>
            <w:hideMark/>
          </w:tcPr>
          <w:p w:rsidR="0060566F" w:rsidRPr="00E86FB3" w:rsidRDefault="0060566F" w:rsidP="007E5813">
            <w:pPr>
              <w:pStyle w:val="ae"/>
              <w:jc w:val="both"/>
            </w:pPr>
            <w:r w:rsidRPr="00E86FB3">
              <w:t>Прибрежная защитная полоса водного объекта</w:t>
            </w:r>
          </w:p>
        </w:tc>
      </w:tr>
      <w:tr w:rsidR="0060566F" w:rsidRPr="00E86FB3" w:rsidTr="0060566F">
        <w:trPr>
          <w:trHeight w:val="322"/>
        </w:trPr>
        <w:tc>
          <w:tcPr>
            <w:tcW w:w="1980" w:type="dxa"/>
            <w:tcBorders>
              <w:top w:val="nil"/>
              <w:left w:val="single" w:sz="2" w:space="0" w:color="000000"/>
              <w:bottom w:val="single" w:sz="2" w:space="0" w:color="000000"/>
              <w:right w:val="nil"/>
            </w:tcBorders>
            <w:hideMark/>
          </w:tcPr>
          <w:p w:rsidR="0060566F" w:rsidRPr="00E86FB3" w:rsidRDefault="0060566F" w:rsidP="007E5813">
            <w:pPr>
              <w:pStyle w:val="ae"/>
              <w:ind w:firstLine="567"/>
              <w:jc w:val="both"/>
            </w:pPr>
            <w:r w:rsidRPr="00E86FB3">
              <w:t>Н 5</w:t>
            </w:r>
          </w:p>
        </w:tc>
        <w:tc>
          <w:tcPr>
            <w:tcW w:w="8368" w:type="dxa"/>
            <w:tcBorders>
              <w:top w:val="nil"/>
              <w:left w:val="single" w:sz="2" w:space="0" w:color="000000"/>
              <w:bottom w:val="single" w:sz="2" w:space="0" w:color="000000"/>
              <w:right w:val="single" w:sz="2" w:space="0" w:color="000000"/>
            </w:tcBorders>
            <w:hideMark/>
          </w:tcPr>
          <w:p w:rsidR="0060566F" w:rsidRPr="00E86FB3" w:rsidRDefault="0060566F" w:rsidP="007E5813">
            <w:pPr>
              <w:pStyle w:val="ae"/>
              <w:jc w:val="both"/>
            </w:pPr>
            <w:r w:rsidRPr="00E86FB3">
              <w:t>Рыбоохранная зона</w:t>
            </w:r>
          </w:p>
        </w:tc>
      </w:tr>
      <w:tr w:rsidR="0060566F" w:rsidRPr="00E86FB3" w:rsidTr="0004615D">
        <w:trPr>
          <w:trHeight w:val="336"/>
        </w:trPr>
        <w:tc>
          <w:tcPr>
            <w:tcW w:w="1980" w:type="dxa"/>
            <w:tcBorders>
              <w:top w:val="nil"/>
              <w:left w:val="single" w:sz="2" w:space="0" w:color="000000"/>
              <w:bottom w:val="single" w:sz="2" w:space="0" w:color="000000"/>
              <w:right w:val="nil"/>
            </w:tcBorders>
            <w:hideMark/>
          </w:tcPr>
          <w:p w:rsidR="0060566F" w:rsidRPr="00E86FB3" w:rsidRDefault="0060566F" w:rsidP="007E5813">
            <w:pPr>
              <w:pStyle w:val="ae"/>
              <w:ind w:firstLine="567"/>
              <w:jc w:val="both"/>
            </w:pPr>
            <w:r w:rsidRPr="00E86FB3">
              <w:t>Н 6</w:t>
            </w:r>
          </w:p>
        </w:tc>
        <w:tc>
          <w:tcPr>
            <w:tcW w:w="8368" w:type="dxa"/>
            <w:tcBorders>
              <w:top w:val="nil"/>
              <w:left w:val="single" w:sz="2" w:space="0" w:color="000000"/>
              <w:bottom w:val="single" w:sz="2" w:space="0" w:color="000000"/>
              <w:right w:val="single" w:sz="2" w:space="0" w:color="000000"/>
            </w:tcBorders>
            <w:hideMark/>
          </w:tcPr>
          <w:p w:rsidR="0060566F" w:rsidRPr="00E86FB3" w:rsidRDefault="0060566F" w:rsidP="007E5813">
            <w:pPr>
              <w:pStyle w:val="ae"/>
              <w:jc w:val="both"/>
            </w:pPr>
            <w:r w:rsidRPr="00E86FB3">
              <w:t>1 пояс санитарной охраны источника питьевого и хозяйственно-бытового водоснабжения</w:t>
            </w:r>
          </w:p>
        </w:tc>
      </w:tr>
      <w:tr w:rsidR="0060566F" w:rsidRPr="00E86FB3" w:rsidTr="0060566F">
        <w:trPr>
          <w:trHeight w:val="230"/>
        </w:trPr>
        <w:tc>
          <w:tcPr>
            <w:tcW w:w="1980" w:type="dxa"/>
            <w:tcBorders>
              <w:top w:val="nil"/>
              <w:left w:val="single" w:sz="2" w:space="0" w:color="000000"/>
              <w:bottom w:val="single" w:sz="2" w:space="0" w:color="000000"/>
              <w:right w:val="nil"/>
            </w:tcBorders>
            <w:hideMark/>
          </w:tcPr>
          <w:p w:rsidR="0060566F" w:rsidRPr="00E86FB3" w:rsidRDefault="0060566F" w:rsidP="007E5813">
            <w:pPr>
              <w:pStyle w:val="ae"/>
              <w:ind w:firstLine="567"/>
              <w:jc w:val="both"/>
            </w:pPr>
            <w:r w:rsidRPr="00E86FB3">
              <w:t>Н 7</w:t>
            </w:r>
          </w:p>
        </w:tc>
        <w:tc>
          <w:tcPr>
            <w:tcW w:w="8368" w:type="dxa"/>
            <w:tcBorders>
              <w:top w:val="nil"/>
              <w:left w:val="single" w:sz="2" w:space="0" w:color="000000"/>
              <w:bottom w:val="single" w:sz="2" w:space="0" w:color="000000"/>
              <w:right w:val="single" w:sz="2" w:space="0" w:color="000000"/>
            </w:tcBorders>
            <w:hideMark/>
          </w:tcPr>
          <w:p w:rsidR="0060566F" w:rsidRPr="00E86FB3" w:rsidRDefault="0060566F" w:rsidP="007E5813">
            <w:pPr>
              <w:pStyle w:val="ae"/>
              <w:jc w:val="both"/>
            </w:pPr>
            <w:r w:rsidRPr="00E86FB3">
              <w:t>Зона охраняемого объекта</w:t>
            </w:r>
          </w:p>
        </w:tc>
      </w:tr>
      <w:tr w:rsidR="0060566F" w:rsidRPr="00E86FB3" w:rsidTr="0060566F">
        <w:trPr>
          <w:trHeight w:val="230"/>
        </w:trPr>
        <w:tc>
          <w:tcPr>
            <w:tcW w:w="1980" w:type="dxa"/>
            <w:tcBorders>
              <w:top w:val="nil"/>
              <w:left w:val="single" w:sz="2" w:space="0" w:color="000000"/>
              <w:bottom w:val="single" w:sz="2" w:space="0" w:color="000000"/>
              <w:right w:val="nil"/>
            </w:tcBorders>
            <w:hideMark/>
          </w:tcPr>
          <w:p w:rsidR="0060566F" w:rsidRPr="00E86FB3" w:rsidRDefault="0060566F" w:rsidP="007E5813">
            <w:pPr>
              <w:pStyle w:val="ae"/>
              <w:ind w:firstLine="567"/>
              <w:jc w:val="both"/>
            </w:pPr>
            <w:r w:rsidRPr="00E86FB3">
              <w:t>Н 8</w:t>
            </w:r>
          </w:p>
        </w:tc>
        <w:tc>
          <w:tcPr>
            <w:tcW w:w="8368" w:type="dxa"/>
            <w:tcBorders>
              <w:top w:val="nil"/>
              <w:left w:val="single" w:sz="2" w:space="0" w:color="000000"/>
              <w:bottom w:val="single" w:sz="2" w:space="0" w:color="000000"/>
              <w:right w:val="single" w:sz="2" w:space="0" w:color="000000"/>
            </w:tcBorders>
            <w:hideMark/>
          </w:tcPr>
          <w:p w:rsidR="0060566F" w:rsidRPr="00E86FB3" w:rsidRDefault="0060566F" w:rsidP="007E5813">
            <w:pPr>
              <w:pStyle w:val="ae"/>
              <w:jc w:val="both"/>
            </w:pPr>
            <w:r w:rsidRPr="00E86FB3">
              <w:t>Охранная зона линейного объекта</w:t>
            </w:r>
          </w:p>
        </w:tc>
      </w:tr>
      <w:tr w:rsidR="0060566F" w:rsidRPr="00E86FB3" w:rsidTr="0060566F">
        <w:trPr>
          <w:trHeight w:val="230"/>
        </w:trPr>
        <w:tc>
          <w:tcPr>
            <w:tcW w:w="1980" w:type="dxa"/>
            <w:tcBorders>
              <w:top w:val="nil"/>
              <w:left w:val="single" w:sz="2" w:space="0" w:color="000000"/>
              <w:bottom w:val="single" w:sz="2" w:space="0" w:color="000000"/>
              <w:right w:val="nil"/>
            </w:tcBorders>
            <w:hideMark/>
          </w:tcPr>
          <w:p w:rsidR="0060566F" w:rsidRPr="00E86FB3" w:rsidRDefault="0060566F" w:rsidP="007E5813">
            <w:pPr>
              <w:pStyle w:val="ae"/>
              <w:ind w:firstLine="567"/>
              <w:jc w:val="both"/>
            </w:pPr>
            <w:r w:rsidRPr="00E86FB3">
              <w:t>Н 9</w:t>
            </w:r>
          </w:p>
        </w:tc>
        <w:tc>
          <w:tcPr>
            <w:tcW w:w="8368" w:type="dxa"/>
            <w:tcBorders>
              <w:top w:val="nil"/>
              <w:left w:val="single" w:sz="2" w:space="0" w:color="000000"/>
              <w:bottom w:val="single" w:sz="2" w:space="0" w:color="000000"/>
              <w:right w:val="single" w:sz="2" w:space="0" w:color="000000"/>
            </w:tcBorders>
            <w:hideMark/>
          </w:tcPr>
          <w:p w:rsidR="0060566F" w:rsidRPr="00E86FB3" w:rsidRDefault="0060566F" w:rsidP="007E5813">
            <w:pPr>
              <w:pStyle w:val="ae"/>
              <w:jc w:val="both"/>
            </w:pPr>
            <w:r w:rsidRPr="00E86FB3">
              <w:t>Охранная зона железной дороги</w:t>
            </w:r>
          </w:p>
        </w:tc>
      </w:tr>
      <w:tr w:rsidR="0060566F" w:rsidRPr="00E86FB3" w:rsidTr="0060566F">
        <w:trPr>
          <w:trHeight w:val="230"/>
        </w:trPr>
        <w:tc>
          <w:tcPr>
            <w:tcW w:w="1980" w:type="dxa"/>
            <w:tcBorders>
              <w:top w:val="nil"/>
              <w:left w:val="single" w:sz="2" w:space="0" w:color="000000"/>
              <w:bottom w:val="single" w:sz="2" w:space="0" w:color="000000"/>
              <w:right w:val="nil"/>
            </w:tcBorders>
            <w:hideMark/>
          </w:tcPr>
          <w:p w:rsidR="0060566F" w:rsidRPr="00E86FB3" w:rsidRDefault="0060566F" w:rsidP="007E5813">
            <w:pPr>
              <w:pStyle w:val="ae"/>
              <w:ind w:firstLine="567"/>
              <w:jc w:val="both"/>
            </w:pPr>
            <w:r w:rsidRPr="00E86FB3">
              <w:t>Н 10</w:t>
            </w:r>
          </w:p>
        </w:tc>
        <w:tc>
          <w:tcPr>
            <w:tcW w:w="8368" w:type="dxa"/>
            <w:tcBorders>
              <w:top w:val="nil"/>
              <w:left w:val="single" w:sz="2" w:space="0" w:color="000000"/>
              <w:bottom w:val="single" w:sz="2" w:space="0" w:color="000000"/>
              <w:right w:val="single" w:sz="2" w:space="0" w:color="000000"/>
            </w:tcBorders>
            <w:hideMark/>
          </w:tcPr>
          <w:p w:rsidR="0060566F" w:rsidRPr="00E86FB3" w:rsidRDefault="0060566F" w:rsidP="007E5813">
            <w:pPr>
              <w:pStyle w:val="ae"/>
              <w:jc w:val="both"/>
            </w:pPr>
            <w:r w:rsidRPr="00E86FB3">
              <w:t>Зона ограничения от передающего радиотехнического объекта</w:t>
            </w:r>
          </w:p>
        </w:tc>
      </w:tr>
      <w:tr w:rsidR="0060566F" w:rsidRPr="00E86FB3" w:rsidTr="0060566F">
        <w:trPr>
          <w:trHeight w:val="230"/>
        </w:trPr>
        <w:tc>
          <w:tcPr>
            <w:tcW w:w="1980" w:type="dxa"/>
            <w:tcBorders>
              <w:top w:val="nil"/>
              <w:left w:val="single" w:sz="2" w:space="0" w:color="000000"/>
              <w:bottom w:val="single" w:sz="2" w:space="0" w:color="000000"/>
              <w:right w:val="nil"/>
            </w:tcBorders>
            <w:hideMark/>
          </w:tcPr>
          <w:p w:rsidR="0060566F" w:rsidRPr="00E86FB3" w:rsidRDefault="0060566F" w:rsidP="007E5813">
            <w:pPr>
              <w:pStyle w:val="ae"/>
              <w:ind w:firstLine="567"/>
              <w:jc w:val="both"/>
            </w:pPr>
            <w:r w:rsidRPr="00E86FB3">
              <w:t>Н 11</w:t>
            </w:r>
          </w:p>
        </w:tc>
        <w:tc>
          <w:tcPr>
            <w:tcW w:w="8368" w:type="dxa"/>
            <w:tcBorders>
              <w:top w:val="nil"/>
              <w:left w:val="single" w:sz="2" w:space="0" w:color="000000"/>
              <w:bottom w:val="single" w:sz="2" w:space="0" w:color="000000"/>
              <w:right w:val="single" w:sz="2" w:space="0" w:color="000000"/>
            </w:tcBorders>
            <w:hideMark/>
          </w:tcPr>
          <w:p w:rsidR="0060566F" w:rsidRPr="00E86FB3" w:rsidRDefault="0060566F" w:rsidP="007E5813">
            <w:pPr>
              <w:pStyle w:val="ae"/>
              <w:jc w:val="both"/>
            </w:pPr>
            <w:r w:rsidRPr="00E86FB3">
              <w:t>Зона затопления паводковыми водами 1% обеспеченности</w:t>
            </w:r>
          </w:p>
        </w:tc>
      </w:tr>
    </w:tbl>
    <w:p w:rsidR="0060566F" w:rsidRPr="00E86FB3" w:rsidRDefault="0060566F" w:rsidP="00223740">
      <w:pPr>
        <w:pStyle w:val="ae"/>
        <w:jc w:val="both"/>
      </w:pPr>
      <w:r w:rsidRPr="00E86FB3">
        <w:t>3. Каждая зона с особыми условиями использования территории обозначена на карте градостроительного зонирования определенным цветом и буквенно-цифровым кодом.</w:t>
      </w:r>
    </w:p>
    <w:p w:rsidR="0060566F" w:rsidRPr="00E86FB3" w:rsidRDefault="0060566F" w:rsidP="00223740">
      <w:pPr>
        <w:pStyle w:val="2"/>
        <w:keepLines w:val="0"/>
        <w:suppressAutoHyphens/>
        <w:spacing w:before="0"/>
        <w:jc w:val="center"/>
        <w:rPr>
          <w:rFonts w:ascii="Times New Roman" w:hAnsi="Times New Roman" w:cs="Times New Roman"/>
          <w:i/>
          <w:iCs/>
          <w:color w:val="auto"/>
          <w:sz w:val="24"/>
          <w:szCs w:val="24"/>
          <w:lang w:eastAsia="ar-SA"/>
        </w:rPr>
      </w:pPr>
      <w:bookmarkStart w:id="312" w:name="_Toc312188836"/>
      <w:bookmarkStart w:id="313" w:name="_Toc168826917"/>
      <w:bookmarkStart w:id="314" w:name="_Toc181759011"/>
      <w:bookmarkStart w:id="315" w:name="_Toc196878940"/>
      <w:bookmarkStart w:id="316" w:name="_Toc473720987"/>
      <w:bookmarkStart w:id="317" w:name="_Toc429415700"/>
      <w:bookmarkEnd w:id="311"/>
      <w:r w:rsidRPr="00E86FB3">
        <w:rPr>
          <w:rFonts w:ascii="Times New Roman" w:hAnsi="Times New Roman" w:cs="Times New Roman"/>
          <w:bCs w:val="0"/>
          <w:i/>
          <w:iCs/>
          <w:color w:val="auto"/>
          <w:sz w:val="24"/>
          <w:szCs w:val="24"/>
          <w:lang w:eastAsia="ar-SA"/>
        </w:rPr>
        <w:t>Глава 9. Дополнительные градостроительные регламенты в зонах с особыми условиями использовани</w:t>
      </w:r>
      <w:bookmarkEnd w:id="312"/>
      <w:bookmarkEnd w:id="313"/>
      <w:bookmarkEnd w:id="314"/>
      <w:bookmarkEnd w:id="315"/>
      <w:r w:rsidRPr="00E86FB3">
        <w:rPr>
          <w:rFonts w:ascii="Times New Roman" w:hAnsi="Times New Roman" w:cs="Times New Roman"/>
          <w:bCs w:val="0"/>
          <w:i/>
          <w:iCs/>
          <w:color w:val="auto"/>
          <w:sz w:val="24"/>
          <w:szCs w:val="24"/>
          <w:lang w:eastAsia="ar-SA"/>
        </w:rPr>
        <w:t>я территории</w:t>
      </w:r>
      <w:bookmarkEnd w:id="316"/>
      <w:bookmarkEnd w:id="317"/>
    </w:p>
    <w:p w:rsidR="0060566F" w:rsidRPr="00E86FB3" w:rsidRDefault="0060566F" w:rsidP="007E5813">
      <w:pPr>
        <w:pStyle w:val="3"/>
        <w:keepLines w:val="0"/>
        <w:suppressAutoHyphens/>
        <w:spacing w:before="0"/>
        <w:jc w:val="both"/>
        <w:rPr>
          <w:rFonts w:ascii="Times New Roman" w:hAnsi="Times New Roman" w:cs="Times New Roman"/>
          <w:bCs w:val="0"/>
          <w:color w:val="auto"/>
          <w:lang w:eastAsia="ar-SA"/>
        </w:rPr>
      </w:pPr>
      <w:bookmarkStart w:id="318" w:name="_Toc473720989"/>
      <w:bookmarkStart w:id="319" w:name="_Toc429415701"/>
      <w:bookmarkStart w:id="320" w:name="_Toc312188837"/>
      <w:bookmarkStart w:id="321" w:name="_Toc168826918"/>
      <w:bookmarkStart w:id="322" w:name="_Toc181759012"/>
      <w:bookmarkStart w:id="323" w:name="_Toc196878941"/>
      <w:r w:rsidRPr="00E86FB3">
        <w:rPr>
          <w:rFonts w:ascii="Times New Roman" w:hAnsi="Times New Roman" w:cs="Times New Roman"/>
          <w:bCs w:val="0"/>
          <w:color w:val="auto"/>
          <w:lang w:eastAsia="ar-SA"/>
        </w:rPr>
        <w:t>Статья 35. Ограничения использования земельных участков и объектов капитального строительства по экологическим условиям и нормативному режиму хозяйственной деятельности для различных зон</w:t>
      </w:r>
      <w:bookmarkEnd w:id="318"/>
    </w:p>
    <w:p w:rsidR="0060566F" w:rsidRPr="00E86FB3" w:rsidRDefault="0060566F" w:rsidP="007E5813">
      <w:pPr>
        <w:rPr>
          <w:b/>
          <w:lang w:eastAsia="en-US"/>
        </w:rPr>
      </w:pPr>
      <w:r w:rsidRPr="00E86FB3">
        <w:rPr>
          <w:b/>
        </w:rPr>
        <w:t>Санитарно-защитные зоны предприятий, сооружений и иных объектов</w:t>
      </w:r>
    </w:p>
    <w:p w:rsidR="0060566F" w:rsidRPr="00E86FB3" w:rsidRDefault="0060566F" w:rsidP="007E5813">
      <w:pPr>
        <w:pStyle w:val="a7"/>
        <w:spacing w:before="0" w:beforeAutospacing="0" w:after="0" w:afterAutospacing="0"/>
        <w:ind w:firstLine="539"/>
        <w:rPr>
          <w:snapToGrid w:val="0"/>
        </w:rPr>
      </w:pPr>
      <w:r w:rsidRPr="00E86FB3">
        <w:rPr>
          <w:snapToGrid w:val="0"/>
        </w:rPr>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60566F" w:rsidRPr="00E86FB3" w:rsidRDefault="0060566F" w:rsidP="007E5813">
      <w:pPr>
        <w:pStyle w:val="a7"/>
        <w:numPr>
          <w:ilvl w:val="0"/>
          <w:numId w:val="41"/>
        </w:numPr>
        <w:spacing w:before="0" w:beforeAutospacing="0" w:after="0" w:afterAutospacing="0"/>
        <w:ind w:left="0"/>
      </w:pPr>
      <w:r w:rsidRPr="00E86FB3">
        <w:t>СНиП 2.07.01-89*, п. 7.8 «Градостроительство. Планировка и застройка городских и сельских поселений»;</w:t>
      </w:r>
    </w:p>
    <w:p w:rsidR="0060566F" w:rsidRPr="00E86FB3" w:rsidRDefault="0060566F" w:rsidP="007E5813">
      <w:pPr>
        <w:pStyle w:val="a7"/>
        <w:numPr>
          <w:ilvl w:val="0"/>
          <w:numId w:val="41"/>
        </w:numPr>
        <w:spacing w:before="0" w:beforeAutospacing="0" w:after="0" w:afterAutospacing="0"/>
        <w:ind w:left="0"/>
      </w:pPr>
      <w:proofErr w:type="spellStart"/>
      <w:r w:rsidRPr="00E86FB3">
        <w:t>СанПиН</w:t>
      </w:r>
      <w:proofErr w:type="spellEnd"/>
      <w:r w:rsidRPr="00E86FB3">
        <w:t xml:space="preserve"> 2.2.1/2.1.1.1200-03 «Санитарно-защитные зоны и санитарная классификация предприятий, сооружений и иных объектов»;</w:t>
      </w:r>
    </w:p>
    <w:p w:rsidR="0060566F" w:rsidRPr="00E86FB3" w:rsidRDefault="0060566F" w:rsidP="007E5813">
      <w:pPr>
        <w:pStyle w:val="a7"/>
        <w:numPr>
          <w:ilvl w:val="0"/>
          <w:numId w:val="41"/>
        </w:numPr>
        <w:spacing w:before="0" w:beforeAutospacing="0" w:after="0" w:afterAutospacing="0"/>
        <w:ind w:left="0"/>
      </w:pPr>
      <w:r w:rsidRPr="00E86FB3">
        <w:t>СНиП 42-01-2002. «Газораспределительные системы».</w:t>
      </w:r>
    </w:p>
    <w:p w:rsidR="0060566F" w:rsidRPr="00E86FB3" w:rsidRDefault="0060566F" w:rsidP="007E5813">
      <w:pPr>
        <w:pStyle w:val="a7"/>
        <w:spacing w:before="0" w:beforeAutospacing="0" w:after="0" w:afterAutospacing="0"/>
        <w:ind w:firstLine="539"/>
        <w:jc w:val="both"/>
        <w:rPr>
          <w:snapToGrid w:val="0"/>
        </w:rPr>
      </w:pPr>
      <w:r w:rsidRPr="00E86FB3">
        <w:rPr>
          <w:snapToGrid w:val="0"/>
        </w:rPr>
        <w:t>Для объектов, являющихся источниками воздействия на среду обитания, разрабатывается проект обоснования размера санитарно-защитной зоны.</w:t>
      </w:r>
    </w:p>
    <w:p w:rsidR="0060566F" w:rsidRPr="00E86FB3" w:rsidRDefault="0060566F" w:rsidP="007E5813">
      <w:pPr>
        <w:pStyle w:val="a7"/>
        <w:spacing w:before="0" w:beforeAutospacing="0" w:after="0" w:afterAutospacing="0"/>
        <w:ind w:firstLine="539"/>
        <w:jc w:val="both"/>
        <w:rPr>
          <w:snapToGrid w:val="0"/>
        </w:rPr>
      </w:pPr>
      <w:r w:rsidRPr="00E86FB3">
        <w:rPr>
          <w:snapToGrid w:val="0"/>
        </w:rPr>
        <w:t>Размеры и границы санитарно-защитной зоны определяются в проекте санитарно-защитной зоны.</w:t>
      </w:r>
    </w:p>
    <w:p w:rsidR="0060566F" w:rsidRPr="00E86FB3" w:rsidRDefault="0060566F" w:rsidP="007E5813">
      <w:pPr>
        <w:pStyle w:val="a7"/>
        <w:spacing w:before="0" w:beforeAutospacing="0" w:after="0" w:afterAutospacing="0"/>
        <w:ind w:firstLine="540"/>
        <w:jc w:val="both"/>
        <w:rPr>
          <w:snapToGrid w:val="0"/>
        </w:rPr>
      </w:pPr>
      <w:r w:rsidRPr="00E86FB3">
        <w:rPr>
          <w:snapToGrid w:val="0"/>
        </w:rPr>
        <w:t>Размер санитарно-защитной зоны для групп промышленных объектов и производств или промышленного узла (комплекса) устанавливается с учетом суммарных выбросов и физического воздействия источников промышленных объектов и производств, входящих в промышленную зону, промышленный узел (комплекс). Для них устанавливается единая расчетная санитарно-защитная зона, и после подтверждения расчетных параметров данными натурных исследований и измерений, оценки риска для здоровья населения окончательно устанавливается размер санитарно-защитной зоны. Оценка риска для здоровья населения проводится для групп промышленных объектов и производств или промышленного узла (комплекса), в состав которых входят объекты I и II классов опасности.</w:t>
      </w:r>
    </w:p>
    <w:p w:rsidR="0060566F" w:rsidRPr="00E86FB3" w:rsidRDefault="0060566F" w:rsidP="007E5813">
      <w:pPr>
        <w:pStyle w:val="a7"/>
        <w:spacing w:before="0" w:beforeAutospacing="0" w:after="0" w:afterAutospacing="0"/>
        <w:ind w:firstLine="540"/>
        <w:jc w:val="both"/>
        <w:rPr>
          <w:snapToGrid w:val="0"/>
        </w:rPr>
      </w:pPr>
      <w:r w:rsidRPr="00E86FB3">
        <w:rPr>
          <w:snapToGrid w:val="0"/>
        </w:rPr>
        <w:t>Для промышленных объектов и производств, входящих в состав промышленных зон, промышленный узлов (комплексов) санитарно-защитная зона может быть установлена индивидуально для каждого объекта.</w:t>
      </w:r>
    </w:p>
    <w:p w:rsidR="0060566F" w:rsidRPr="00E86FB3" w:rsidRDefault="0060566F" w:rsidP="007E5813">
      <w:pPr>
        <w:pStyle w:val="a7"/>
        <w:spacing w:before="0" w:beforeAutospacing="0" w:after="0" w:afterAutospacing="0"/>
        <w:ind w:firstLine="540"/>
        <w:jc w:val="both"/>
        <w:rPr>
          <w:snapToGrid w:val="0"/>
        </w:rPr>
      </w:pPr>
      <w:r w:rsidRPr="00E86FB3">
        <w:rPr>
          <w:snapToGrid w:val="0"/>
        </w:rPr>
        <w:t xml:space="preserve">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w:t>
      </w:r>
      <w:proofErr w:type="spellStart"/>
      <w:r w:rsidRPr="00E86FB3">
        <w:rPr>
          <w:snapToGrid w:val="0"/>
        </w:rPr>
        <w:t>коттеджной</w:t>
      </w:r>
      <w:proofErr w:type="spellEnd"/>
      <w:r w:rsidRPr="00E86FB3">
        <w:rPr>
          <w:snapToGrid w:val="0"/>
        </w:rPr>
        <w:t xml:space="preserve">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60566F" w:rsidRPr="00E86FB3" w:rsidRDefault="0060566F" w:rsidP="007E5813">
      <w:pPr>
        <w:pStyle w:val="a7"/>
        <w:spacing w:before="0" w:beforeAutospacing="0" w:after="0" w:afterAutospacing="0"/>
        <w:ind w:firstLine="540"/>
        <w:jc w:val="both"/>
        <w:rPr>
          <w:snapToGrid w:val="0"/>
        </w:rPr>
      </w:pPr>
      <w:r w:rsidRPr="00E86FB3">
        <w:rPr>
          <w:snapToGrid w:val="0"/>
        </w:rPr>
        <w:lastRenderedPageBreak/>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60566F" w:rsidRPr="00E86FB3" w:rsidRDefault="0060566F" w:rsidP="00223740">
      <w:pPr>
        <w:pStyle w:val="a7"/>
        <w:spacing w:before="0" w:beforeAutospacing="0" w:after="0" w:afterAutospacing="0"/>
        <w:ind w:firstLine="540"/>
        <w:jc w:val="both"/>
        <w:rPr>
          <w:snapToGrid w:val="0"/>
        </w:rPr>
      </w:pPr>
      <w:r w:rsidRPr="00E86FB3">
        <w:rPr>
          <w:snapToGrid w:val="0"/>
        </w:rPr>
        <w:t xml:space="preserve">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w:t>
      </w:r>
      <w:proofErr w:type="spellStart"/>
      <w:r w:rsidRPr="00E86FB3">
        <w:rPr>
          <w:snapToGrid w:val="0"/>
        </w:rPr>
        <w:t>электроподстанции</w:t>
      </w:r>
      <w:proofErr w:type="spellEnd"/>
      <w:r w:rsidRPr="00E86FB3">
        <w:rPr>
          <w:snapToGrid w:val="0"/>
        </w:rPr>
        <w:t xml:space="preserve">, </w:t>
      </w:r>
      <w:proofErr w:type="spellStart"/>
      <w:r w:rsidRPr="00E86FB3">
        <w:rPr>
          <w:snapToGrid w:val="0"/>
        </w:rPr>
        <w:t>нефте</w:t>
      </w:r>
      <w:proofErr w:type="spellEnd"/>
      <w:r w:rsidRPr="00E86FB3">
        <w:rPr>
          <w:snapToGrid w:val="0"/>
        </w:rPr>
        <w:t xml:space="preserve">- и газопроводы, артезианские скважины для технического водоснабжения, </w:t>
      </w:r>
      <w:proofErr w:type="spellStart"/>
      <w:r w:rsidRPr="00E86FB3">
        <w:rPr>
          <w:snapToGrid w:val="0"/>
        </w:rPr>
        <w:t>водоохлаждающие</w:t>
      </w:r>
      <w:proofErr w:type="spellEnd"/>
      <w:r w:rsidRPr="00E86FB3">
        <w:rPr>
          <w:snapToGrid w:val="0"/>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60566F" w:rsidRPr="00E86FB3" w:rsidRDefault="0060566F" w:rsidP="007E5813">
      <w:pPr>
        <w:pStyle w:val="a7"/>
        <w:spacing w:before="0" w:beforeAutospacing="0" w:after="0" w:afterAutospacing="0"/>
        <w:ind w:firstLine="540"/>
        <w:jc w:val="center"/>
        <w:rPr>
          <w:b/>
          <w:snapToGrid w:val="0"/>
        </w:rPr>
      </w:pPr>
      <w:r w:rsidRPr="00E86FB3">
        <w:rPr>
          <w:b/>
          <w:snapToGrid w:val="0"/>
        </w:rPr>
        <w:t>Санитарно-защитные зоны транспортных коммуникаций</w:t>
      </w:r>
    </w:p>
    <w:p w:rsidR="0060566F" w:rsidRPr="00E86FB3" w:rsidRDefault="0060566F" w:rsidP="007E5813">
      <w:pPr>
        <w:pStyle w:val="a7"/>
        <w:spacing w:before="0" w:beforeAutospacing="0" w:after="0" w:afterAutospacing="0"/>
        <w:ind w:firstLine="567"/>
        <w:jc w:val="both"/>
        <w:rPr>
          <w:snapToGrid w:val="0"/>
        </w:rPr>
      </w:pPr>
      <w:r w:rsidRPr="00E86FB3">
        <w:rPr>
          <w:snapToGrid w:val="0"/>
        </w:rPr>
        <w:t>Ограничения использования земельных участков и объектов капитального строительства установлены следующими документами:</w:t>
      </w:r>
    </w:p>
    <w:p w:rsidR="0060566F" w:rsidRPr="00E86FB3" w:rsidRDefault="0060566F" w:rsidP="007E5813">
      <w:pPr>
        <w:pStyle w:val="ConsPlusNormal"/>
        <w:widowControl/>
        <w:numPr>
          <w:ilvl w:val="0"/>
          <w:numId w:val="42"/>
        </w:numPr>
        <w:ind w:left="0" w:firstLine="567"/>
        <w:jc w:val="both"/>
        <w:rPr>
          <w:rFonts w:ascii="Times New Roman" w:hAnsi="Times New Roman" w:cs="Times New Roman"/>
          <w:sz w:val="24"/>
          <w:szCs w:val="24"/>
        </w:rPr>
      </w:pP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xml:space="preserve"> 2.2.1/2.1.1.1200-03 «Санитарно-защитные зоны и санитарная классификация предприятий, сооружений и иных объектов»</w:t>
      </w:r>
    </w:p>
    <w:p w:rsidR="0060566F" w:rsidRPr="00E86FB3" w:rsidRDefault="0060566F" w:rsidP="007E5813">
      <w:pPr>
        <w:pStyle w:val="ConsPlusNormal"/>
        <w:widowControl/>
        <w:numPr>
          <w:ilvl w:val="0"/>
          <w:numId w:val="42"/>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СНиП 2.07.01-89* «Градостроительство. Планировка и застройка городских и сельских поселений».</w:t>
      </w:r>
    </w:p>
    <w:p w:rsidR="0060566F" w:rsidRPr="00E86FB3" w:rsidRDefault="0060566F" w:rsidP="00223740">
      <w:pPr>
        <w:pStyle w:val="a7"/>
        <w:spacing w:before="0" w:beforeAutospacing="0" w:after="0" w:afterAutospacing="0"/>
        <w:ind w:firstLine="567"/>
        <w:jc w:val="both"/>
        <w:rPr>
          <w:snapToGrid w:val="0"/>
        </w:rPr>
      </w:pPr>
      <w:r w:rsidRPr="00E86FB3">
        <w:rPr>
          <w:snapToGrid w:val="0"/>
        </w:rPr>
        <w:t>Для автомагистралей, линий железнодорожного транспорта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(далее - санитарные разрывы).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60566F" w:rsidRPr="00E86FB3" w:rsidRDefault="0060566F" w:rsidP="007E5813">
      <w:pPr>
        <w:pStyle w:val="a7"/>
        <w:spacing w:before="0" w:beforeAutospacing="0" w:after="0" w:afterAutospacing="0"/>
        <w:ind w:firstLine="567"/>
        <w:jc w:val="center"/>
        <w:rPr>
          <w:b/>
          <w:snapToGrid w:val="0"/>
        </w:rPr>
      </w:pPr>
      <w:r w:rsidRPr="00E86FB3">
        <w:rPr>
          <w:b/>
          <w:snapToGrid w:val="0"/>
        </w:rPr>
        <w:t>Санитарно-защитные зоны инженерных коммуникаций</w:t>
      </w:r>
    </w:p>
    <w:p w:rsidR="0060566F" w:rsidRPr="00E86FB3" w:rsidRDefault="0060566F" w:rsidP="007E5813">
      <w:pPr>
        <w:pStyle w:val="a7"/>
        <w:spacing w:before="0" w:beforeAutospacing="0" w:after="0" w:afterAutospacing="0"/>
        <w:ind w:firstLine="540"/>
        <w:jc w:val="both"/>
        <w:rPr>
          <w:snapToGrid w:val="0"/>
        </w:rPr>
      </w:pPr>
      <w:r w:rsidRPr="00E86FB3">
        <w:rPr>
          <w:snapToGrid w:val="0"/>
        </w:rPr>
        <w:t>Ограничения использования земельных участков и объектов капитального строительства установлены следующими документами:</w:t>
      </w:r>
    </w:p>
    <w:p w:rsidR="0060566F" w:rsidRPr="00E86FB3" w:rsidRDefault="0060566F" w:rsidP="007E5813">
      <w:pPr>
        <w:pStyle w:val="ConsPlusNormal"/>
        <w:widowControl/>
        <w:numPr>
          <w:ilvl w:val="0"/>
          <w:numId w:val="42"/>
        </w:numPr>
        <w:ind w:left="0"/>
        <w:jc w:val="both"/>
        <w:rPr>
          <w:rFonts w:ascii="Times New Roman" w:hAnsi="Times New Roman" w:cs="Times New Roman"/>
          <w:sz w:val="24"/>
          <w:szCs w:val="24"/>
        </w:rPr>
      </w:pP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xml:space="preserve"> 2.2.1/2.1.1.1200-03 «Санитарно-защитные зоны и санитарная классификация предприятий, сооружений и иных объектов»;</w:t>
      </w:r>
    </w:p>
    <w:p w:rsidR="0060566F" w:rsidRPr="00E86FB3" w:rsidRDefault="0060566F" w:rsidP="007E5813">
      <w:pPr>
        <w:pStyle w:val="ConsPlusNormal"/>
        <w:widowControl/>
        <w:numPr>
          <w:ilvl w:val="0"/>
          <w:numId w:val="42"/>
        </w:numPr>
        <w:ind w:left="0"/>
        <w:jc w:val="both"/>
        <w:rPr>
          <w:rFonts w:ascii="Times New Roman" w:hAnsi="Times New Roman" w:cs="Times New Roman"/>
          <w:sz w:val="24"/>
          <w:szCs w:val="24"/>
        </w:rPr>
      </w:pPr>
      <w:r w:rsidRPr="00E86FB3">
        <w:rPr>
          <w:rFonts w:ascii="Times New Roman" w:hAnsi="Times New Roman" w:cs="Times New Roman"/>
          <w:sz w:val="24"/>
          <w:szCs w:val="24"/>
        </w:rPr>
        <w:t xml:space="preserve">СНиП 2.05.06-85*, </w:t>
      </w:r>
      <w:proofErr w:type="spellStart"/>
      <w:r w:rsidRPr="00E86FB3">
        <w:rPr>
          <w:rFonts w:ascii="Times New Roman" w:hAnsi="Times New Roman" w:cs="Times New Roman"/>
          <w:sz w:val="24"/>
          <w:szCs w:val="24"/>
        </w:rPr>
        <w:t>пп</w:t>
      </w:r>
      <w:proofErr w:type="spellEnd"/>
      <w:r w:rsidRPr="00E86FB3">
        <w:rPr>
          <w:rFonts w:ascii="Times New Roman" w:hAnsi="Times New Roman" w:cs="Times New Roman"/>
          <w:sz w:val="24"/>
          <w:szCs w:val="24"/>
        </w:rPr>
        <w:t>. 3.16.3.17 (Магистральные трубопроводы);</w:t>
      </w:r>
    </w:p>
    <w:p w:rsidR="0060566F" w:rsidRPr="00E86FB3" w:rsidRDefault="0060566F" w:rsidP="007E5813">
      <w:pPr>
        <w:pStyle w:val="ConsPlusNormal"/>
        <w:widowControl/>
        <w:numPr>
          <w:ilvl w:val="0"/>
          <w:numId w:val="42"/>
        </w:numPr>
        <w:ind w:left="0"/>
        <w:jc w:val="both"/>
        <w:rPr>
          <w:rFonts w:ascii="Times New Roman" w:hAnsi="Times New Roman" w:cs="Times New Roman"/>
          <w:sz w:val="24"/>
          <w:szCs w:val="24"/>
        </w:rPr>
      </w:pPr>
      <w:r w:rsidRPr="00E86FB3">
        <w:rPr>
          <w:rFonts w:ascii="Times New Roman" w:hAnsi="Times New Roman" w:cs="Times New Roman"/>
          <w:sz w:val="24"/>
          <w:szCs w:val="24"/>
        </w:rPr>
        <w:t>СНиП 2.07.01-89* «Градостроительство. Планировка и застройка городских и сельских поселений»;</w:t>
      </w:r>
    </w:p>
    <w:p w:rsidR="0060566F" w:rsidRPr="00E86FB3" w:rsidRDefault="0060566F" w:rsidP="007E5813">
      <w:pPr>
        <w:pStyle w:val="ConsPlusNormal"/>
        <w:widowControl/>
        <w:numPr>
          <w:ilvl w:val="0"/>
          <w:numId w:val="42"/>
        </w:numPr>
        <w:ind w:left="0"/>
        <w:jc w:val="both"/>
        <w:rPr>
          <w:rFonts w:ascii="Times New Roman" w:hAnsi="Times New Roman" w:cs="Times New Roman"/>
          <w:sz w:val="24"/>
          <w:szCs w:val="24"/>
        </w:rPr>
      </w:pPr>
      <w:r w:rsidRPr="00E86FB3">
        <w:rPr>
          <w:rFonts w:ascii="Times New Roman" w:hAnsi="Times New Roman" w:cs="Times New Roman"/>
          <w:sz w:val="24"/>
          <w:szCs w:val="24"/>
        </w:rPr>
        <w:t>ПУЭ Межотраслевые правила по охране труда и эксплуатации электрических сетей, 2003 г.</w:t>
      </w:r>
    </w:p>
    <w:p w:rsidR="0060566F" w:rsidRPr="00E86FB3" w:rsidRDefault="0060566F" w:rsidP="007E5813">
      <w:pPr>
        <w:pStyle w:val="a7"/>
        <w:spacing w:before="0" w:beforeAutospacing="0" w:after="0" w:afterAutospacing="0"/>
        <w:ind w:firstLine="540"/>
        <w:jc w:val="both"/>
        <w:rPr>
          <w:snapToGrid w:val="0"/>
        </w:rPr>
      </w:pPr>
      <w:r w:rsidRPr="00E86FB3">
        <w:rPr>
          <w:snapToGrid w:val="0"/>
        </w:rPr>
        <w:t>Для магистральных трубопроводов углеводородного сырья, компрессорных установок, создаются санитарные разрывы (санитарные полосы отчуждения). Рекомендуемые минимальные размеры санитарных разрывов принимаются согласно СНиП 2.05.06-85* «Магистральные трубопроводы».</w:t>
      </w:r>
    </w:p>
    <w:p w:rsidR="0060566F" w:rsidRPr="00E86FB3" w:rsidRDefault="0060566F" w:rsidP="007E5813">
      <w:pPr>
        <w:pStyle w:val="a7"/>
        <w:spacing w:before="0" w:beforeAutospacing="0" w:after="0" w:afterAutospacing="0"/>
        <w:ind w:firstLine="540"/>
        <w:jc w:val="both"/>
        <w:rPr>
          <w:snapToGrid w:val="0"/>
        </w:rPr>
      </w:pPr>
      <w:r w:rsidRPr="00E86FB3">
        <w:rPr>
          <w:snapToGrid w:val="0"/>
        </w:rPr>
        <w:t>В границах коридоров ЛЭП допускается проведение работ по озеленению и благоустройству территории; сохранение существующих жилых, общественных зданий и приусадебных участков при условии проведения мероприятий по снижению напряженности электрического поля; размещение площадок для временного хранения автотранспорта, прокладка инженерных сетей.</w:t>
      </w:r>
    </w:p>
    <w:p w:rsidR="0060566F" w:rsidRPr="00E86FB3" w:rsidRDefault="0060566F" w:rsidP="007E5813">
      <w:pPr>
        <w:pStyle w:val="a7"/>
        <w:spacing w:before="0" w:beforeAutospacing="0" w:after="0" w:afterAutospacing="0"/>
        <w:ind w:firstLine="540"/>
        <w:jc w:val="both"/>
        <w:rPr>
          <w:i/>
          <w:snapToGrid w:val="0"/>
        </w:rPr>
      </w:pPr>
      <w:r w:rsidRPr="00E86FB3">
        <w:rPr>
          <w:i/>
          <w:snapToGrid w:val="0"/>
        </w:rPr>
        <w:t>В границах коридоров ЛЭП запрещается:</w:t>
      </w:r>
    </w:p>
    <w:p w:rsidR="0060566F" w:rsidRPr="00E86FB3" w:rsidRDefault="0060566F" w:rsidP="007E5813">
      <w:pPr>
        <w:pStyle w:val="ConsPlusNormal"/>
        <w:widowControl/>
        <w:ind w:firstLine="567"/>
        <w:jc w:val="both"/>
        <w:rPr>
          <w:rFonts w:ascii="Times New Roman" w:hAnsi="Times New Roman" w:cs="Times New Roman"/>
          <w:sz w:val="24"/>
          <w:szCs w:val="24"/>
        </w:rPr>
      </w:pPr>
      <w:r w:rsidRPr="00E86FB3">
        <w:rPr>
          <w:rFonts w:ascii="Times New Roman" w:hAnsi="Times New Roman" w:cs="Times New Roman"/>
          <w:sz w:val="24"/>
          <w:szCs w:val="24"/>
        </w:rPr>
        <w:t>- новое строительство жилых, общественных и производственных зданий;</w:t>
      </w:r>
    </w:p>
    <w:p w:rsidR="0060566F" w:rsidRPr="00E86FB3" w:rsidRDefault="0060566F" w:rsidP="007E5813">
      <w:pPr>
        <w:pStyle w:val="ConsPlusNormal"/>
        <w:widowControl/>
        <w:ind w:firstLine="567"/>
        <w:jc w:val="both"/>
        <w:rPr>
          <w:rFonts w:ascii="Times New Roman" w:hAnsi="Times New Roman" w:cs="Times New Roman"/>
          <w:sz w:val="24"/>
          <w:szCs w:val="24"/>
        </w:rPr>
      </w:pPr>
      <w:r w:rsidRPr="00E86FB3">
        <w:rPr>
          <w:rFonts w:ascii="Times New Roman" w:hAnsi="Times New Roman" w:cs="Times New Roman"/>
          <w:sz w:val="24"/>
          <w:szCs w:val="24"/>
        </w:rPr>
        <w:t>- предоставление земель под дачные и садово-огороднические участки;</w:t>
      </w:r>
    </w:p>
    <w:p w:rsidR="0060566F" w:rsidRPr="00E86FB3" w:rsidRDefault="0060566F" w:rsidP="007E5813">
      <w:pPr>
        <w:pStyle w:val="ConsPlusNormal"/>
        <w:widowControl/>
        <w:ind w:firstLine="567"/>
        <w:jc w:val="both"/>
        <w:rPr>
          <w:rFonts w:ascii="Times New Roman" w:hAnsi="Times New Roman" w:cs="Times New Roman"/>
          <w:sz w:val="24"/>
          <w:szCs w:val="24"/>
        </w:rPr>
      </w:pPr>
      <w:r w:rsidRPr="00E86FB3">
        <w:rPr>
          <w:rFonts w:ascii="Times New Roman" w:hAnsi="Times New Roman" w:cs="Times New Roman"/>
          <w:sz w:val="24"/>
          <w:szCs w:val="24"/>
        </w:rPr>
        <w:lastRenderedPageBreak/>
        <w:t>- размещение новых сооружений и площадок для остановок всех видов общественного транспорта;</w:t>
      </w:r>
    </w:p>
    <w:p w:rsidR="0060566F" w:rsidRPr="00E86FB3" w:rsidRDefault="0060566F" w:rsidP="007E5813">
      <w:pPr>
        <w:pStyle w:val="ConsPlusNormal"/>
        <w:widowControl/>
        <w:ind w:firstLine="567"/>
        <w:jc w:val="both"/>
        <w:rPr>
          <w:rFonts w:ascii="Times New Roman" w:hAnsi="Times New Roman" w:cs="Times New Roman"/>
          <w:sz w:val="24"/>
          <w:szCs w:val="24"/>
        </w:rPr>
      </w:pPr>
      <w:r w:rsidRPr="00E86FB3">
        <w:rPr>
          <w:rFonts w:ascii="Times New Roman" w:hAnsi="Times New Roman" w:cs="Times New Roman"/>
          <w:sz w:val="24"/>
          <w:szCs w:val="24"/>
        </w:rPr>
        <w:t>- производство работ с огнеопасными, горючими и горюче-смазочными материалами, выполнение ремонта машин и механизмов;</w:t>
      </w:r>
    </w:p>
    <w:p w:rsidR="0060566F" w:rsidRPr="00E86FB3" w:rsidRDefault="0060566F" w:rsidP="00223740">
      <w:pPr>
        <w:pStyle w:val="a7"/>
        <w:spacing w:before="0" w:beforeAutospacing="0" w:after="0" w:afterAutospacing="0"/>
        <w:ind w:firstLine="567"/>
        <w:jc w:val="both"/>
      </w:pPr>
      <w:r w:rsidRPr="00E86FB3">
        <w:t>- размещение площадок спортивных, игровых, для отдыха</w:t>
      </w:r>
    </w:p>
    <w:p w:rsidR="0060566F" w:rsidRPr="00E86FB3" w:rsidRDefault="0060566F" w:rsidP="007E5813">
      <w:pPr>
        <w:pStyle w:val="a7"/>
        <w:spacing w:before="0" w:beforeAutospacing="0" w:after="0" w:afterAutospacing="0"/>
        <w:ind w:firstLine="567"/>
        <w:jc w:val="center"/>
        <w:rPr>
          <w:b/>
        </w:rPr>
      </w:pPr>
      <w:r w:rsidRPr="00E86FB3">
        <w:rPr>
          <w:b/>
        </w:rPr>
        <w:t>Придорожная полоса</w:t>
      </w:r>
    </w:p>
    <w:p w:rsidR="0060566F" w:rsidRPr="00E86FB3" w:rsidRDefault="0060566F" w:rsidP="007E5813">
      <w:pPr>
        <w:pStyle w:val="a7"/>
        <w:spacing w:before="0" w:beforeAutospacing="0" w:after="0" w:afterAutospacing="0"/>
        <w:ind w:firstLine="567"/>
        <w:jc w:val="both"/>
        <w:rPr>
          <w:snapToGrid w:val="0"/>
        </w:rPr>
      </w:pPr>
      <w:r w:rsidRPr="00E86FB3">
        <w:rPr>
          <w:snapToGrid w:val="0"/>
        </w:rPr>
        <w:t>Ограничения использования земельных участков и объектов капитального строительства установлены федеральным законом от 08.11.2007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60566F" w:rsidRPr="00E86FB3" w:rsidRDefault="0060566F" w:rsidP="00223740">
      <w:pPr>
        <w:autoSpaceDE w:val="0"/>
        <w:autoSpaceDN w:val="0"/>
        <w:adjustRightInd w:val="0"/>
        <w:ind w:firstLine="567"/>
        <w:jc w:val="both"/>
      </w:pPr>
      <w:r w:rsidRPr="00E86FB3">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w:t>
      </w:r>
    </w:p>
    <w:p w:rsidR="0060566F" w:rsidRPr="00E86FB3" w:rsidRDefault="0060566F" w:rsidP="007E5813">
      <w:pPr>
        <w:autoSpaceDE w:val="0"/>
        <w:autoSpaceDN w:val="0"/>
        <w:adjustRightInd w:val="0"/>
        <w:ind w:firstLine="567"/>
        <w:rPr>
          <w:b/>
        </w:rPr>
      </w:pPr>
      <w:r w:rsidRPr="00E86FB3">
        <w:rPr>
          <w:b/>
        </w:rPr>
        <w:t>Охранные зоны инженерных коммуникаций</w:t>
      </w:r>
    </w:p>
    <w:p w:rsidR="0060566F" w:rsidRPr="00E86FB3" w:rsidRDefault="0060566F" w:rsidP="007E5813">
      <w:pPr>
        <w:pStyle w:val="a7"/>
        <w:spacing w:before="0" w:beforeAutospacing="0" w:after="0" w:afterAutospacing="0"/>
        <w:ind w:firstLine="567"/>
        <w:jc w:val="both"/>
        <w:rPr>
          <w:snapToGrid w:val="0"/>
        </w:rPr>
      </w:pPr>
      <w:r w:rsidRPr="00E86FB3">
        <w:rPr>
          <w:snapToGrid w:val="0"/>
        </w:rPr>
        <w:t>Ограничения использования земельных участков и объектов капитального строительства установлены следующими документами:</w:t>
      </w:r>
    </w:p>
    <w:p w:rsidR="0060566F" w:rsidRPr="00E86FB3" w:rsidRDefault="0060566F" w:rsidP="007E5813">
      <w:pPr>
        <w:pStyle w:val="ConsPlusNormal"/>
        <w:widowControl/>
        <w:numPr>
          <w:ilvl w:val="0"/>
          <w:numId w:val="42"/>
        </w:numPr>
        <w:ind w:left="0" w:firstLine="567"/>
        <w:jc w:val="both"/>
        <w:rPr>
          <w:rFonts w:ascii="Times New Roman" w:hAnsi="Times New Roman" w:cs="Times New Roman"/>
          <w:sz w:val="24"/>
          <w:szCs w:val="24"/>
        </w:rPr>
      </w:pP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xml:space="preserve"> 2.2.1/2.1.1.1200-03 «Санитарно-защитные зоны и санитарная классификация предприятий, сооружений и иных объектов»;</w:t>
      </w:r>
    </w:p>
    <w:p w:rsidR="0060566F" w:rsidRPr="00E86FB3" w:rsidRDefault="0060566F" w:rsidP="007E5813">
      <w:pPr>
        <w:pStyle w:val="ConsPlusNormal"/>
        <w:widowControl/>
        <w:numPr>
          <w:ilvl w:val="0"/>
          <w:numId w:val="42"/>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 xml:space="preserve">СНиП 2.05.06-85*, </w:t>
      </w:r>
      <w:proofErr w:type="spellStart"/>
      <w:r w:rsidRPr="00E86FB3">
        <w:rPr>
          <w:rFonts w:ascii="Times New Roman" w:hAnsi="Times New Roman" w:cs="Times New Roman"/>
          <w:sz w:val="24"/>
          <w:szCs w:val="24"/>
        </w:rPr>
        <w:t>пп</w:t>
      </w:r>
      <w:proofErr w:type="spellEnd"/>
      <w:r w:rsidRPr="00E86FB3">
        <w:rPr>
          <w:rFonts w:ascii="Times New Roman" w:hAnsi="Times New Roman" w:cs="Times New Roman"/>
          <w:sz w:val="24"/>
          <w:szCs w:val="24"/>
        </w:rPr>
        <w:t>. 3. 16. 3 .17 «Магистральные трубопроводы»;</w:t>
      </w:r>
    </w:p>
    <w:p w:rsidR="0060566F" w:rsidRPr="00E86FB3" w:rsidRDefault="0060566F" w:rsidP="007E5813">
      <w:pPr>
        <w:pStyle w:val="ConsPlusNormal"/>
        <w:widowControl/>
        <w:numPr>
          <w:ilvl w:val="0"/>
          <w:numId w:val="42"/>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СНиП 2.07.01-89* «Градостроительство. Планировка и застройка городских и сельских поселений»;</w:t>
      </w:r>
    </w:p>
    <w:p w:rsidR="0060566F" w:rsidRPr="00E86FB3" w:rsidRDefault="0060566F" w:rsidP="007E5813">
      <w:pPr>
        <w:pStyle w:val="ConsPlusNormal"/>
        <w:widowControl/>
        <w:numPr>
          <w:ilvl w:val="0"/>
          <w:numId w:val="42"/>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ПУЭ Межотраслевые правила по охране труда и эксплуатации электрических сетей, 2003 г;</w:t>
      </w:r>
    </w:p>
    <w:p w:rsidR="0060566F" w:rsidRPr="00E86FB3" w:rsidRDefault="0060566F" w:rsidP="007E5813">
      <w:pPr>
        <w:pStyle w:val="ConsPlusNormal"/>
        <w:widowControl/>
        <w:numPr>
          <w:ilvl w:val="0"/>
          <w:numId w:val="42"/>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 xml:space="preserve">«Правила установления охранных зон объектов </w:t>
      </w:r>
      <w:proofErr w:type="spellStart"/>
      <w:r w:rsidRPr="00E86FB3">
        <w:rPr>
          <w:rFonts w:ascii="Times New Roman" w:hAnsi="Times New Roman" w:cs="Times New Roman"/>
          <w:sz w:val="24"/>
          <w:szCs w:val="24"/>
        </w:rPr>
        <w:t>электросетевого</w:t>
      </w:r>
      <w:proofErr w:type="spellEnd"/>
      <w:r w:rsidRPr="00E86FB3">
        <w:rPr>
          <w:rFonts w:ascii="Times New Roman" w:hAnsi="Times New Roman" w:cs="Times New Roman"/>
          <w:sz w:val="24"/>
          <w:szCs w:val="24"/>
        </w:rPr>
        <w:t xml:space="preserve"> хозяйства и особых условий использования земельных участков, расположенных в границах таких зон», утвержденные постановлением Правительства РФ от 24.02.2009 №160;</w:t>
      </w:r>
    </w:p>
    <w:p w:rsidR="0060566F" w:rsidRPr="00E86FB3" w:rsidRDefault="0060566F" w:rsidP="00223740">
      <w:pPr>
        <w:jc w:val="both"/>
      </w:pPr>
      <w:r w:rsidRPr="00E86FB3">
        <w:t>«Правила охраны магистральных трубопроводов", утвержденные постановлением Госгортехнадзора России   от 22.04.92 г. N 9</w:t>
      </w:r>
    </w:p>
    <w:p w:rsidR="0060566F" w:rsidRPr="00E86FB3" w:rsidRDefault="0060566F" w:rsidP="007E5813">
      <w:pPr>
        <w:rPr>
          <w:b/>
        </w:rPr>
      </w:pPr>
      <w:proofErr w:type="spellStart"/>
      <w:r w:rsidRPr="00E86FB3">
        <w:rPr>
          <w:b/>
        </w:rPr>
        <w:t>Водоохранная</w:t>
      </w:r>
      <w:proofErr w:type="spellEnd"/>
      <w:r w:rsidRPr="00E86FB3">
        <w:rPr>
          <w:b/>
        </w:rPr>
        <w:t xml:space="preserve"> зона</w:t>
      </w:r>
    </w:p>
    <w:p w:rsidR="0060566F" w:rsidRPr="00E86FB3" w:rsidRDefault="0060566F" w:rsidP="007E5813">
      <w:pPr>
        <w:ind w:firstLine="567"/>
        <w:jc w:val="both"/>
      </w:pPr>
      <w:r w:rsidRPr="00E86FB3">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60566F" w:rsidRPr="00E86FB3" w:rsidRDefault="0060566F" w:rsidP="007E5813">
      <w:pPr>
        <w:pStyle w:val="ConsPlusNormal"/>
        <w:widowControl/>
        <w:numPr>
          <w:ilvl w:val="0"/>
          <w:numId w:val="42"/>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Водный кодекс Российской Федерации от 3 июня 2006 года № 74-ФЗ;</w:t>
      </w:r>
    </w:p>
    <w:p w:rsidR="0060566F" w:rsidRPr="00E86FB3" w:rsidRDefault="0060566F" w:rsidP="007E5813">
      <w:pPr>
        <w:pStyle w:val="ConsPlusNormal"/>
        <w:widowControl/>
        <w:numPr>
          <w:ilvl w:val="0"/>
          <w:numId w:val="42"/>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СНиП 2.07.01-89*, п.9.3* «Градостроительство. Планировка и застройка городских и сельских поселений»;</w:t>
      </w:r>
    </w:p>
    <w:p w:rsidR="0060566F" w:rsidRPr="00E86FB3" w:rsidRDefault="0060566F" w:rsidP="007E5813">
      <w:pPr>
        <w:pStyle w:val="ConsPlusNormal"/>
        <w:widowControl/>
        <w:numPr>
          <w:ilvl w:val="0"/>
          <w:numId w:val="42"/>
        </w:numPr>
        <w:ind w:left="0" w:firstLine="567"/>
        <w:jc w:val="both"/>
        <w:rPr>
          <w:rFonts w:ascii="Times New Roman" w:hAnsi="Times New Roman" w:cs="Times New Roman"/>
          <w:sz w:val="24"/>
          <w:szCs w:val="24"/>
        </w:rPr>
      </w:pP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xml:space="preserve"> 2.1.5.980-00 «Санитарные правила и нормы охраны поверхностных вод от загрязнения»;</w:t>
      </w:r>
    </w:p>
    <w:p w:rsidR="0060566F" w:rsidRPr="00E86FB3" w:rsidRDefault="0060566F" w:rsidP="007E5813">
      <w:pPr>
        <w:pStyle w:val="ConsPlusNormal"/>
        <w:widowControl/>
        <w:numPr>
          <w:ilvl w:val="0"/>
          <w:numId w:val="42"/>
        </w:numPr>
        <w:ind w:left="0" w:firstLine="567"/>
        <w:jc w:val="both"/>
        <w:rPr>
          <w:rFonts w:ascii="Times New Roman" w:hAnsi="Times New Roman" w:cs="Times New Roman"/>
          <w:sz w:val="24"/>
          <w:szCs w:val="24"/>
        </w:rPr>
      </w:pP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xml:space="preserve"> 2.1.5.980-00 «Гигиенические требования к охране поверхностных вод»;</w:t>
      </w:r>
    </w:p>
    <w:p w:rsidR="0060566F" w:rsidRPr="00E86FB3" w:rsidRDefault="0060566F" w:rsidP="007E5813">
      <w:pPr>
        <w:pStyle w:val="ConsPlusNormal"/>
        <w:widowControl/>
        <w:ind w:firstLine="567"/>
        <w:jc w:val="both"/>
        <w:rPr>
          <w:rFonts w:ascii="Times New Roman" w:hAnsi="Times New Roman" w:cs="Times New Roman"/>
          <w:sz w:val="24"/>
          <w:szCs w:val="24"/>
        </w:rPr>
      </w:pPr>
      <w:proofErr w:type="spellStart"/>
      <w:r w:rsidRPr="00E86FB3">
        <w:rPr>
          <w:rFonts w:ascii="Times New Roman" w:hAnsi="Times New Roman" w:cs="Times New Roman"/>
          <w:sz w:val="24"/>
          <w:szCs w:val="24"/>
        </w:rPr>
        <w:t>Водоохранные</w:t>
      </w:r>
      <w:proofErr w:type="spellEnd"/>
      <w:r w:rsidRPr="00E86FB3">
        <w:rPr>
          <w:rFonts w:ascii="Times New Roman" w:hAnsi="Times New Roman" w:cs="Times New Roman"/>
          <w:sz w:val="24"/>
          <w:szCs w:val="24"/>
        </w:rPr>
        <w:t xml:space="preserve"> зоны выделяются в целях:</w:t>
      </w:r>
    </w:p>
    <w:p w:rsidR="0060566F" w:rsidRPr="00E86FB3" w:rsidRDefault="0060566F" w:rsidP="007E5813">
      <w:pPr>
        <w:pStyle w:val="ConsPlusNormal"/>
        <w:widowControl/>
        <w:numPr>
          <w:ilvl w:val="0"/>
          <w:numId w:val="42"/>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предупреждения и предотвращения микробного и химического загрязнения поверхностных вод;</w:t>
      </w:r>
    </w:p>
    <w:p w:rsidR="0060566F" w:rsidRPr="00E86FB3" w:rsidRDefault="0060566F" w:rsidP="007E5813">
      <w:pPr>
        <w:pStyle w:val="ConsPlusNormal"/>
        <w:widowControl/>
        <w:numPr>
          <w:ilvl w:val="0"/>
          <w:numId w:val="42"/>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предотвращения загрязнения, засорения, заиления и истощения водных объектов;</w:t>
      </w:r>
    </w:p>
    <w:p w:rsidR="0060566F" w:rsidRPr="00E86FB3" w:rsidRDefault="0060566F" w:rsidP="007E5813">
      <w:pPr>
        <w:pStyle w:val="ConsPlusNormal"/>
        <w:widowControl/>
        <w:numPr>
          <w:ilvl w:val="0"/>
          <w:numId w:val="42"/>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сохранения среды обитания объектов водного, животного и растительного мира.</w:t>
      </w:r>
    </w:p>
    <w:p w:rsidR="0060566F" w:rsidRPr="00E86FB3" w:rsidRDefault="0060566F" w:rsidP="007E5813">
      <w:pPr>
        <w:pStyle w:val="ConsPlusNormal"/>
        <w:widowControl/>
        <w:ind w:firstLine="567"/>
        <w:jc w:val="both"/>
        <w:rPr>
          <w:rFonts w:ascii="Times New Roman" w:hAnsi="Times New Roman" w:cs="Times New Roman"/>
          <w:sz w:val="24"/>
          <w:szCs w:val="24"/>
        </w:rPr>
      </w:pPr>
      <w:r w:rsidRPr="00E86FB3">
        <w:rPr>
          <w:rFonts w:ascii="Times New Roman" w:hAnsi="Times New Roman" w:cs="Times New Roman"/>
          <w:sz w:val="24"/>
          <w:szCs w:val="24"/>
        </w:rPr>
        <w:t>Для земельных участков и иных объектов недвижимости, расположенных в водоохранных зонах водных объектов, устанавливаются:</w:t>
      </w:r>
    </w:p>
    <w:p w:rsidR="0060566F" w:rsidRPr="00E86FB3" w:rsidRDefault="0060566F" w:rsidP="007E5813">
      <w:pPr>
        <w:pStyle w:val="ConsPlusNormal"/>
        <w:widowControl/>
        <w:numPr>
          <w:ilvl w:val="0"/>
          <w:numId w:val="42"/>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виды запрещенного использования;</w:t>
      </w:r>
    </w:p>
    <w:p w:rsidR="0060566F" w:rsidRPr="00E86FB3" w:rsidRDefault="0060566F" w:rsidP="007E5813">
      <w:pPr>
        <w:pStyle w:val="ConsPlusNormal"/>
        <w:widowControl/>
        <w:numPr>
          <w:ilvl w:val="0"/>
          <w:numId w:val="42"/>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 xml:space="preserve">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w:t>
      </w:r>
      <w:r w:rsidRPr="00E86FB3">
        <w:rPr>
          <w:rFonts w:ascii="Times New Roman" w:hAnsi="Times New Roman" w:cs="Times New Roman"/>
          <w:sz w:val="24"/>
          <w:szCs w:val="24"/>
        </w:rPr>
        <w:lastRenderedPageBreak/>
        <w:t>использования и охраны водного фонда уполномоченных государственных органов с использованием процедур публичных слушаний, определенных Главой 4 настоящих Правил.</w:t>
      </w:r>
    </w:p>
    <w:p w:rsidR="0060566F" w:rsidRPr="00E86FB3" w:rsidRDefault="0060566F" w:rsidP="007E5813">
      <w:pPr>
        <w:pStyle w:val="a7"/>
        <w:spacing w:before="0" w:beforeAutospacing="0" w:after="0" w:afterAutospacing="0"/>
        <w:jc w:val="both"/>
        <w:rPr>
          <w:snapToGrid w:val="0"/>
        </w:rPr>
      </w:pPr>
      <w:r w:rsidRPr="00E86FB3">
        <w:rPr>
          <w:snapToGrid w:val="0"/>
        </w:rPr>
        <w:t>В границах водоохранных зон запрещаются:</w:t>
      </w:r>
    </w:p>
    <w:p w:rsidR="0060566F" w:rsidRPr="00E86FB3" w:rsidRDefault="0060566F" w:rsidP="007E5813">
      <w:pPr>
        <w:pStyle w:val="a7"/>
        <w:spacing w:before="0" w:beforeAutospacing="0" w:after="0" w:afterAutospacing="0"/>
        <w:jc w:val="both"/>
        <w:rPr>
          <w:snapToGrid w:val="0"/>
        </w:rPr>
      </w:pPr>
      <w:r w:rsidRPr="00E86FB3">
        <w:rPr>
          <w:snapToGrid w:val="0"/>
        </w:rPr>
        <w:t>1) использование сточных вод для удобрения почв;</w:t>
      </w:r>
    </w:p>
    <w:p w:rsidR="0060566F" w:rsidRPr="00E86FB3" w:rsidRDefault="0060566F" w:rsidP="007E5813">
      <w:pPr>
        <w:pStyle w:val="a7"/>
        <w:spacing w:before="0" w:beforeAutospacing="0" w:after="0" w:afterAutospacing="0"/>
        <w:jc w:val="both"/>
        <w:rPr>
          <w:snapToGrid w:val="0"/>
        </w:rPr>
      </w:pPr>
      <w:r w:rsidRPr="00E86FB3">
        <w:rPr>
          <w:snapToGrid w:val="0"/>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60566F" w:rsidRPr="00E86FB3" w:rsidRDefault="0060566F" w:rsidP="007E5813">
      <w:pPr>
        <w:pStyle w:val="a7"/>
        <w:spacing w:before="0" w:beforeAutospacing="0" w:after="0" w:afterAutospacing="0"/>
        <w:jc w:val="both"/>
        <w:rPr>
          <w:snapToGrid w:val="0"/>
        </w:rPr>
      </w:pPr>
      <w:r w:rsidRPr="00E86FB3">
        <w:rPr>
          <w:snapToGrid w:val="0"/>
        </w:rPr>
        <w:t>3) осуществление авиационных мер по борьбе с вредителями и болезнями растений;</w:t>
      </w:r>
    </w:p>
    <w:p w:rsidR="0060566F" w:rsidRPr="00E86FB3" w:rsidRDefault="0060566F" w:rsidP="007E5813">
      <w:pPr>
        <w:pStyle w:val="a7"/>
        <w:spacing w:before="0" w:beforeAutospacing="0" w:after="0" w:afterAutospacing="0"/>
        <w:jc w:val="both"/>
        <w:rPr>
          <w:snapToGrid w:val="0"/>
        </w:rPr>
      </w:pPr>
      <w:r w:rsidRPr="00E86FB3">
        <w:rPr>
          <w:snapToGrid w:val="0"/>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60566F" w:rsidRPr="00E86FB3" w:rsidRDefault="0060566F" w:rsidP="007E5813">
      <w:pPr>
        <w:pStyle w:val="a7"/>
        <w:spacing w:before="0" w:beforeAutospacing="0" w:after="0" w:afterAutospacing="0"/>
        <w:ind w:firstLine="567"/>
        <w:jc w:val="both"/>
        <w:rPr>
          <w:snapToGrid w:val="0"/>
        </w:rPr>
      </w:pPr>
      <w:r w:rsidRPr="00E86FB3">
        <w:rPr>
          <w:snapToGrid w:val="0"/>
        </w:rPr>
        <w:t>В границах водоохранных зон допускаются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60566F" w:rsidRPr="00E86FB3" w:rsidRDefault="0060566F" w:rsidP="007E5813">
      <w:pPr>
        <w:pStyle w:val="ConsPlusNonformat"/>
        <w:widowControl/>
        <w:ind w:firstLine="567"/>
        <w:jc w:val="both"/>
        <w:rPr>
          <w:rFonts w:ascii="Times New Roman" w:hAnsi="Times New Roman" w:cs="Times New Roman"/>
          <w:sz w:val="24"/>
          <w:szCs w:val="24"/>
        </w:rPr>
      </w:pPr>
      <w:r w:rsidRPr="00E86FB3">
        <w:rPr>
          <w:rFonts w:ascii="Times New Roman" w:hAnsi="Times New Roman" w:cs="Times New Roman"/>
          <w:sz w:val="24"/>
          <w:szCs w:val="24"/>
        </w:rPr>
        <w:t xml:space="preserve">Ширина </w:t>
      </w:r>
      <w:proofErr w:type="spellStart"/>
      <w:r w:rsidRPr="00E86FB3">
        <w:rPr>
          <w:rFonts w:ascii="Times New Roman" w:hAnsi="Times New Roman" w:cs="Times New Roman"/>
          <w:sz w:val="24"/>
          <w:szCs w:val="24"/>
        </w:rPr>
        <w:t>водоохранной</w:t>
      </w:r>
      <w:proofErr w:type="spellEnd"/>
      <w:r w:rsidRPr="00E86FB3">
        <w:rPr>
          <w:rFonts w:ascii="Times New Roman" w:hAnsi="Times New Roman" w:cs="Times New Roman"/>
          <w:sz w:val="24"/>
          <w:szCs w:val="24"/>
        </w:rPr>
        <w:t xml:space="preserve"> зоны рек или ручьев устанавливается от их истока для рек или ручьев протяженностью:</w:t>
      </w:r>
    </w:p>
    <w:p w:rsidR="0060566F" w:rsidRPr="00E86FB3" w:rsidRDefault="0060566F" w:rsidP="007E5813">
      <w:pPr>
        <w:pStyle w:val="ConsPlusNormal"/>
        <w:widowControl/>
        <w:ind w:firstLine="567"/>
        <w:jc w:val="both"/>
        <w:rPr>
          <w:rFonts w:ascii="Times New Roman" w:hAnsi="Times New Roman" w:cs="Times New Roman"/>
          <w:sz w:val="24"/>
          <w:szCs w:val="24"/>
        </w:rPr>
      </w:pPr>
      <w:r w:rsidRPr="00E86FB3">
        <w:rPr>
          <w:rFonts w:ascii="Times New Roman" w:hAnsi="Times New Roman" w:cs="Times New Roman"/>
          <w:sz w:val="24"/>
          <w:szCs w:val="24"/>
        </w:rPr>
        <w:t>1) до десяти километров – в размере пятидесяти метров;</w:t>
      </w:r>
    </w:p>
    <w:p w:rsidR="0060566F" w:rsidRPr="00E86FB3" w:rsidRDefault="0060566F" w:rsidP="007E5813">
      <w:pPr>
        <w:pStyle w:val="ConsPlusNormal"/>
        <w:widowControl/>
        <w:ind w:firstLine="567"/>
        <w:jc w:val="both"/>
        <w:rPr>
          <w:rFonts w:ascii="Times New Roman" w:hAnsi="Times New Roman" w:cs="Times New Roman"/>
          <w:sz w:val="24"/>
          <w:szCs w:val="24"/>
        </w:rPr>
      </w:pPr>
      <w:r w:rsidRPr="00E86FB3">
        <w:rPr>
          <w:rFonts w:ascii="Times New Roman" w:hAnsi="Times New Roman" w:cs="Times New Roman"/>
          <w:sz w:val="24"/>
          <w:szCs w:val="24"/>
        </w:rPr>
        <w:t>2) от десяти до пятидесяти километров – в размере ста метров;</w:t>
      </w:r>
    </w:p>
    <w:p w:rsidR="0060566F" w:rsidRPr="00E86FB3" w:rsidRDefault="0060566F" w:rsidP="007E5813">
      <w:pPr>
        <w:pStyle w:val="ConsPlusNormal"/>
        <w:widowControl/>
        <w:ind w:firstLine="567"/>
        <w:jc w:val="both"/>
        <w:rPr>
          <w:rFonts w:ascii="Times New Roman" w:hAnsi="Times New Roman" w:cs="Times New Roman"/>
          <w:sz w:val="24"/>
          <w:szCs w:val="24"/>
        </w:rPr>
      </w:pPr>
      <w:r w:rsidRPr="00E86FB3">
        <w:rPr>
          <w:rFonts w:ascii="Times New Roman" w:hAnsi="Times New Roman" w:cs="Times New Roman"/>
          <w:sz w:val="24"/>
          <w:szCs w:val="24"/>
        </w:rPr>
        <w:t>3) от пятидесяти километров и более – в размере двухсот метров.</w:t>
      </w:r>
    </w:p>
    <w:p w:rsidR="0060566F" w:rsidRPr="00E86FB3" w:rsidRDefault="0060566F" w:rsidP="007E5813">
      <w:pPr>
        <w:pStyle w:val="a7"/>
        <w:spacing w:before="0" w:beforeAutospacing="0" w:after="0" w:afterAutospacing="0"/>
        <w:ind w:firstLine="567"/>
        <w:jc w:val="both"/>
        <w:rPr>
          <w:snapToGrid w:val="0"/>
        </w:rPr>
      </w:pPr>
      <w:r w:rsidRPr="00E86FB3">
        <w:rPr>
          <w:snapToGrid w:val="0"/>
        </w:rPr>
        <w:t xml:space="preserve">Для реки, ручья протяженностью менее десяти километров от истока до устья </w:t>
      </w:r>
      <w:proofErr w:type="spellStart"/>
      <w:r w:rsidRPr="00E86FB3">
        <w:rPr>
          <w:snapToGrid w:val="0"/>
        </w:rPr>
        <w:t>водоохранная</w:t>
      </w:r>
      <w:proofErr w:type="spellEnd"/>
      <w:r w:rsidRPr="00E86FB3">
        <w:rPr>
          <w:snapToGrid w:val="0"/>
        </w:rPr>
        <w:t xml:space="preserve"> зона совпадает с прибрежной защитной полосой. Радиус </w:t>
      </w:r>
      <w:proofErr w:type="spellStart"/>
      <w:r w:rsidRPr="00E86FB3">
        <w:rPr>
          <w:snapToGrid w:val="0"/>
        </w:rPr>
        <w:t>водоохранной</w:t>
      </w:r>
      <w:proofErr w:type="spellEnd"/>
      <w:r w:rsidRPr="00E86FB3">
        <w:rPr>
          <w:snapToGrid w:val="0"/>
        </w:rPr>
        <w:t xml:space="preserve"> зоны для истоков реки, ручья устанавливается в размере пятидесяти метров.</w:t>
      </w:r>
    </w:p>
    <w:p w:rsidR="0060566F" w:rsidRPr="00E86FB3" w:rsidRDefault="0060566F" w:rsidP="00223740">
      <w:pPr>
        <w:pStyle w:val="a7"/>
        <w:spacing w:before="0" w:beforeAutospacing="0" w:after="0" w:afterAutospacing="0"/>
        <w:ind w:firstLine="567"/>
        <w:jc w:val="both"/>
        <w:rPr>
          <w:snapToGrid w:val="0"/>
        </w:rPr>
      </w:pPr>
      <w:r w:rsidRPr="00E86FB3">
        <w:rPr>
          <w:snapToGrid w:val="0"/>
        </w:rPr>
        <w:t xml:space="preserve">Ширина </w:t>
      </w:r>
      <w:proofErr w:type="spellStart"/>
      <w:r w:rsidRPr="00E86FB3">
        <w:rPr>
          <w:snapToGrid w:val="0"/>
        </w:rPr>
        <w:t>водоохранной</w:t>
      </w:r>
      <w:proofErr w:type="spellEnd"/>
      <w:r w:rsidRPr="00E86FB3">
        <w:rPr>
          <w:snapToGrid w:val="0"/>
        </w:rPr>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60566F" w:rsidRPr="00E86FB3" w:rsidRDefault="0060566F" w:rsidP="007E5813">
      <w:pPr>
        <w:pStyle w:val="a7"/>
        <w:spacing w:before="0" w:beforeAutospacing="0" w:after="0" w:afterAutospacing="0"/>
        <w:ind w:firstLine="567"/>
        <w:jc w:val="center"/>
        <w:rPr>
          <w:b/>
          <w:snapToGrid w:val="0"/>
        </w:rPr>
      </w:pPr>
      <w:r w:rsidRPr="00E86FB3">
        <w:rPr>
          <w:b/>
          <w:snapToGrid w:val="0"/>
        </w:rPr>
        <w:t>Прибрежная защитная полоса</w:t>
      </w:r>
    </w:p>
    <w:p w:rsidR="0060566F" w:rsidRPr="00E86FB3" w:rsidRDefault="0060566F" w:rsidP="007E5813">
      <w:pPr>
        <w:pStyle w:val="a7"/>
        <w:spacing w:before="0" w:beforeAutospacing="0" w:after="0" w:afterAutospacing="0"/>
        <w:ind w:firstLine="567"/>
        <w:jc w:val="both"/>
        <w:rPr>
          <w:snapToGrid w:val="0"/>
        </w:rPr>
      </w:pPr>
      <w:r w:rsidRPr="00E86FB3">
        <w:rPr>
          <w:snapToGrid w:val="0"/>
        </w:rPr>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60566F" w:rsidRPr="00E86FB3" w:rsidRDefault="0060566F" w:rsidP="007E5813">
      <w:pPr>
        <w:pStyle w:val="ConsPlusNormal"/>
        <w:widowControl/>
        <w:numPr>
          <w:ilvl w:val="0"/>
          <w:numId w:val="42"/>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Водный кодекс Российской Федерации от 3 июня 2006 года № 74-ФЗ;</w:t>
      </w:r>
    </w:p>
    <w:p w:rsidR="0060566F" w:rsidRPr="00E86FB3" w:rsidRDefault="0060566F" w:rsidP="007E5813">
      <w:pPr>
        <w:pStyle w:val="ConsPlusNormal"/>
        <w:widowControl/>
        <w:numPr>
          <w:ilvl w:val="0"/>
          <w:numId w:val="42"/>
        </w:numPr>
        <w:ind w:left="0" w:firstLine="567"/>
        <w:jc w:val="both"/>
        <w:rPr>
          <w:rFonts w:ascii="Times New Roman" w:hAnsi="Times New Roman" w:cs="Times New Roman"/>
          <w:snapToGrid w:val="0"/>
          <w:sz w:val="24"/>
          <w:szCs w:val="24"/>
        </w:rPr>
      </w:pPr>
      <w:r w:rsidRPr="00E86FB3">
        <w:rPr>
          <w:rFonts w:ascii="Times New Roman" w:hAnsi="Times New Roman" w:cs="Times New Roman"/>
          <w:snapToGrid w:val="0"/>
          <w:sz w:val="24"/>
          <w:szCs w:val="24"/>
        </w:rPr>
        <w:t>Постановление Правительства Российской Федерации от 23 ноября 1996 года № 1404 «Об утверждении Положения о водоохранных зонах водных объектов и их прибрежных защитных полосах»;</w:t>
      </w:r>
    </w:p>
    <w:p w:rsidR="0060566F" w:rsidRPr="00E86FB3" w:rsidRDefault="0060566F" w:rsidP="007E5813">
      <w:pPr>
        <w:pStyle w:val="ConsPlusNormal"/>
        <w:widowControl/>
        <w:numPr>
          <w:ilvl w:val="0"/>
          <w:numId w:val="42"/>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СНиП 2.07.01-89*, п.9.3* «Градостроительство. Планировка и застройка городских и сельских поселений»;</w:t>
      </w:r>
    </w:p>
    <w:p w:rsidR="0060566F" w:rsidRPr="00E86FB3" w:rsidRDefault="0060566F" w:rsidP="007E5813">
      <w:pPr>
        <w:pStyle w:val="ConsPlusNormal"/>
        <w:widowControl/>
        <w:numPr>
          <w:ilvl w:val="0"/>
          <w:numId w:val="42"/>
        </w:numPr>
        <w:ind w:left="0" w:firstLine="567"/>
        <w:jc w:val="both"/>
        <w:rPr>
          <w:rFonts w:ascii="Times New Roman" w:hAnsi="Times New Roman" w:cs="Times New Roman"/>
          <w:sz w:val="24"/>
          <w:szCs w:val="24"/>
        </w:rPr>
      </w:pP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xml:space="preserve"> 2.1.5.980-00 «Санитарные правила и нормы охраны поверхностных вод от загрязнения»;</w:t>
      </w:r>
    </w:p>
    <w:p w:rsidR="0060566F" w:rsidRPr="00E86FB3" w:rsidRDefault="0060566F" w:rsidP="007E5813">
      <w:pPr>
        <w:pStyle w:val="ConsPlusNormal"/>
        <w:widowControl/>
        <w:numPr>
          <w:ilvl w:val="0"/>
          <w:numId w:val="42"/>
        </w:numPr>
        <w:ind w:left="0" w:firstLine="567"/>
        <w:jc w:val="both"/>
        <w:rPr>
          <w:rFonts w:ascii="Times New Roman" w:hAnsi="Times New Roman" w:cs="Times New Roman"/>
          <w:sz w:val="24"/>
          <w:szCs w:val="24"/>
        </w:rPr>
      </w:pP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xml:space="preserve"> 2.1.5.980-00 «Гигиенические требования к охране поверхностных вод».</w:t>
      </w:r>
    </w:p>
    <w:p w:rsidR="0060566F" w:rsidRPr="00E86FB3" w:rsidRDefault="0060566F" w:rsidP="007E5813">
      <w:pPr>
        <w:pStyle w:val="Iauiue"/>
        <w:ind w:firstLine="567"/>
        <w:jc w:val="both"/>
        <w:rPr>
          <w:sz w:val="24"/>
          <w:szCs w:val="24"/>
        </w:rPr>
      </w:pPr>
      <w:r w:rsidRPr="00E86FB3">
        <w:rPr>
          <w:sz w:val="24"/>
          <w:szCs w:val="24"/>
        </w:rPr>
        <w:t>В границах прибрежных защитных полос, наряду с выше указанными ограничениями для водоохранных зон, запрещаются:</w:t>
      </w:r>
    </w:p>
    <w:p w:rsidR="0060566F" w:rsidRPr="00E86FB3" w:rsidRDefault="0060566F" w:rsidP="007E5813">
      <w:pPr>
        <w:pStyle w:val="ConsPlusNormal"/>
        <w:widowControl/>
        <w:numPr>
          <w:ilvl w:val="0"/>
          <w:numId w:val="42"/>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распашка земель;</w:t>
      </w:r>
    </w:p>
    <w:p w:rsidR="0060566F" w:rsidRPr="00E86FB3" w:rsidRDefault="0060566F" w:rsidP="007E5813">
      <w:pPr>
        <w:pStyle w:val="ConsPlusNormal"/>
        <w:widowControl/>
        <w:numPr>
          <w:ilvl w:val="0"/>
          <w:numId w:val="42"/>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размещение отвалов размываемых грунтов;</w:t>
      </w:r>
    </w:p>
    <w:p w:rsidR="0060566F" w:rsidRPr="00E86FB3" w:rsidRDefault="0060566F" w:rsidP="007E5813">
      <w:pPr>
        <w:pStyle w:val="ConsPlusNormal"/>
        <w:widowControl/>
        <w:numPr>
          <w:ilvl w:val="0"/>
          <w:numId w:val="42"/>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выпас сельскохозяйственных животных и организация для них летних лагерей, ванн.</w:t>
      </w:r>
    </w:p>
    <w:p w:rsidR="0060566F" w:rsidRPr="00E86FB3" w:rsidRDefault="0060566F" w:rsidP="007E5813">
      <w:pPr>
        <w:pStyle w:val="a7"/>
        <w:spacing w:before="0" w:beforeAutospacing="0" w:after="0" w:afterAutospacing="0"/>
        <w:ind w:firstLine="567"/>
        <w:jc w:val="both"/>
        <w:rPr>
          <w:snapToGrid w:val="0"/>
        </w:rPr>
      </w:pPr>
      <w:r w:rsidRPr="00E86FB3">
        <w:rPr>
          <w:snapToGrid w:val="0"/>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60566F" w:rsidRPr="00E86FB3" w:rsidRDefault="0060566F" w:rsidP="007E5813">
      <w:pPr>
        <w:pStyle w:val="a7"/>
        <w:spacing w:before="0" w:beforeAutospacing="0" w:after="0" w:afterAutospacing="0"/>
        <w:ind w:firstLine="567"/>
        <w:jc w:val="both"/>
        <w:rPr>
          <w:snapToGrid w:val="0"/>
        </w:rPr>
      </w:pPr>
      <w:r w:rsidRPr="00E86FB3">
        <w:rPr>
          <w:snapToGrid w:val="0"/>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60566F" w:rsidRPr="00E86FB3" w:rsidRDefault="0060566F" w:rsidP="007E5813">
      <w:pPr>
        <w:pStyle w:val="a7"/>
        <w:spacing w:before="0" w:beforeAutospacing="0" w:after="0" w:afterAutospacing="0"/>
        <w:ind w:firstLine="567"/>
        <w:jc w:val="both"/>
        <w:rPr>
          <w:snapToGrid w:val="0"/>
        </w:rPr>
      </w:pPr>
      <w:r w:rsidRPr="00E86FB3">
        <w:rPr>
          <w:snapToGrid w:val="0"/>
        </w:rPr>
        <w:t xml:space="preserve">Ширина прибрежной защитной полосы озера, водохранилища, имеющих особо ценное </w:t>
      </w:r>
      <w:proofErr w:type="spellStart"/>
      <w:r w:rsidRPr="00E86FB3">
        <w:rPr>
          <w:snapToGrid w:val="0"/>
        </w:rPr>
        <w:t>рыбохозяйственное</w:t>
      </w:r>
      <w:proofErr w:type="spellEnd"/>
      <w:r w:rsidRPr="00E86FB3">
        <w:rPr>
          <w:snapToGrid w:val="0"/>
        </w:rPr>
        <w:t xml:space="preserve">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60566F" w:rsidRPr="00E86FB3" w:rsidRDefault="0060566F" w:rsidP="00223740">
      <w:pPr>
        <w:pStyle w:val="a7"/>
        <w:spacing w:before="0" w:beforeAutospacing="0" w:after="0" w:afterAutospacing="0"/>
        <w:ind w:firstLine="567"/>
        <w:jc w:val="both"/>
        <w:rPr>
          <w:snapToGrid w:val="0"/>
        </w:rPr>
      </w:pPr>
      <w:r w:rsidRPr="00E86FB3">
        <w:rPr>
          <w:snapToGrid w:val="0"/>
        </w:rPr>
        <w:lastRenderedPageBreak/>
        <w:t xml:space="preserve">На территориях поселений при наличии ливневой канализации и набережных границы прибрежных защитных полос совпадают с парапетами набережных. Ширина </w:t>
      </w:r>
      <w:proofErr w:type="spellStart"/>
      <w:r w:rsidRPr="00E86FB3">
        <w:rPr>
          <w:snapToGrid w:val="0"/>
        </w:rPr>
        <w:t>водоохранной</w:t>
      </w:r>
      <w:proofErr w:type="spellEnd"/>
      <w:r w:rsidRPr="00E86FB3">
        <w:rPr>
          <w:snapToGrid w:val="0"/>
        </w:rPr>
        <w:t xml:space="preserve"> зоны на таких территориях устанавливается от парапета набережной. При отсутствии набережной ширина </w:t>
      </w:r>
      <w:proofErr w:type="spellStart"/>
      <w:r w:rsidRPr="00E86FB3">
        <w:rPr>
          <w:snapToGrid w:val="0"/>
        </w:rPr>
        <w:t>водоохранной</w:t>
      </w:r>
      <w:proofErr w:type="spellEnd"/>
      <w:r w:rsidRPr="00E86FB3">
        <w:rPr>
          <w:snapToGrid w:val="0"/>
        </w:rPr>
        <w:t xml:space="preserve"> зоны, прибрежной защитной полосы измеряется от береговой линии.</w:t>
      </w:r>
    </w:p>
    <w:p w:rsidR="0060566F" w:rsidRPr="00E86FB3" w:rsidRDefault="0060566F" w:rsidP="007E5813">
      <w:pPr>
        <w:rPr>
          <w:b/>
        </w:rPr>
      </w:pPr>
      <w:r w:rsidRPr="00E86FB3">
        <w:rPr>
          <w:b/>
        </w:rPr>
        <w:t xml:space="preserve">Зона санитарной охраны источников водоснабжения </w:t>
      </w:r>
      <w:r w:rsidRPr="00E86FB3">
        <w:rPr>
          <w:b/>
          <w:lang w:val="en-US"/>
        </w:rPr>
        <w:t>I</w:t>
      </w:r>
      <w:r w:rsidRPr="00E86FB3">
        <w:rPr>
          <w:b/>
        </w:rPr>
        <w:t xml:space="preserve"> пояса</w:t>
      </w:r>
    </w:p>
    <w:p w:rsidR="0060566F" w:rsidRPr="00E86FB3" w:rsidRDefault="0060566F" w:rsidP="007E5813">
      <w:pPr>
        <w:ind w:firstLine="567"/>
        <w:jc w:val="both"/>
        <w:rPr>
          <w:snapToGrid w:val="0"/>
        </w:rPr>
      </w:pPr>
      <w:r w:rsidRPr="00E86FB3">
        <w:rPr>
          <w:snapToGrid w:val="0"/>
        </w:rPr>
        <w:t>Ограничения использования земельных участков и объектов капитального строительства установлены следующими документами:</w:t>
      </w:r>
    </w:p>
    <w:p w:rsidR="0060566F" w:rsidRPr="00E86FB3" w:rsidRDefault="0060566F" w:rsidP="007E5813">
      <w:pPr>
        <w:pStyle w:val="ConsPlusNormal"/>
        <w:widowControl/>
        <w:numPr>
          <w:ilvl w:val="0"/>
          <w:numId w:val="42"/>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Водный кодекс Российской Федерации от 3 июня 2006 года №74-ФЗ;</w:t>
      </w:r>
    </w:p>
    <w:p w:rsidR="0060566F" w:rsidRPr="00E86FB3" w:rsidRDefault="0060566F" w:rsidP="007E5813">
      <w:pPr>
        <w:pStyle w:val="ConsPlusNormal"/>
        <w:widowControl/>
        <w:numPr>
          <w:ilvl w:val="0"/>
          <w:numId w:val="42"/>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Федеральный закон от 30.03.99 № 52-ФЗ «О санитарно-эпидемиологическом благополучии населения»;</w:t>
      </w:r>
    </w:p>
    <w:p w:rsidR="0060566F" w:rsidRPr="00E86FB3" w:rsidRDefault="0060566F" w:rsidP="007E5813">
      <w:pPr>
        <w:pStyle w:val="ConsPlusNormal"/>
        <w:widowControl/>
        <w:numPr>
          <w:ilvl w:val="0"/>
          <w:numId w:val="42"/>
        </w:numPr>
        <w:ind w:left="0" w:firstLine="567"/>
        <w:jc w:val="both"/>
        <w:rPr>
          <w:rFonts w:ascii="Times New Roman" w:hAnsi="Times New Roman" w:cs="Times New Roman"/>
          <w:sz w:val="24"/>
          <w:szCs w:val="24"/>
        </w:rPr>
      </w:pP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xml:space="preserve"> 2.1.4.1110-02 «Зоны санитарной охраны источников водоснабжения и водопроводов питьевого назначения»;</w:t>
      </w:r>
    </w:p>
    <w:p w:rsidR="0060566F" w:rsidRPr="00E86FB3" w:rsidRDefault="0060566F" w:rsidP="007E5813">
      <w:pPr>
        <w:pStyle w:val="ConsPlusNormal"/>
        <w:widowControl/>
        <w:numPr>
          <w:ilvl w:val="0"/>
          <w:numId w:val="42"/>
        </w:numPr>
        <w:ind w:left="0" w:firstLine="567"/>
        <w:jc w:val="both"/>
        <w:rPr>
          <w:rFonts w:ascii="Times New Roman" w:hAnsi="Times New Roman" w:cs="Times New Roman"/>
          <w:sz w:val="24"/>
          <w:szCs w:val="24"/>
        </w:rPr>
      </w:pP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xml:space="preserve"> 2.1.5.980-00 «Гигиенические требования к охране поверхностных вод»;</w:t>
      </w:r>
    </w:p>
    <w:p w:rsidR="0060566F" w:rsidRPr="00E86FB3" w:rsidRDefault="0060566F" w:rsidP="007E5813">
      <w:pPr>
        <w:pStyle w:val="ConsPlusNormal"/>
        <w:widowControl/>
        <w:numPr>
          <w:ilvl w:val="0"/>
          <w:numId w:val="42"/>
        </w:numPr>
        <w:ind w:left="0" w:firstLine="567"/>
        <w:jc w:val="both"/>
        <w:rPr>
          <w:rFonts w:ascii="Times New Roman" w:hAnsi="Times New Roman" w:cs="Times New Roman"/>
          <w:sz w:val="24"/>
          <w:szCs w:val="24"/>
        </w:rPr>
      </w:pP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xml:space="preserve"> 2.1.2.1059-01 «Гигиенические требования к охране подземных вод от загрязнения»;</w:t>
      </w:r>
    </w:p>
    <w:p w:rsidR="0060566F" w:rsidRPr="00E86FB3" w:rsidRDefault="0060566F" w:rsidP="007E5813">
      <w:pPr>
        <w:pStyle w:val="ConsPlusNormal"/>
        <w:widowControl/>
        <w:numPr>
          <w:ilvl w:val="0"/>
          <w:numId w:val="42"/>
        </w:numPr>
        <w:ind w:left="0" w:firstLine="567"/>
        <w:jc w:val="both"/>
        <w:rPr>
          <w:rFonts w:ascii="Times New Roman" w:hAnsi="Times New Roman" w:cs="Times New Roman"/>
          <w:sz w:val="24"/>
          <w:szCs w:val="24"/>
        </w:rPr>
      </w:pP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xml:space="preserve"> 2.1.4.1110-02 «Зоны санитарной охраны источников водоснабжения и водопроводов питьевого назначения».</w:t>
      </w:r>
    </w:p>
    <w:p w:rsidR="0060566F" w:rsidRPr="00E86FB3" w:rsidRDefault="0060566F" w:rsidP="007E5813">
      <w:pPr>
        <w:pStyle w:val="a7"/>
        <w:spacing w:before="0" w:beforeAutospacing="0" w:after="0" w:afterAutospacing="0"/>
        <w:ind w:firstLine="567"/>
        <w:jc w:val="both"/>
        <w:rPr>
          <w:snapToGrid w:val="0"/>
        </w:rPr>
      </w:pPr>
      <w:r w:rsidRPr="00E86FB3">
        <w:rPr>
          <w:snapToGrid w:val="0"/>
        </w:rPr>
        <w:t xml:space="preserve">Территория </w:t>
      </w:r>
      <w:r w:rsidRPr="00E86FB3">
        <w:rPr>
          <w:b/>
          <w:bCs/>
          <w:snapToGrid w:val="0"/>
        </w:rPr>
        <w:t>первого пояса</w:t>
      </w:r>
      <w:r w:rsidRPr="00E86FB3">
        <w:rPr>
          <w:snapToGrid w:val="0"/>
        </w:rPr>
        <w:t xml:space="preserve">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60566F" w:rsidRPr="00E86FB3" w:rsidRDefault="0060566F" w:rsidP="007E5813">
      <w:pPr>
        <w:pStyle w:val="a7"/>
        <w:spacing w:before="0" w:beforeAutospacing="0" w:after="0" w:afterAutospacing="0"/>
        <w:ind w:firstLine="567"/>
        <w:jc w:val="both"/>
        <w:rPr>
          <w:snapToGrid w:val="0"/>
        </w:rPr>
      </w:pPr>
      <w:r w:rsidRPr="00E86FB3">
        <w:rPr>
          <w:snapToGrid w:val="0"/>
        </w:rPr>
        <w:t>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60566F" w:rsidRPr="00E86FB3" w:rsidRDefault="0060566F" w:rsidP="007E5813">
      <w:pPr>
        <w:pStyle w:val="a7"/>
        <w:spacing w:before="0" w:beforeAutospacing="0" w:after="0" w:afterAutospacing="0"/>
        <w:ind w:firstLine="567"/>
        <w:jc w:val="both"/>
        <w:rPr>
          <w:snapToGrid w:val="0"/>
        </w:rPr>
      </w:pPr>
      <w:r w:rsidRPr="00E86FB3">
        <w:rPr>
          <w:snapToGrid w:val="0"/>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60566F" w:rsidRPr="00E86FB3" w:rsidRDefault="0060566F" w:rsidP="007E5813">
      <w:pPr>
        <w:pStyle w:val="a7"/>
        <w:spacing w:before="0" w:beforeAutospacing="0" w:after="0" w:afterAutospacing="0"/>
        <w:ind w:firstLine="567"/>
        <w:jc w:val="both"/>
        <w:rPr>
          <w:snapToGrid w:val="0"/>
        </w:rPr>
      </w:pPr>
      <w:r w:rsidRPr="00E86FB3">
        <w:rPr>
          <w:snapToGrid w:val="0"/>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60566F" w:rsidRPr="00E86FB3" w:rsidRDefault="0060566F" w:rsidP="007E5813">
      <w:pPr>
        <w:pStyle w:val="a7"/>
        <w:spacing w:before="0" w:beforeAutospacing="0" w:after="0" w:afterAutospacing="0"/>
        <w:ind w:firstLine="567"/>
        <w:jc w:val="both"/>
        <w:rPr>
          <w:snapToGrid w:val="0"/>
        </w:rPr>
      </w:pPr>
      <w:r w:rsidRPr="00E86FB3">
        <w:rPr>
          <w:snapToGrid w:val="0"/>
        </w:rPr>
        <w:t>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60566F" w:rsidRPr="00E86FB3" w:rsidRDefault="0060566F" w:rsidP="007E5813">
      <w:pPr>
        <w:pStyle w:val="a7"/>
        <w:spacing w:before="0" w:beforeAutospacing="0" w:after="0" w:afterAutospacing="0"/>
        <w:ind w:firstLine="567"/>
        <w:jc w:val="both"/>
        <w:rPr>
          <w:snapToGrid w:val="0"/>
        </w:rPr>
      </w:pPr>
      <w:r w:rsidRPr="00E86FB3">
        <w:rPr>
          <w:snapToGrid w:val="0"/>
        </w:rPr>
        <w:t xml:space="preserve">На территории </w:t>
      </w:r>
      <w:r w:rsidRPr="00E86FB3">
        <w:rPr>
          <w:b/>
          <w:bCs/>
          <w:snapToGrid w:val="0"/>
        </w:rPr>
        <w:t>первого пояса</w:t>
      </w:r>
      <w:r w:rsidRPr="00E86FB3">
        <w:rPr>
          <w:snapToGrid w:val="0"/>
        </w:rPr>
        <w:t xml:space="preserve"> зоны санитарной охраны запрещается:</w:t>
      </w:r>
    </w:p>
    <w:p w:rsidR="0060566F" w:rsidRPr="00E86FB3" w:rsidRDefault="0060566F" w:rsidP="007E5813">
      <w:pPr>
        <w:pStyle w:val="ConsPlusNormal"/>
        <w:widowControl/>
        <w:numPr>
          <w:ilvl w:val="0"/>
          <w:numId w:val="42"/>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проведение авиационно-химических работ;</w:t>
      </w:r>
    </w:p>
    <w:p w:rsidR="0060566F" w:rsidRPr="00E86FB3" w:rsidRDefault="0060566F" w:rsidP="007E5813">
      <w:pPr>
        <w:pStyle w:val="ConsPlusNormal"/>
        <w:widowControl/>
        <w:numPr>
          <w:ilvl w:val="0"/>
          <w:numId w:val="42"/>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применение химических средств борьбы с вредителями, болезнями растений и сорняками;</w:t>
      </w:r>
    </w:p>
    <w:p w:rsidR="0060566F" w:rsidRPr="00E86FB3" w:rsidRDefault="0060566F" w:rsidP="007E5813">
      <w:pPr>
        <w:pStyle w:val="ConsPlusNormal"/>
        <w:widowControl/>
        <w:numPr>
          <w:ilvl w:val="0"/>
          <w:numId w:val="42"/>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мест складирования и захоронения промышленных, бытовых и сельскохозяйственных отходов, кладбищ и скотомогильников, накопителей сточных вод;</w:t>
      </w:r>
    </w:p>
    <w:p w:rsidR="0060566F" w:rsidRPr="00E86FB3" w:rsidRDefault="0060566F" w:rsidP="007E5813">
      <w:pPr>
        <w:pStyle w:val="ConsPlusNormal"/>
        <w:widowControl/>
        <w:numPr>
          <w:ilvl w:val="0"/>
          <w:numId w:val="42"/>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складирование навоза и мусора;</w:t>
      </w:r>
    </w:p>
    <w:p w:rsidR="0060566F" w:rsidRPr="00E86FB3" w:rsidRDefault="0060566F" w:rsidP="007E5813">
      <w:pPr>
        <w:pStyle w:val="ConsPlusNormal"/>
        <w:widowControl/>
        <w:numPr>
          <w:ilvl w:val="0"/>
          <w:numId w:val="42"/>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заправка топливом, мойка и ремонт автомобилей, тракторов и других машин и механизмов;</w:t>
      </w:r>
    </w:p>
    <w:p w:rsidR="0060566F" w:rsidRPr="00E86FB3" w:rsidRDefault="0060566F" w:rsidP="007E5813">
      <w:pPr>
        <w:pStyle w:val="ConsPlusNormal"/>
        <w:widowControl/>
        <w:numPr>
          <w:ilvl w:val="0"/>
          <w:numId w:val="42"/>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размещение стоянок транспортных средств;</w:t>
      </w:r>
    </w:p>
    <w:p w:rsidR="0060566F" w:rsidRPr="00E86FB3" w:rsidRDefault="0060566F" w:rsidP="00223740">
      <w:pPr>
        <w:pStyle w:val="ConsPlusNormal"/>
        <w:widowControl/>
        <w:numPr>
          <w:ilvl w:val="0"/>
          <w:numId w:val="42"/>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проведение рубок лесных насаждений.</w:t>
      </w:r>
    </w:p>
    <w:p w:rsidR="0060566F" w:rsidRPr="00E86FB3" w:rsidRDefault="0060566F" w:rsidP="007E5813">
      <w:pPr>
        <w:pStyle w:val="ConsPlusNormal"/>
        <w:widowControl/>
        <w:ind w:firstLine="0"/>
        <w:jc w:val="center"/>
        <w:rPr>
          <w:rFonts w:ascii="Times New Roman" w:hAnsi="Times New Roman" w:cs="Times New Roman"/>
          <w:b/>
          <w:sz w:val="24"/>
          <w:szCs w:val="24"/>
        </w:rPr>
      </w:pPr>
      <w:r w:rsidRPr="00E86FB3">
        <w:rPr>
          <w:rFonts w:ascii="Times New Roman" w:hAnsi="Times New Roman" w:cs="Times New Roman"/>
          <w:b/>
          <w:sz w:val="24"/>
          <w:szCs w:val="24"/>
        </w:rPr>
        <w:t>Зона особо охраняемых природных территорий</w:t>
      </w:r>
    </w:p>
    <w:p w:rsidR="0060566F" w:rsidRPr="00E86FB3" w:rsidRDefault="0060566F" w:rsidP="007E5813">
      <w:pPr>
        <w:pStyle w:val="a7"/>
        <w:spacing w:before="0" w:beforeAutospacing="0" w:after="0" w:afterAutospacing="0"/>
        <w:ind w:firstLine="567"/>
        <w:jc w:val="both"/>
        <w:rPr>
          <w:snapToGrid w:val="0"/>
        </w:rPr>
      </w:pPr>
      <w:r w:rsidRPr="00E86FB3">
        <w:rPr>
          <w:snapToGrid w:val="0"/>
        </w:rPr>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60566F" w:rsidRPr="00E86FB3" w:rsidRDefault="0060566F" w:rsidP="007E5813">
      <w:pPr>
        <w:pStyle w:val="ConsPlusNormal"/>
        <w:widowControl/>
        <w:numPr>
          <w:ilvl w:val="0"/>
          <w:numId w:val="43"/>
        </w:numPr>
        <w:ind w:left="0"/>
        <w:jc w:val="both"/>
        <w:rPr>
          <w:rFonts w:ascii="Times New Roman" w:hAnsi="Times New Roman" w:cs="Times New Roman"/>
          <w:snapToGrid w:val="0"/>
          <w:sz w:val="24"/>
          <w:szCs w:val="24"/>
        </w:rPr>
      </w:pPr>
      <w:r w:rsidRPr="00E86FB3">
        <w:rPr>
          <w:rFonts w:ascii="Times New Roman" w:hAnsi="Times New Roman" w:cs="Times New Roman"/>
          <w:snapToGrid w:val="0"/>
          <w:sz w:val="24"/>
          <w:szCs w:val="24"/>
        </w:rPr>
        <w:t xml:space="preserve">Федеральный закон от 14.03.1995 г. № 33 «Об особо охраняемых природных территориях» </w:t>
      </w:r>
    </w:p>
    <w:p w:rsidR="0060566F" w:rsidRPr="00E86FB3" w:rsidRDefault="0060566F" w:rsidP="007E5813">
      <w:pPr>
        <w:pStyle w:val="ConsPlusNormal"/>
        <w:widowControl/>
        <w:ind w:firstLine="0"/>
        <w:jc w:val="both"/>
        <w:rPr>
          <w:rFonts w:ascii="Times New Roman" w:hAnsi="Times New Roman" w:cs="Times New Roman"/>
          <w:snapToGrid w:val="0"/>
          <w:sz w:val="24"/>
          <w:szCs w:val="24"/>
        </w:rPr>
      </w:pPr>
      <w:r w:rsidRPr="00E86FB3">
        <w:rPr>
          <w:rFonts w:ascii="Times New Roman" w:hAnsi="Times New Roman" w:cs="Times New Roman"/>
          <w:snapToGrid w:val="0"/>
          <w:sz w:val="24"/>
          <w:szCs w:val="24"/>
        </w:rPr>
        <w:t>Градостроительные регламенты использования особо охраняемых природных территорий не устанавливаются в соответствии с п. 6 ст. 36 Градостроительного кодекса РФ</w:t>
      </w:r>
      <w:r w:rsidRPr="00E86FB3">
        <w:rPr>
          <w:rStyle w:val="apple-converted-space"/>
          <w:sz w:val="24"/>
          <w:szCs w:val="24"/>
          <w:shd w:val="clear" w:color="auto" w:fill="FFFFFF"/>
        </w:rPr>
        <w:t>.</w:t>
      </w:r>
    </w:p>
    <w:p w:rsidR="0060566F" w:rsidRPr="00E86FB3" w:rsidRDefault="0060566F" w:rsidP="007E5813">
      <w:pPr>
        <w:pStyle w:val="ConsPlusNormal"/>
        <w:widowControl/>
        <w:ind w:firstLine="0"/>
        <w:jc w:val="center"/>
        <w:rPr>
          <w:rFonts w:ascii="Times New Roman" w:hAnsi="Times New Roman" w:cs="Times New Roman"/>
          <w:b/>
          <w:sz w:val="24"/>
          <w:szCs w:val="24"/>
        </w:rPr>
      </w:pPr>
      <w:r w:rsidRPr="00E86FB3">
        <w:rPr>
          <w:rFonts w:ascii="Times New Roman" w:hAnsi="Times New Roman" w:cs="Times New Roman"/>
          <w:b/>
          <w:sz w:val="24"/>
          <w:szCs w:val="24"/>
        </w:rPr>
        <w:lastRenderedPageBreak/>
        <w:t>Зона подтопления</w:t>
      </w:r>
    </w:p>
    <w:p w:rsidR="0060566F" w:rsidRPr="00E86FB3" w:rsidRDefault="0060566F" w:rsidP="007E5813">
      <w:pPr>
        <w:pStyle w:val="a7"/>
        <w:spacing w:before="0" w:beforeAutospacing="0" w:after="0" w:afterAutospacing="0"/>
        <w:ind w:firstLine="567"/>
        <w:jc w:val="both"/>
        <w:rPr>
          <w:snapToGrid w:val="0"/>
        </w:rPr>
      </w:pPr>
      <w:r w:rsidRPr="00E86FB3">
        <w:rPr>
          <w:snapToGrid w:val="0"/>
        </w:rPr>
        <w:t>В зоне подтопления запрещаются индивидуально-жилищного строительство, а также строительство объектов капитального и не капитального строительства.</w:t>
      </w:r>
    </w:p>
    <w:p w:rsidR="0060566F" w:rsidRPr="00E86FB3" w:rsidRDefault="0060566F" w:rsidP="007E5813">
      <w:pPr>
        <w:pStyle w:val="a7"/>
        <w:spacing w:before="0" w:beforeAutospacing="0" w:after="0" w:afterAutospacing="0"/>
        <w:ind w:firstLine="567"/>
        <w:jc w:val="both"/>
        <w:rPr>
          <w:snapToGrid w:val="0"/>
        </w:rPr>
      </w:pPr>
      <w:r w:rsidRPr="00E86FB3">
        <w:rPr>
          <w:snapToGrid w:val="0"/>
        </w:rPr>
        <w:t>Защита от подтопления должна включать в себя:</w:t>
      </w:r>
    </w:p>
    <w:p w:rsidR="0060566F" w:rsidRPr="00E86FB3" w:rsidRDefault="0060566F" w:rsidP="007E5813">
      <w:pPr>
        <w:pStyle w:val="ConsPlusNormal"/>
        <w:widowControl/>
        <w:numPr>
          <w:ilvl w:val="0"/>
          <w:numId w:val="42"/>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локальную защиту зданий, сооружений, грунтов оснований и защиту застроенной территории в целом;</w:t>
      </w:r>
    </w:p>
    <w:p w:rsidR="0060566F" w:rsidRPr="00E86FB3" w:rsidRDefault="0060566F" w:rsidP="007E5813">
      <w:pPr>
        <w:pStyle w:val="ConsPlusNormal"/>
        <w:widowControl/>
        <w:numPr>
          <w:ilvl w:val="0"/>
          <w:numId w:val="42"/>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водоотведение;</w:t>
      </w:r>
    </w:p>
    <w:p w:rsidR="0060566F" w:rsidRPr="00E86FB3" w:rsidRDefault="0060566F" w:rsidP="007E5813">
      <w:pPr>
        <w:pStyle w:val="ConsPlusNormal"/>
        <w:widowControl/>
        <w:numPr>
          <w:ilvl w:val="0"/>
          <w:numId w:val="42"/>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утилизацию (при необходимости очистки) дренажных вод;</w:t>
      </w:r>
    </w:p>
    <w:p w:rsidR="0060566F" w:rsidRPr="00E86FB3" w:rsidRDefault="0060566F" w:rsidP="007E5813">
      <w:pPr>
        <w:pStyle w:val="ConsPlusNormal"/>
        <w:widowControl/>
        <w:numPr>
          <w:ilvl w:val="0"/>
          <w:numId w:val="42"/>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 xml:space="preserve">систему мониторинга за режимом подземных и поверхностных вод, за расходами (утечками) и напорами в </w:t>
      </w:r>
      <w:proofErr w:type="spellStart"/>
      <w:r w:rsidRPr="00E86FB3">
        <w:rPr>
          <w:rFonts w:ascii="Times New Roman" w:hAnsi="Times New Roman" w:cs="Times New Roman"/>
          <w:sz w:val="24"/>
          <w:szCs w:val="24"/>
        </w:rPr>
        <w:t>водонесущих</w:t>
      </w:r>
      <w:proofErr w:type="spellEnd"/>
      <w:r w:rsidRPr="00E86FB3">
        <w:rPr>
          <w:rFonts w:ascii="Times New Roman" w:hAnsi="Times New Roman" w:cs="Times New Roman"/>
          <w:sz w:val="24"/>
          <w:szCs w:val="24"/>
        </w:rPr>
        <w:t xml:space="preserve"> коммуникациях, за деформациями оснований, зданий и сооружений, а также за работой сооружений инженерной защиты.</w:t>
      </w:r>
    </w:p>
    <w:p w:rsidR="0060566F" w:rsidRPr="00E86FB3" w:rsidRDefault="0060566F" w:rsidP="00223740">
      <w:pPr>
        <w:pStyle w:val="a7"/>
        <w:spacing w:before="0" w:beforeAutospacing="0" w:after="0" w:afterAutospacing="0"/>
        <w:ind w:firstLine="567"/>
        <w:jc w:val="both"/>
        <w:rPr>
          <w:snapToGrid w:val="0"/>
        </w:rPr>
      </w:pPr>
      <w:r w:rsidRPr="00E86FB3">
        <w:rPr>
          <w:snapToGrid w:val="0"/>
        </w:rPr>
        <w:t>Указанные мероприятия должны обеспечивать в соответствии со СНиП 2.06.15-85 понижение уровня грунтовых вод на территории: капитальной застройки - не менее 2 м от проектной отметки поверхности: стадионов, парков, скверов и других зеленых насаждений - не менее 1 м. На территории микрорайонов минимальную толщину слоя минеральных грунтов следует принимать равной 1 м; на проезжих частях улиц толщина слоя минеральных грунтов должна быть установлена в зависимости от интенсивности движения транспорта.</w:t>
      </w:r>
      <w:bookmarkEnd w:id="319"/>
      <w:bookmarkEnd w:id="320"/>
      <w:bookmarkEnd w:id="321"/>
      <w:bookmarkEnd w:id="322"/>
      <w:bookmarkEnd w:id="323"/>
    </w:p>
    <w:p w:rsidR="0060566F" w:rsidRPr="00E86FB3" w:rsidRDefault="0060566F" w:rsidP="007E5813">
      <w:pPr>
        <w:pStyle w:val="3"/>
        <w:keepLines w:val="0"/>
        <w:suppressAutoHyphens/>
        <w:spacing w:before="0"/>
        <w:jc w:val="both"/>
        <w:rPr>
          <w:rFonts w:ascii="Times New Roman" w:hAnsi="Times New Roman" w:cs="Times New Roman"/>
          <w:color w:val="auto"/>
          <w:lang w:eastAsia="ar-SA"/>
        </w:rPr>
      </w:pPr>
      <w:bookmarkStart w:id="324" w:name="_Toc429415702"/>
      <w:bookmarkStart w:id="325" w:name="_Toc312188838"/>
      <w:bookmarkStart w:id="326" w:name="_Toc168826920"/>
      <w:bookmarkStart w:id="327" w:name="_Toc181759014"/>
      <w:bookmarkStart w:id="328" w:name="_Toc196878943"/>
      <w:bookmarkStart w:id="329" w:name="_Toc473720990"/>
      <w:r w:rsidRPr="00E86FB3">
        <w:rPr>
          <w:rFonts w:ascii="Times New Roman" w:hAnsi="Times New Roman" w:cs="Times New Roman"/>
          <w:bCs w:val="0"/>
          <w:color w:val="auto"/>
          <w:lang w:eastAsia="ar-SA"/>
        </w:rPr>
        <w:t xml:space="preserve">Статья 36. </w:t>
      </w:r>
      <w:bookmarkEnd w:id="324"/>
      <w:bookmarkEnd w:id="325"/>
      <w:bookmarkEnd w:id="326"/>
      <w:bookmarkEnd w:id="327"/>
      <w:bookmarkEnd w:id="328"/>
      <w:r w:rsidRPr="00E86FB3">
        <w:rPr>
          <w:rFonts w:ascii="Times New Roman" w:hAnsi="Times New Roman" w:cs="Times New Roman"/>
          <w:bCs w:val="0"/>
          <w:color w:val="auto"/>
          <w:lang w:eastAsia="ar-SA"/>
        </w:rPr>
        <w:t>Ограничения</w:t>
      </w:r>
      <w:r w:rsidRPr="00E86FB3">
        <w:rPr>
          <w:rFonts w:ascii="Times New Roman" w:hAnsi="Times New Roman" w:cs="Times New Roman"/>
          <w:color w:val="auto"/>
        </w:rPr>
        <w:t xml:space="preserve"> по условиям охраны объектов культурного наследия</w:t>
      </w:r>
      <w:bookmarkEnd w:id="329"/>
    </w:p>
    <w:p w:rsidR="0060566F" w:rsidRPr="00E86FB3" w:rsidRDefault="0060566F" w:rsidP="007E5813">
      <w:pPr>
        <w:numPr>
          <w:ilvl w:val="2"/>
          <w:numId w:val="44"/>
        </w:numPr>
        <w:tabs>
          <w:tab w:val="num" w:pos="0"/>
        </w:tabs>
        <w:suppressAutoHyphens/>
        <w:autoSpaceDE w:val="0"/>
        <w:ind w:left="0" w:firstLine="709"/>
        <w:jc w:val="both"/>
        <w:rPr>
          <w:lang w:eastAsia="en-US"/>
        </w:rPr>
      </w:pPr>
      <w:r w:rsidRPr="00E86FB3">
        <w:t>Использование земельных участков и иных объектов недвижимости, которые не являются памятниками истории и культуры и расположены в пределах зон, обозначенных на карте, определяется:</w:t>
      </w:r>
    </w:p>
    <w:p w:rsidR="0060566F" w:rsidRPr="00E86FB3" w:rsidRDefault="0060566F" w:rsidP="007E5813">
      <w:pPr>
        <w:numPr>
          <w:ilvl w:val="0"/>
          <w:numId w:val="45"/>
        </w:numPr>
        <w:tabs>
          <w:tab w:val="num" w:pos="0"/>
        </w:tabs>
        <w:suppressAutoHyphens/>
        <w:autoSpaceDE w:val="0"/>
        <w:ind w:left="0" w:firstLine="709"/>
        <w:jc w:val="both"/>
      </w:pPr>
      <w:r w:rsidRPr="00E86FB3">
        <w:t>градостроительными регламентами, определенными частью II настоящих Правил применительно к соответствующим территориальным зонам, с учетом ограничений, определенных настоящей статьей;</w:t>
      </w:r>
    </w:p>
    <w:p w:rsidR="0060566F" w:rsidRPr="00E86FB3" w:rsidRDefault="0060566F" w:rsidP="007E5813">
      <w:pPr>
        <w:numPr>
          <w:ilvl w:val="0"/>
          <w:numId w:val="45"/>
        </w:numPr>
        <w:tabs>
          <w:tab w:val="num" w:pos="0"/>
        </w:tabs>
        <w:suppressAutoHyphens/>
        <w:autoSpaceDE w:val="0"/>
        <w:ind w:left="0" w:firstLine="709"/>
        <w:jc w:val="both"/>
      </w:pPr>
      <w:r w:rsidRPr="00E86FB3">
        <w:t>ограничениями, установленными в соответствии со статьей 3 настоящих Правил, проектом зон охраны памятников истории и культуры, а до утверждения указанного проекта – нормативными правовыми документами об использовании земельных участков и иных объектов недвижимости, расположенных в границах зон.</w:t>
      </w:r>
    </w:p>
    <w:p w:rsidR="0060566F" w:rsidRPr="00E86FB3" w:rsidRDefault="0060566F" w:rsidP="007E5813">
      <w:pPr>
        <w:numPr>
          <w:ilvl w:val="2"/>
          <w:numId w:val="44"/>
        </w:numPr>
        <w:tabs>
          <w:tab w:val="num" w:pos="0"/>
        </w:tabs>
        <w:suppressAutoHyphens/>
        <w:autoSpaceDE w:val="0"/>
        <w:ind w:left="0" w:firstLine="709"/>
        <w:jc w:val="both"/>
      </w:pPr>
      <w:r w:rsidRPr="00E86FB3">
        <w:t>До утверждения в установленном порядке проекта зон охраны памятников объектов культурного наследия населенного пункта ограничения использования земельных участков и иных объектов недвижимости, которые не являются памятниками истории и культуры и расположены в границах зон, определяются: Законом РФ № 73-ФЗ от 25 июня 2002 г. «Об объектах культурного наследия (памятниках истории и культуры) народов Российской Федерации», Законом Саратовской области от 1 ноября 2003 г. №69 ЗСО «Об охране и использовании объектов культурного наследия (памятников истории и культуры), находящихся на территории Саратовской области», Постановлением Правительства РФ от 26 апреля 2008 г. «Об утверждении Положения о зонах охраны объектов культурного наследия (памятников истории и культуры) народов Российской Федерации», на основании «Инструкции по организации зон охраны недвижимых памятников истории и культуры СССР», утвержденной приказом Министерства культуры СССР от 24 января 1986 г. № 33, согласованной с Госстроем СССР письмом от 27 декабря 1985 г. № ИП–6272, которые применяются в части не противоречащей федеральным законам, введенным в действие после принятия указанных документов и которыми определены следующие положения:</w:t>
      </w:r>
    </w:p>
    <w:p w:rsidR="0060566F" w:rsidRPr="00E86FB3" w:rsidRDefault="0060566F" w:rsidP="007E5813">
      <w:pPr>
        <w:suppressAutoHyphens/>
        <w:autoSpaceDE w:val="0"/>
      </w:pPr>
      <w:r w:rsidRPr="00E86FB3">
        <w:t>1.РЕЖИМЫ ИСПОЛЬЗОВАНИЯ ПАМЯТНИКА АРХИТЕКТУРЫ:</w:t>
      </w:r>
    </w:p>
    <w:p w:rsidR="0060566F" w:rsidRPr="00E86FB3" w:rsidRDefault="0060566F" w:rsidP="007E5813">
      <w:pPr>
        <w:numPr>
          <w:ilvl w:val="0"/>
          <w:numId w:val="44"/>
        </w:numPr>
        <w:suppressAutoHyphens/>
        <w:autoSpaceDE w:val="0"/>
        <w:ind w:firstLine="709"/>
        <w:jc w:val="both"/>
      </w:pPr>
      <w:r w:rsidRPr="00E86FB3">
        <w:t>преимущественно по первоначальному назначению;</w:t>
      </w:r>
    </w:p>
    <w:p w:rsidR="0060566F" w:rsidRPr="00E86FB3" w:rsidRDefault="0060566F" w:rsidP="007E5813">
      <w:pPr>
        <w:numPr>
          <w:ilvl w:val="0"/>
          <w:numId w:val="44"/>
        </w:numPr>
        <w:suppressAutoHyphens/>
        <w:autoSpaceDE w:val="0"/>
        <w:ind w:firstLine="709"/>
        <w:jc w:val="both"/>
      </w:pPr>
      <w:r w:rsidRPr="00E86FB3">
        <w:t>все виды строительных и ремонтных работ, касающиеся ремонта, реконструкции и реставрации объекта историко-культурного наследия необходимо предварительно согласовывать с государственным органом по охране памятников.</w:t>
      </w:r>
    </w:p>
    <w:p w:rsidR="0060566F" w:rsidRPr="00E86FB3" w:rsidRDefault="0060566F" w:rsidP="007E5813">
      <w:pPr>
        <w:suppressAutoHyphens/>
        <w:autoSpaceDE w:val="0"/>
        <w:jc w:val="both"/>
      </w:pPr>
      <w:r w:rsidRPr="00E86FB3">
        <w:t>2.РЕЖИМЫ ИСПОЛЬЗОВАНИЯ ПАМЯТНИКОВ ИСТОРИИ И МОНУМЕНТАЛЬНОГО ИСКУССТВА:</w:t>
      </w:r>
    </w:p>
    <w:p w:rsidR="0060566F" w:rsidRPr="00E86FB3" w:rsidRDefault="0060566F" w:rsidP="007E5813">
      <w:pPr>
        <w:numPr>
          <w:ilvl w:val="0"/>
          <w:numId w:val="46"/>
        </w:numPr>
        <w:suppressAutoHyphens/>
        <w:autoSpaceDE w:val="0"/>
        <w:ind w:firstLine="709"/>
        <w:jc w:val="both"/>
      </w:pPr>
      <w:r w:rsidRPr="00E86FB3">
        <w:t>экскурсионный показ;</w:t>
      </w:r>
    </w:p>
    <w:p w:rsidR="0060566F" w:rsidRPr="00E86FB3" w:rsidRDefault="0060566F" w:rsidP="007E5813">
      <w:pPr>
        <w:numPr>
          <w:ilvl w:val="0"/>
          <w:numId w:val="46"/>
        </w:numPr>
        <w:suppressAutoHyphens/>
        <w:autoSpaceDE w:val="0"/>
        <w:ind w:firstLine="709"/>
        <w:jc w:val="both"/>
      </w:pPr>
      <w:r w:rsidRPr="00E86FB3">
        <w:lastRenderedPageBreak/>
        <w:t>благоустройство и озеленение территории, не противоречащее сохранности и визуальному восприятию памятника;</w:t>
      </w:r>
    </w:p>
    <w:p w:rsidR="0060566F" w:rsidRPr="00E86FB3" w:rsidRDefault="0060566F" w:rsidP="007E5813">
      <w:pPr>
        <w:numPr>
          <w:ilvl w:val="0"/>
          <w:numId w:val="46"/>
        </w:numPr>
        <w:suppressAutoHyphens/>
        <w:autoSpaceDE w:val="0"/>
        <w:ind w:firstLine="709"/>
        <w:jc w:val="both"/>
      </w:pPr>
      <w:r w:rsidRPr="00E86FB3">
        <w:t>все виды строительных и ремонтных работ, касающиеся ремонта, реконструкции и реставрации объекта историко-культурного наследия необходимо предварительно согласовывать с государственным органом по охране памятников.</w:t>
      </w:r>
    </w:p>
    <w:p w:rsidR="0060566F" w:rsidRPr="00E86FB3" w:rsidRDefault="0060566F" w:rsidP="007E5813">
      <w:pPr>
        <w:numPr>
          <w:ilvl w:val="0"/>
          <w:numId w:val="47"/>
        </w:numPr>
        <w:tabs>
          <w:tab w:val="num" w:pos="0"/>
        </w:tabs>
        <w:suppressAutoHyphens/>
        <w:autoSpaceDE w:val="0"/>
        <w:ind w:left="0" w:firstLine="709"/>
      </w:pPr>
      <w:r w:rsidRPr="00E86FB3">
        <w:t>ЗОНЫ ОХРАНЫ</w:t>
      </w:r>
    </w:p>
    <w:p w:rsidR="0060566F" w:rsidRPr="00E86FB3" w:rsidRDefault="0060566F" w:rsidP="007E5813">
      <w:pPr>
        <w:autoSpaceDE w:val="0"/>
        <w:ind w:firstLine="709"/>
        <w:jc w:val="both"/>
      </w:pPr>
      <w:r w:rsidRPr="00E86FB3">
        <w:t>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Необходимый состав зон охраны объекта культурного наследия определяется проектом зон охраны.</w:t>
      </w:r>
    </w:p>
    <w:p w:rsidR="0060566F" w:rsidRPr="00E86FB3" w:rsidRDefault="0060566F" w:rsidP="007E5813">
      <w:pPr>
        <w:autoSpaceDE w:val="0"/>
        <w:ind w:firstLine="709"/>
        <w:jc w:val="both"/>
      </w:pPr>
      <w:r w:rsidRPr="00E86FB3">
        <w:t>После утверждения в установленном порядке проекта зон охраны объектов культурного наследия Новобурасского муниципального образования в настоящую статью вносятся изменения в части границ зон действия ограничений по условиям охраны объектов культурного наследия.</w:t>
      </w:r>
    </w:p>
    <w:p w:rsidR="0060566F" w:rsidRPr="00E86FB3" w:rsidRDefault="0060566F" w:rsidP="007E5813">
      <w:pPr>
        <w:numPr>
          <w:ilvl w:val="0"/>
          <w:numId w:val="47"/>
        </w:numPr>
        <w:tabs>
          <w:tab w:val="num" w:pos="0"/>
        </w:tabs>
        <w:suppressAutoHyphens/>
        <w:autoSpaceDE w:val="0"/>
        <w:ind w:left="0" w:firstLine="709"/>
      </w:pPr>
      <w:r w:rsidRPr="00E86FB3">
        <w:t>РЕЖИМЫ ИСПОЛЬЗОВАНИЯ ПАМЯТНИКОВ АРХЕОЛОГИИ:</w:t>
      </w:r>
    </w:p>
    <w:p w:rsidR="0060566F" w:rsidRPr="00E86FB3" w:rsidRDefault="0060566F" w:rsidP="007E5813">
      <w:pPr>
        <w:autoSpaceDE w:val="0"/>
        <w:ind w:firstLine="709"/>
        <w:jc w:val="both"/>
        <w:rPr>
          <w:b/>
        </w:rPr>
      </w:pPr>
      <w:r w:rsidRPr="00E86FB3">
        <w:rPr>
          <w:b/>
        </w:rPr>
        <w:t>запрещаются:</w:t>
      </w:r>
    </w:p>
    <w:p w:rsidR="0060566F" w:rsidRPr="00E86FB3" w:rsidRDefault="0060566F" w:rsidP="007E5813">
      <w:pPr>
        <w:numPr>
          <w:ilvl w:val="0"/>
          <w:numId w:val="46"/>
        </w:numPr>
        <w:suppressAutoHyphens/>
        <w:autoSpaceDE w:val="0"/>
        <w:ind w:firstLine="709"/>
        <w:jc w:val="both"/>
      </w:pPr>
      <w:r w:rsidRPr="00E86FB3">
        <w:t>любые виды земляных, строительных и хозяйственных работ;</w:t>
      </w:r>
    </w:p>
    <w:p w:rsidR="0060566F" w:rsidRPr="00E86FB3" w:rsidRDefault="0060566F" w:rsidP="007E5813">
      <w:pPr>
        <w:numPr>
          <w:ilvl w:val="0"/>
          <w:numId w:val="46"/>
        </w:numPr>
        <w:suppressAutoHyphens/>
        <w:autoSpaceDE w:val="0"/>
        <w:ind w:firstLine="709"/>
        <w:jc w:val="both"/>
      </w:pPr>
      <w:r w:rsidRPr="00E86FB3">
        <w:t>раскопки, расчистки;</w:t>
      </w:r>
    </w:p>
    <w:p w:rsidR="0060566F" w:rsidRPr="00E86FB3" w:rsidRDefault="0060566F" w:rsidP="007E5813">
      <w:pPr>
        <w:numPr>
          <w:ilvl w:val="0"/>
          <w:numId w:val="46"/>
        </w:numPr>
        <w:suppressAutoHyphens/>
        <w:autoSpaceDE w:val="0"/>
        <w:ind w:firstLine="709"/>
        <w:jc w:val="both"/>
      </w:pPr>
      <w:r w:rsidRPr="00E86FB3">
        <w:t>посадка деревьев;</w:t>
      </w:r>
    </w:p>
    <w:p w:rsidR="0060566F" w:rsidRPr="00E86FB3" w:rsidRDefault="0060566F" w:rsidP="007E5813">
      <w:pPr>
        <w:numPr>
          <w:ilvl w:val="0"/>
          <w:numId w:val="46"/>
        </w:numPr>
        <w:suppressAutoHyphens/>
        <w:autoSpaceDE w:val="0"/>
        <w:ind w:firstLine="709"/>
        <w:jc w:val="both"/>
      </w:pPr>
      <w:r w:rsidRPr="00E86FB3">
        <w:t>рытье ям для хозяйственных и иных целей;</w:t>
      </w:r>
    </w:p>
    <w:p w:rsidR="0060566F" w:rsidRPr="00E86FB3" w:rsidRDefault="0060566F" w:rsidP="007E5813">
      <w:pPr>
        <w:numPr>
          <w:ilvl w:val="0"/>
          <w:numId w:val="46"/>
        </w:numPr>
        <w:suppressAutoHyphens/>
        <w:autoSpaceDE w:val="0"/>
        <w:ind w:firstLine="709"/>
        <w:jc w:val="both"/>
      </w:pPr>
      <w:r w:rsidRPr="00E86FB3">
        <w:t>устройство дорог и коммуникаций;</w:t>
      </w:r>
    </w:p>
    <w:p w:rsidR="0060566F" w:rsidRPr="00E86FB3" w:rsidRDefault="0060566F" w:rsidP="007E5813">
      <w:pPr>
        <w:numPr>
          <w:ilvl w:val="0"/>
          <w:numId w:val="46"/>
        </w:numPr>
        <w:suppressAutoHyphens/>
        <w:autoSpaceDE w:val="0"/>
        <w:ind w:firstLine="709"/>
        <w:jc w:val="both"/>
      </w:pPr>
      <w:r w:rsidRPr="00E86FB3">
        <w:t>использование территории памятников и их охранных зон под свалку мусора.</w:t>
      </w:r>
    </w:p>
    <w:p w:rsidR="0060566F" w:rsidRPr="00E86FB3" w:rsidRDefault="0060566F" w:rsidP="007E5813">
      <w:pPr>
        <w:autoSpaceDE w:val="0"/>
        <w:ind w:firstLine="709"/>
        <w:jc w:val="both"/>
      </w:pPr>
      <w:r w:rsidRPr="00E86FB3">
        <w:t>Контроль за соблюдением ограничений по условиям охраны памятников археологии, определенном действующим законодательством.</w:t>
      </w:r>
    </w:p>
    <w:p w:rsidR="0060566F" w:rsidRPr="00E86FB3" w:rsidRDefault="0060566F" w:rsidP="007E5813">
      <w:pPr>
        <w:rPr>
          <w:b/>
          <w:bCs/>
          <w:caps/>
        </w:rPr>
      </w:pPr>
    </w:p>
    <w:p w:rsidR="0060566F" w:rsidRPr="00E86FB3" w:rsidRDefault="0060566F" w:rsidP="007E5813">
      <w:pPr>
        <w:pStyle w:val="1"/>
        <w:suppressAutoHyphens/>
        <w:spacing w:before="0"/>
        <w:rPr>
          <w:rFonts w:ascii="Times New Roman" w:hAnsi="Times New Roman" w:cs="Times New Roman"/>
          <w:b w:val="0"/>
          <w:bCs w:val="0"/>
          <w:caps/>
          <w:color w:val="auto"/>
          <w:sz w:val="24"/>
          <w:szCs w:val="24"/>
        </w:rPr>
      </w:pPr>
      <w:bookmarkStart w:id="330" w:name="_Toc473720991"/>
      <w:r w:rsidRPr="00E86FB3">
        <w:rPr>
          <w:rFonts w:ascii="Times New Roman" w:hAnsi="Times New Roman" w:cs="Times New Roman"/>
          <w:b w:val="0"/>
          <w:bCs w:val="0"/>
          <w:caps/>
          <w:color w:val="auto"/>
          <w:sz w:val="24"/>
          <w:szCs w:val="24"/>
        </w:rPr>
        <w:t>Часть III. Иные вопросы землепользования и застройки Новобурасского</w:t>
      </w:r>
      <w:r w:rsidRPr="00E86FB3">
        <w:rPr>
          <w:rFonts w:ascii="Times New Roman" w:hAnsi="Times New Roman" w:cs="Times New Roman"/>
          <w:color w:val="auto"/>
          <w:sz w:val="24"/>
          <w:szCs w:val="24"/>
        </w:rPr>
        <w:t xml:space="preserve"> </w:t>
      </w:r>
      <w:r w:rsidRPr="00E86FB3">
        <w:rPr>
          <w:rFonts w:ascii="Times New Roman" w:hAnsi="Times New Roman" w:cs="Times New Roman"/>
          <w:b w:val="0"/>
          <w:bCs w:val="0"/>
          <w:caps/>
          <w:color w:val="auto"/>
          <w:sz w:val="24"/>
          <w:szCs w:val="24"/>
        </w:rPr>
        <w:t>муниципального образования</w:t>
      </w:r>
      <w:bookmarkEnd w:id="330"/>
    </w:p>
    <w:p w:rsidR="0060566F" w:rsidRPr="00E86FB3" w:rsidRDefault="0060566F" w:rsidP="00223740">
      <w:pPr>
        <w:pStyle w:val="2"/>
        <w:keepLines w:val="0"/>
        <w:suppressAutoHyphens/>
        <w:spacing w:before="0"/>
        <w:jc w:val="center"/>
        <w:rPr>
          <w:rFonts w:ascii="Times New Roman" w:hAnsi="Times New Roman" w:cs="Times New Roman"/>
          <w:bCs w:val="0"/>
          <w:i/>
          <w:iCs/>
          <w:color w:val="auto"/>
          <w:sz w:val="24"/>
          <w:szCs w:val="24"/>
          <w:lang w:eastAsia="ar-SA"/>
        </w:rPr>
      </w:pPr>
      <w:bookmarkStart w:id="331" w:name="_Toc429415704"/>
      <w:bookmarkStart w:id="332" w:name="_Toc473720992"/>
      <w:bookmarkStart w:id="333" w:name="_Toc424120785"/>
      <w:bookmarkStart w:id="334" w:name="_Toc410315226"/>
      <w:bookmarkStart w:id="335" w:name="_Toc400454247"/>
      <w:bookmarkStart w:id="336" w:name="_Toc392516701"/>
      <w:bookmarkStart w:id="337" w:name="_Toc380581569"/>
      <w:bookmarkStart w:id="338" w:name="_Toc380051162"/>
      <w:bookmarkStart w:id="339" w:name="_Toc379293294"/>
      <w:bookmarkStart w:id="340" w:name="_Toc379186266"/>
      <w:bookmarkStart w:id="341" w:name="_Toc339819837"/>
      <w:bookmarkStart w:id="342" w:name="_Toc321209593"/>
      <w:bookmarkStart w:id="343" w:name="_Toc282347553"/>
      <w:r w:rsidRPr="00E86FB3">
        <w:rPr>
          <w:rFonts w:ascii="Times New Roman" w:hAnsi="Times New Roman" w:cs="Times New Roman"/>
          <w:bCs w:val="0"/>
          <w:i/>
          <w:iCs/>
          <w:color w:val="auto"/>
          <w:sz w:val="24"/>
          <w:szCs w:val="24"/>
          <w:lang w:eastAsia="ar-SA"/>
        </w:rPr>
        <w:t xml:space="preserve">Глава 10. Регулирование землепользования и застройки на территории </w:t>
      </w:r>
      <w:bookmarkEnd w:id="331"/>
      <w:r w:rsidRPr="00E86FB3">
        <w:rPr>
          <w:rFonts w:ascii="Times New Roman" w:hAnsi="Times New Roman" w:cs="Times New Roman"/>
          <w:bCs w:val="0"/>
          <w:i/>
          <w:iCs/>
          <w:color w:val="auto"/>
          <w:sz w:val="24"/>
          <w:szCs w:val="24"/>
          <w:lang w:eastAsia="ar-SA"/>
        </w:rPr>
        <w:t>Новобурасск</w:t>
      </w:r>
      <w:r w:rsidRPr="00E86FB3">
        <w:rPr>
          <w:rFonts w:ascii="Times New Roman" w:hAnsi="Times New Roman" w:cs="Times New Roman"/>
          <w:color w:val="auto"/>
          <w:sz w:val="24"/>
          <w:szCs w:val="24"/>
        </w:rPr>
        <w:t>ого</w:t>
      </w:r>
      <w:r w:rsidRPr="00E86FB3">
        <w:rPr>
          <w:rFonts w:ascii="Times New Roman" w:hAnsi="Times New Roman" w:cs="Times New Roman"/>
          <w:bCs w:val="0"/>
          <w:i/>
          <w:iCs/>
          <w:color w:val="auto"/>
          <w:sz w:val="24"/>
          <w:szCs w:val="24"/>
          <w:lang w:eastAsia="ar-SA"/>
        </w:rPr>
        <w:t xml:space="preserve"> муниципального образования</w:t>
      </w:r>
      <w:bookmarkEnd w:id="332"/>
      <w:bookmarkEnd w:id="333"/>
      <w:bookmarkEnd w:id="334"/>
      <w:bookmarkEnd w:id="335"/>
      <w:bookmarkEnd w:id="336"/>
      <w:bookmarkEnd w:id="337"/>
      <w:bookmarkEnd w:id="338"/>
      <w:bookmarkEnd w:id="339"/>
      <w:bookmarkEnd w:id="340"/>
      <w:bookmarkEnd w:id="341"/>
      <w:bookmarkEnd w:id="342"/>
      <w:bookmarkEnd w:id="343"/>
    </w:p>
    <w:p w:rsidR="0060566F" w:rsidRPr="00E86FB3" w:rsidRDefault="0060566F" w:rsidP="007E5813">
      <w:pPr>
        <w:pStyle w:val="3"/>
        <w:keepLines w:val="0"/>
        <w:suppressAutoHyphens/>
        <w:spacing w:before="0"/>
        <w:jc w:val="both"/>
        <w:rPr>
          <w:rFonts w:ascii="Times New Roman" w:hAnsi="Times New Roman" w:cs="Times New Roman"/>
          <w:bCs w:val="0"/>
          <w:color w:val="auto"/>
          <w:lang w:eastAsia="en-US"/>
        </w:rPr>
      </w:pPr>
      <w:bookmarkStart w:id="344" w:name="_Toc429415705"/>
      <w:bookmarkStart w:id="345" w:name="_Toc424120786"/>
      <w:bookmarkStart w:id="346" w:name="_Toc410315227"/>
      <w:bookmarkStart w:id="347" w:name="_Toc400454248"/>
      <w:bookmarkStart w:id="348" w:name="_Toc392516702"/>
      <w:bookmarkStart w:id="349" w:name="_Toc380581570"/>
      <w:bookmarkStart w:id="350" w:name="_Toc380051163"/>
      <w:bookmarkStart w:id="351" w:name="_Toc379293295"/>
      <w:bookmarkStart w:id="352" w:name="_Toc379186267"/>
      <w:bookmarkStart w:id="353" w:name="_Toc339819838"/>
      <w:bookmarkStart w:id="354" w:name="_Toc321209594"/>
      <w:bookmarkStart w:id="355" w:name="_Toc282347554"/>
      <w:bookmarkStart w:id="356" w:name="_Toc473720993"/>
      <w:r w:rsidRPr="00E86FB3">
        <w:rPr>
          <w:rFonts w:ascii="Times New Roman" w:hAnsi="Times New Roman" w:cs="Times New Roman"/>
          <w:bCs w:val="0"/>
          <w:color w:val="auto"/>
          <w:lang w:eastAsia="ar-SA"/>
        </w:rPr>
        <w:t xml:space="preserve">Статья 37. Общий порядок предоставления земельных участков для строительства из земель муниципальной собственности на территории </w:t>
      </w:r>
      <w:bookmarkEnd w:id="344"/>
      <w:bookmarkEnd w:id="345"/>
      <w:bookmarkEnd w:id="346"/>
      <w:bookmarkEnd w:id="347"/>
      <w:bookmarkEnd w:id="348"/>
      <w:bookmarkEnd w:id="349"/>
      <w:bookmarkEnd w:id="350"/>
      <w:bookmarkEnd w:id="351"/>
      <w:bookmarkEnd w:id="352"/>
      <w:bookmarkEnd w:id="353"/>
      <w:bookmarkEnd w:id="354"/>
      <w:bookmarkEnd w:id="355"/>
      <w:r w:rsidRPr="00E86FB3">
        <w:rPr>
          <w:rFonts w:ascii="Times New Roman" w:hAnsi="Times New Roman" w:cs="Times New Roman"/>
          <w:bCs w:val="0"/>
          <w:color w:val="auto"/>
          <w:lang w:eastAsia="ar-SA"/>
        </w:rPr>
        <w:t>Новобурасского</w:t>
      </w:r>
      <w:r w:rsidRPr="00E86FB3">
        <w:rPr>
          <w:rFonts w:ascii="Times New Roman" w:hAnsi="Times New Roman" w:cs="Times New Roman"/>
          <w:color w:val="auto"/>
        </w:rPr>
        <w:t xml:space="preserve"> муниципального образования</w:t>
      </w:r>
      <w:bookmarkEnd w:id="356"/>
      <w:r w:rsidRPr="00E86FB3">
        <w:rPr>
          <w:rFonts w:ascii="Times New Roman" w:hAnsi="Times New Roman" w:cs="Times New Roman"/>
          <w:color w:val="auto"/>
        </w:rPr>
        <w:t xml:space="preserve"> </w:t>
      </w:r>
    </w:p>
    <w:p w:rsidR="0060566F" w:rsidRPr="00E86FB3" w:rsidRDefault="0060566F" w:rsidP="007E5813">
      <w:pPr>
        <w:pStyle w:val="af0"/>
        <w:rPr>
          <w:lang w:val="ru-RU"/>
        </w:rPr>
      </w:pPr>
      <w:r w:rsidRPr="00E86FB3">
        <w:rPr>
          <w:lang w:val="ru-RU"/>
        </w:rPr>
        <w:t xml:space="preserve">1. Предоставление в собственность земельных участков для строительства из земель муниципальной собственности осуществляется без предварительного согласования места размещения объектов с применением процедуры торгов (конкурсов, аукционов) (далее – торги) в соответствии с Земельным кодексом Российской Федерации, действующим законодательством, генеральным планом муниципального образования, настоящими Правилами, документацией по планировке территории поселения. </w:t>
      </w:r>
    </w:p>
    <w:p w:rsidR="0060566F" w:rsidRPr="00E86FB3" w:rsidRDefault="0060566F" w:rsidP="007E5813">
      <w:pPr>
        <w:pStyle w:val="af0"/>
        <w:rPr>
          <w:lang w:val="ru-RU"/>
        </w:rPr>
      </w:pPr>
      <w:r w:rsidRPr="00E86FB3">
        <w:rPr>
          <w:lang w:val="ru-RU"/>
        </w:rPr>
        <w:t xml:space="preserve">2. Торги не проводятся при предоставлении земельных участков для строительства объектов местного значения, размещение которых в соответствии с Земельным кодексом Российской Федерации допускается с изъятием, в том числе путем выкупа, земельных участков для муниципальных нужд (объекты электроснабжения, газоснабжения, тепло- и водоснабжения, автомобильные дороги общего пользования, мосты и иные транспортные, инженерные сооружения местного значения в границах территории муниципального образования). </w:t>
      </w:r>
    </w:p>
    <w:p w:rsidR="0060566F" w:rsidRPr="00E86FB3" w:rsidRDefault="0060566F" w:rsidP="007E5813">
      <w:pPr>
        <w:pStyle w:val="af0"/>
        <w:rPr>
          <w:lang w:val="ru-RU"/>
        </w:rPr>
      </w:pPr>
      <w:r w:rsidRPr="00E86FB3">
        <w:rPr>
          <w:lang w:val="ru-RU"/>
        </w:rPr>
        <w:t>3. Торги проводятся по инициативе Администрации района, либо по инициативе иного органа, уполномоченного Администрацией района, либо на основании заявлений граждан и юридических лиц о предоставлении земельных участков для строительства.</w:t>
      </w:r>
    </w:p>
    <w:p w:rsidR="0060566F" w:rsidRPr="00E86FB3" w:rsidRDefault="0060566F" w:rsidP="007E5813">
      <w:pPr>
        <w:pStyle w:val="af0"/>
        <w:rPr>
          <w:lang w:val="ru-RU"/>
        </w:rPr>
      </w:pPr>
      <w:r w:rsidRPr="00E86FB3">
        <w:rPr>
          <w:lang w:val="ru-RU"/>
        </w:rPr>
        <w:t>4. Предоставление земельного участка для строительства объектов капитального строительства включает в себя следующие стадии:</w:t>
      </w:r>
    </w:p>
    <w:p w:rsidR="0060566F" w:rsidRPr="00E86FB3" w:rsidRDefault="0060566F" w:rsidP="007E5813">
      <w:pPr>
        <w:pStyle w:val="af0"/>
        <w:numPr>
          <w:ilvl w:val="0"/>
          <w:numId w:val="1"/>
        </w:numPr>
        <w:ind w:left="0" w:firstLine="142"/>
        <w:rPr>
          <w:lang w:val="ru-RU"/>
        </w:rPr>
      </w:pPr>
      <w:r w:rsidRPr="00E86FB3">
        <w:rPr>
          <w:lang w:val="ru-RU"/>
        </w:rPr>
        <w:t>формирование земельного участка;</w:t>
      </w:r>
    </w:p>
    <w:p w:rsidR="0060566F" w:rsidRPr="00E86FB3" w:rsidRDefault="0060566F" w:rsidP="007E5813">
      <w:pPr>
        <w:pStyle w:val="af0"/>
        <w:numPr>
          <w:ilvl w:val="0"/>
          <w:numId w:val="1"/>
        </w:numPr>
        <w:ind w:left="0" w:firstLine="142"/>
        <w:rPr>
          <w:lang w:val="ru-RU"/>
        </w:rPr>
      </w:pPr>
      <w:r w:rsidRPr="00E86FB3">
        <w:rPr>
          <w:lang w:val="ru-RU"/>
        </w:rPr>
        <w:t>принятие решения о проведении торгов по продаже земельного участка или права на заключение договора аренды земельного участка, публикация такого решения;</w:t>
      </w:r>
    </w:p>
    <w:p w:rsidR="0060566F" w:rsidRPr="00E86FB3" w:rsidRDefault="0060566F" w:rsidP="007E5813">
      <w:pPr>
        <w:pStyle w:val="af0"/>
        <w:numPr>
          <w:ilvl w:val="0"/>
          <w:numId w:val="1"/>
        </w:numPr>
        <w:ind w:left="0" w:firstLine="142"/>
        <w:rPr>
          <w:lang w:val="ru-RU"/>
        </w:rPr>
      </w:pPr>
      <w:r w:rsidRPr="00E86FB3">
        <w:rPr>
          <w:lang w:val="ru-RU"/>
        </w:rPr>
        <w:t xml:space="preserve">организация и проведение торгов; </w:t>
      </w:r>
    </w:p>
    <w:p w:rsidR="0060566F" w:rsidRPr="00E86FB3" w:rsidRDefault="0060566F" w:rsidP="007E5813">
      <w:pPr>
        <w:pStyle w:val="af0"/>
        <w:numPr>
          <w:ilvl w:val="0"/>
          <w:numId w:val="1"/>
        </w:numPr>
        <w:ind w:left="0" w:firstLine="142"/>
        <w:rPr>
          <w:lang w:val="ru-RU"/>
        </w:rPr>
      </w:pPr>
      <w:r w:rsidRPr="00E86FB3">
        <w:rPr>
          <w:lang w:val="ru-RU"/>
        </w:rPr>
        <w:lastRenderedPageBreak/>
        <w:t xml:space="preserve">подведение и оформление результатов торгов; </w:t>
      </w:r>
    </w:p>
    <w:p w:rsidR="0060566F" w:rsidRPr="00E86FB3" w:rsidRDefault="0060566F" w:rsidP="007E5813">
      <w:pPr>
        <w:pStyle w:val="af0"/>
        <w:numPr>
          <w:ilvl w:val="0"/>
          <w:numId w:val="1"/>
        </w:numPr>
        <w:ind w:left="0" w:firstLine="142"/>
        <w:rPr>
          <w:lang w:val="ru-RU"/>
        </w:rPr>
      </w:pPr>
      <w:r w:rsidRPr="00E86FB3">
        <w:rPr>
          <w:lang w:val="ru-RU"/>
        </w:rPr>
        <w:t>заключение договора купли–продажи или договора аренды земельного участка;</w:t>
      </w:r>
    </w:p>
    <w:p w:rsidR="0060566F" w:rsidRPr="00E86FB3" w:rsidRDefault="0060566F" w:rsidP="007E5813">
      <w:pPr>
        <w:pStyle w:val="af0"/>
        <w:numPr>
          <w:ilvl w:val="0"/>
          <w:numId w:val="1"/>
        </w:numPr>
        <w:ind w:left="0" w:firstLine="142"/>
        <w:rPr>
          <w:lang w:val="ru-RU"/>
        </w:rPr>
      </w:pPr>
      <w:r w:rsidRPr="00E86FB3">
        <w:rPr>
          <w:lang w:val="ru-RU"/>
        </w:rPr>
        <w:t>государственная регистрация права собственности или аренды на земельный участок.</w:t>
      </w:r>
    </w:p>
    <w:p w:rsidR="0060566F" w:rsidRPr="00E86FB3" w:rsidRDefault="0060566F" w:rsidP="007E5813">
      <w:pPr>
        <w:pStyle w:val="af0"/>
        <w:rPr>
          <w:lang w:val="ru-RU"/>
        </w:rPr>
      </w:pPr>
      <w:r w:rsidRPr="00E86FB3">
        <w:rPr>
          <w:lang w:val="ru-RU"/>
        </w:rPr>
        <w:t>5. Земельный участок считается сформированным, если:</w:t>
      </w:r>
    </w:p>
    <w:p w:rsidR="0060566F" w:rsidRPr="00E86FB3" w:rsidRDefault="0060566F" w:rsidP="007E5813">
      <w:pPr>
        <w:pStyle w:val="af0"/>
        <w:numPr>
          <w:ilvl w:val="0"/>
          <w:numId w:val="1"/>
        </w:numPr>
        <w:ind w:left="0" w:firstLine="142"/>
        <w:rPr>
          <w:lang w:val="ru-RU"/>
        </w:rPr>
      </w:pPr>
      <w:r w:rsidRPr="00E86FB3">
        <w:rPr>
          <w:lang w:val="ru-RU"/>
        </w:rPr>
        <w:t>проведена градостроительная подготовка земельного участка, результатом которой является градостроительный план земельного участка;</w:t>
      </w:r>
    </w:p>
    <w:p w:rsidR="0060566F" w:rsidRPr="00E86FB3" w:rsidRDefault="0060566F" w:rsidP="007E5813">
      <w:pPr>
        <w:pStyle w:val="af0"/>
        <w:numPr>
          <w:ilvl w:val="0"/>
          <w:numId w:val="1"/>
        </w:numPr>
        <w:ind w:left="0" w:firstLine="142"/>
        <w:rPr>
          <w:lang w:val="ru-RU"/>
        </w:rPr>
      </w:pPr>
      <w:r w:rsidRPr="00E86FB3">
        <w:rPr>
          <w:lang w:val="ru-RU"/>
        </w:rPr>
        <w:t xml:space="preserve">проведены землеустроительные работы по межеванию земельного участка и установлены его границы на местности; </w:t>
      </w:r>
    </w:p>
    <w:p w:rsidR="0060566F" w:rsidRPr="00E86FB3" w:rsidRDefault="0060566F" w:rsidP="007E5813">
      <w:pPr>
        <w:pStyle w:val="af0"/>
        <w:numPr>
          <w:ilvl w:val="0"/>
          <w:numId w:val="1"/>
        </w:numPr>
        <w:ind w:left="0" w:firstLine="142"/>
        <w:rPr>
          <w:lang w:val="ru-RU"/>
        </w:rPr>
      </w:pPr>
      <w:r w:rsidRPr="00E86FB3">
        <w:rPr>
          <w:lang w:val="ru-RU"/>
        </w:rPr>
        <w:t>проведены работы по постановке земельного участка на государственный кадастровый учет с выдачей кадастрового плана земельного участка.</w:t>
      </w:r>
    </w:p>
    <w:p w:rsidR="0060566F" w:rsidRPr="00E86FB3" w:rsidRDefault="0060566F" w:rsidP="007E5813">
      <w:pPr>
        <w:pStyle w:val="af0"/>
        <w:rPr>
          <w:lang w:val="ru-RU"/>
        </w:rPr>
      </w:pPr>
      <w:r w:rsidRPr="00E86FB3">
        <w:rPr>
          <w:lang w:val="ru-RU"/>
        </w:rPr>
        <w:t xml:space="preserve">6. Организацию и проведение торгов по продаже земельного участка или права на заключение договора аренды земельного участка осуществляет органы местного самоуправления. </w:t>
      </w:r>
    </w:p>
    <w:p w:rsidR="0060566F" w:rsidRPr="00E86FB3" w:rsidRDefault="0060566F" w:rsidP="007E5813">
      <w:pPr>
        <w:pStyle w:val="af0"/>
        <w:rPr>
          <w:lang w:val="ru-RU"/>
        </w:rPr>
      </w:pPr>
      <w:r w:rsidRPr="00E86FB3">
        <w:rPr>
          <w:lang w:val="ru-RU"/>
        </w:rPr>
        <w:t xml:space="preserve">7. Протокол о результатах торгов является основанием: </w:t>
      </w:r>
    </w:p>
    <w:p w:rsidR="0060566F" w:rsidRPr="00E86FB3" w:rsidRDefault="0060566F" w:rsidP="007E5813">
      <w:pPr>
        <w:pStyle w:val="af0"/>
        <w:numPr>
          <w:ilvl w:val="0"/>
          <w:numId w:val="1"/>
        </w:numPr>
        <w:ind w:left="0" w:firstLine="142"/>
        <w:rPr>
          <w:lang w:val="ru-RU"/>
        </w:rPr>
      </w:pPr>
      <w:r w:rsidRPr="00E86FB3">
        <w:rPr>
          <w:lang w:val="ru-RU"/>
        </w:rPr>
        <w:t>для заключения договора купли–продажи и государственной регистрации права собственности покупателя на земельный участок при предоставлении земельного участка в собственность;</w:t>
      </w:r>
    </w:p>
    <w:p w:rsidR="0060566F" w:rsidRPr="00E86FB3" w:rsidRDefault="0060566F" w:rsidP="007E5813">
      <w:pPr>
        <w:pStyle w:val="af0"/>
        <w:numPr>
          <w:ilvl w:val="0"/>
          <w:numId w:val="1"/>
        </w:numPr>
        <w:ind w:left="0" w:firstLine="142"/>
        <w:rPr>
          <w:lang w:val="ru-RU"/>
        </w:rPr>
      </w:pPr>
      <w:r w:rsidRPr="00E86FB3">
        <w:rPr>
          <w:lang w:val="ru-RU"/>
        </w:rPr>
        <w:t>для заключения договора аренды земельного участка и государственной регистрации данного договора при передаче земельного участка в аренду.</w:t>
      </w:r>
    </w:p>
    <w:p w:rsidR="0060566F" w:rsidRPr="00E86FB3" w:rsidRDefault="0060566F" w:rsidP="00223740">
      <w:pPr>
        <w:pStyle w:val="af0"/>
        <w:rPr>
          <w:lang w:val="ru-RU"/>
        </w:rPr>
      </w:pPr>
      <w:r w:rsidRPr="00E86FB3">
        <w:rPr>
          <w:lang w:val="ru-RU"/>
        </w:rPr>
        <w:t>8. В случае если торги признаны не состоявшимися по причине поступления заявок менее чем от двух участников, организатор торгов заключает договор купли-продажи или договор аренды выставленного на торги земельного участка с единственным участником торгов по начальной цене торгов.</w:t>
      </w:r>
    </w:p>
    <w:p w:rsidR="0060566F" w:rsidRPr="00E86FB3" w:rsidRDefault="0060566F" w:rsidP="007E5813">
      <w:pPr>
        <w:pStyle w:val="3"/>
        <w:keepLines w:val="0"/>
        <w:suppressAutoHyphens/>
        <w:spacing w:before="0"/>
        <w:jc w:val="both"/>
        <w:rPr>
          <w:rFonts w:ascii="Times New Roman" w:hAnsi="Times New Roman" w:cs="Times New Roman"/>
          <w:color w:val="auto"/>
          <w:lang w:eastAsia="ar-SA"/>
        </w:rPr>
      </w:pPr>
      <w:bookmarkStart w:id="357" w:name="_Toc105824107"/>
      <w:bookmarkStart w:id="358" w:name="_Toc473720994"/>
      <w:bookmarkStart w:id="359" w:name="_Toc429415706"/>
      <w:bookmarkStart w:id="360" w:name="_Toc424120787"/>
      <w:bookmarkStart w:id="361" w:name="_Toc410315228"/>
      <w:bookmarkStart w:id="362" w:name="_Toc400454249"/>
      <w:bookmarkStart w:id="363" w:name="_Toc392516703"/>
      <w:bookmarkStart w:id="364" w:name="_Toc380581571"/>
      <w:bookmarkStart w:id="365" w:name="_Toc380051164"/>
      <w:bookmarkStart w:id="366" w:name="_Toc379293296"/>
      <w:bookmarkStart w:id="367" w:name="_Toc379186268"/>
      <w:bookmarkStart w:id="368" w:name="_Toc339819839"/>
      <w:bookmarkStart w:id="369" w:name="_Toc321209595"/>
      <w:bookmarkStart w:id="370" w:name="_Toc282347555"/>
      <w:r w:rsidRPr="00E86FB3">
        <w:rPr>
          <w:rFonts w:ascii="Times New Roman" w:hAnsi="Times New Roman" w:cs="Times New Roman"/>
          <w:bCs w:val="0"/>
          <w:color w:val="auto"/>
          <w:lang w:eastAsia="ar-SA"/>
        </w:rPr>
        <w:t xml:space="preserve">Статья 38. </w:t>
      </w:r>
      <w:bookmarkEnd w:id="357"/>
      <w:r w:rsidRPr="00E86FB3">
        <w:rPr>
          <w:rFonts w:ascii="Times New Roman" w:hAnsi="Times New Roman" w:cs="Times New Roman"/>
          <w:bCs w:val="0"/>
          <w:color w:val="auto"/>
          <w:lang w:eastAsia="ar-SA"/>
        </w:rPr>
        <w:t>Публичный сервитут</w:t>
      </w:r>
      <w:bookmarkEnd w:id="358"/>
      <w:bookmarkEnd w:id="359"/>
      <w:bookmarkEnd w:id="360"/>
      <w:bookmarkEnd w:id="361"/>
      <w:bookmarkEnd w:id="362"/>
      <w:bookmarkEnd w:id="363"/>
      <w:bookmarkEnd w:id="364"/>
      <w:bookmarkEnd w:id="365"/>
      <w:bookmarkEnd w:id="366"/>
      <w:bookmarkEnd w:id="367"/>
      <w:bookmarkEnd w:id="368"/>
      <w:bookmarkEnd w:id="369"/>
      <w:bookmarkEnd w:id="370"/>
    </w:p>
    <w:p w:rsidR="0060566F" w:rsidRPr="00E86FB3" w:rsidRDefault="0060566F" w:rsidP="007E5813">
      <w:pPr>
        <w:pStyle w:val="af0"/>
        <w:rPr>
          <w:lang w:val="ru-RU"/>
        </w:rPr>
      </w:pPr>
      <w:r w:rsidRPr="00E86FB3">
        <w:rPr>
          <w:lang w:val="ru-RU"/>
        </w:rPr>
        <w:t xml:space="preserve">1. Публичный сервитут – право ограниченного пользования чужим земельным участком, возникающее на основании нормативного правового акта и обеспечивающее интересы местного самоуправления и (или) местного населения. </w:t>
      </w:r>
    </w:p>
    <w:p w:rsidR="0060566F" w:rsidRPr="00E86FB3" w:rsidRDefault="0060566F" w:rsidP="007E5813">
      <w:pPr>
        <w:pStyle w:val="af0"/>
        <w:rPr>
          <w:lang w:val="ru-RU"/>
        </w:rPr>
      </w:pPr>
      <w:r w:rsidRPr="00E86FB3">
        <w:rPr>
          <w:lang w:val="ru-RU"/>
        </w:rPr>
        <w:t>2. Публичный сервитут устанавливается постановлением главы Новобурасского муниципального образования в случаях, если это необходимо для обеспечения интересов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w:t>
      </w:r>
    </w:p>
    <w:p w:rsidR="0060566F" w:rsidRPr="00E86FB3" w:rsidRDefault="0060566F" w:rsidP="007E5813">
      <w:pPr>
        <w:pStyle w:val="af0"/>
        <w:rPr>
          <w:lang w:val="ru-RU"/>
        </w:rPr>
      </w:pPr>
      <w:r w:rsidRPr="00E86FB3">
        <w:rPr>
          <w:lang w:val="ru-RU"/>
        </w:rPr>
        <w:t>Порядок проведения общественных слушаний устанавливается решением совета депутатов.</w:t>
      </w:r>
    </w:p>
    <w:p w:rsidR="0060566F" w:rsidRPr="00E86FB3" w:rsidRDefault="0060566F" w:rsidP="007E5813">
      <w:pPr>
        <w:pStyle w:val="af0"/>
        <w:rPr>
          <w:lang w:val="ru-RU"/>
        </w:rPr>
      </w:pPr>
      <w:r w:rsidRPr="00E86FB3">
        <w:rPr>
          <w:lang w:val="ru-RU"/>
        </w:rPr>
        <w:t>3. Публичный сервитут может устанавливаться для:</w:t>
      </w:r>
    </w:p>
    <w:p w:rsidR="0060566F" w:rsidRPr="00E86FB3" w:rsidRDefault="0060566F" w:rsidP="007E5813">
      <w:pPr>
        <w:pStyle w:val="af0"/>
        <w:rPr>
          <w:lang w:val="ru-RU"/>
        </w:rPr>
      </w:pPr>
      <w:r w:rsidRPr="00E86FB3">
        <w:rPr>
          <w:lang w:val="ru-RU"/>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rsidR="0060566F" w:rsidRPr="00E86FB3" w:rsidRDefault="0060566F" w:rsidP="007E5813">
      <w:pPr>
        <w:pStyle w:val="af0"/>
        <w:rPr>
          <w:lang w:val="ru-RU"/>
        </w:rPr>
      </w:pPr>
      <w:r w:rsidRPr="00E86FB3">
        <w:rPr>
          <w:lang w:val="ru-RU"/>
        </w:rP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60566F" w:rsidRPr="00E86FB3" w:rsidRDefault="0060566F" w:rsidP="007E5813">
      <w:pPr>
        <w:pStyle w:val="af0"/>
        <w:rPr>
          <w:lang w:val="ru-RU"/>
        </w:rPr>
      </w:pPr>
      <w:r w:rsidRPr="00E86FB3">
        <w:rPr>
          <w:lang w:val="ru-RU"/>
        </w:rPr>
        <w:t>3) размещения на земельном участке межевых и геодезических знаков и подъездов к ним;</w:t>
      </w:r>
    </w:p>
    <w:p w:rsidR="0060566F" w:rsidRPr="00E86FB3" w:rsidRDefault="0060566F" w:rsidP="007E5813">
      <w:pPr>
        <w:pStyle w:val="af0"/>
        <w:rPr>
          <w:lang w:val="ru-RU"/>
        </w:rPr>
      </w:pPr>
      <w:r w:rsidRPr="00E86FB3">
        <w:rPr>
          <w:lang w:val="ru-RU"/>
        </w:rPr>
        <w:t>4) проведения дренажных работ на земельном участке;</w:t>
      </w:r>
    </w:p>
    <w:p w:rsidR="0060566F" w:rsidRPr="00E86FB3" w:rsidRDefault="0060566F" w:rsidP="007E5813">
      <w:pPr>
        <w:pStyle w:val="af0"/>
        <w:rPr>
          <w:lang w:val="ru-RU"/>
        </w:rPr>
      </w:pPr>
      <w:r w:rsidRPr="00E86FB3">
        <w:rPr>
          <w:lang w:val="ru-RU"/>
        </w:rPr>
        <w:t>5) забора (изъятия) водных ресурсов из водных объектов и водопоя;</w:t>
      </w:r>
    </w:p>
    <w:p w:rsidR="0060566F" w:rsidRPr="00E86FB3" w:rsidRDefault="0060566F" w:rsidP="007E5813">
      <w:pPr>
        <w:pStyle w:val="af0"/>
        <w:rPr>
          <w:lang w:val="ru-RU"/>
        </w:rPr>
      </w:pPr>
      <w:r w:rsidRPr="00E86FB3">
        <w:rPr>
          <w:lang w:val="ru-RU"/>
        </w:rPr>
        <w:t>6) прогона сельскохозяйственных животных через земельный участок;</w:t>
      </w:r>
    </w:p>
    <w:p w:rsidR="0060566F" w:rsidRPr="00E86FB3" w:rsidRDefault="0060566F" w:rsidP="007E5813">
      <w:pPr>
        <w:pStyle w:val="af0"/>
        <w:rPr>
          <w:lang w:val="ru-RU"/>
        </w:rPr>
      </w:pPr>
      <w:r w:rsidRPr="00E86FB3">
        <w:rPr>
          <w:lang w:val="ru-RU"/>
        </w:rP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60566F" w:rsidRPr="00E86FB3" w:rsidRDefault="0060566F" w:rsidP="007E5813">
      <w:pPr>
        <w:pStyle w:val="af0"/>
        <w:rPr>
          <w:lang w:val="ru-RU"/>
        </w:rPr>
      </w:pPr>
      <w:r w:rsidRPr="00E86FB3">
        <w:rPr>
          <w:lang w:val="ru-RU"/>
        </w:rPr>
        <w:t xml:space="preserve">8) использования земельного участка в целях охоты, рыболовства, </w:t>
      </w:r>
      <w:proofErr w:type="spellStart"/>
      <w:r w:rsidRPr="00E86FB3">
        <w:rPr>
          <w:lang w:val="ru-RU"/>
        </w:rPr>
        <w:t>аквакультуры</w:t>
      </w:r>
      <w:proofErr w:type="spellEnd"/>
      <w:r w:rsidRPr="00E86FB3">
        <w:rPr>
          <w:lang w:val="ru-RU"/>
        </w:rPr>
        <w:t xml:space="preserve"> (рыбоводства); </w:t>
      </w:r>
    </w:p>
    <w:p w:rsidR="0060566F" w:rsidRPr="00E86FB3" w:rsidRDefault="0060566F" w:rsidP="007E5813">
      <w:pPr>
        <w:pStyle w:val="af0"/>
        <w:rPr>
          <w:lang w:val="ru-RU"/>
        </w:rPr>
      </w:pPr>
      <w:r w:rsidRPr="00E86FB3">
        <w:rPr>
          <w:lang w:val="ru-RU"/>
        </w:rPr>
        <w:t>9) временного пользования земельным участком в целях проведения изыскательских, исследовательских и других работ.</w:t>
      </w:r>
    </w:p>
    <w:p w:rsidR="0060566F" w:rsidRPr="00E86FB3" w:rsidRDefault="0060566F" w:rsidP="007E5813">
      <w:pPr>
        <w:pStyle w:val="af0"/>
        <w:rPr>
          <w:lang w:val="ru-RU"/>
        </w:rPr>
      </w:pPr>
      <w:r w:rsidRPr="00E86FB3">
        <w:rPr>
          <w:lang w:val="ru-RU"/>
        </w:rPr>
        <w:t>4. Публичный сервитут может быть срочным или постоянным.</w:t>
      </w:r>
    </w:p>
    <w:p w:rsidR="0060566F" w:rsidRPr="00E86FB3" w:rsidRDefault="0060566F" w:rsidP="007E5813">
      <w:pPr>
        <w:pStyle w:val="af0"/>
        <w:rPr>
          <w:lang w:val="ru-RU"/>
        </w:rPr>
      </w:pPr>
      <w:r w:rsidRPr="00E86FB3">
        <w:rPr>
          <w:lang w:val="ru-RU"/>
        </w:rPr>
        <w:t>5. Срочный публичный сервитут прекращается по истечении срока его действия, без принятия муниципального правового акта об его отмене.</w:t>
      </w:r>
    </w:p>
    <w:p w:rsidR="0060566F" w:rsidRPr="00E86FB3" w:rsidRDefault="0060566F" w:rsidP="007E5813">
      <w:pPr>
        <w:pStyle w:val="af0"/>
        <w:rPr>
          <w:lang w:val="ru-RU"/>
        </w:rPr>
      </w:pPr>
      <w:r w:rsidRPr="00E86FB3">
        <w:rPr>
          <w:lang w:val="ru-RU"/>
        </w:rPr>
        <w:lastRenderedPageBreak/>
        <w:t>Срок установления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rsidR="0060566F" w:rsidRPr="00E86FB3" w:rsidRDefault="0060566F" w:rsidP="007E5813">
      <w:pPr>
        <w:pStyle w:val="af0"/>
        <w:rPr>
          <w:lang w:val="ru-RU"/>
        </w:rPr>
      </w:pPr>
      <w:r w:rsidRPr="00E86FB3">
        <w:rPr>
          <w:lang w:val="ru-RU"/>
        </w:rPr>
        <w:t>6. Публичный сервитут может быть прекращен на основании соответствующего постановления главы Белоярского муниципального образования.</w:t>
      </w:r>
    </w:p>
    <w:p w:rsidR="0060566F" w:rsidRPr="00E86FB3" w:rsidRDefault="0060566F" w:rsidP="007E5813">
      <w:pPr>
        <w:pStyle w:val="af0"/>
        <w:rPr>
          <w:lang w:val="ru-RU"/>
        </w:rPr>
      </w:pPr>
      <w:r w:rsidRPr="00E86FB3">
        <w:rPr>
          <w:lang w:val="ru-RU"/>
        </w:rPr>
        <w:t>7. Осуществление публичного сервитута должно быть наименее обременительным для земельного участка, в отношении которого он установлен.</w:t>
      </w:r>
    </w:p>
    <w:p w:rsidR="0060566F" w:rsidRPr="00E86FB3" w:rsidRDefault="0060566F" w:rsidP="007E5813">
      <w:pPr>
        <w:pStyle w:val="af0"/>
        <w:rPr>
          <w:lang w:val="ru-RU"/>
        </w:rPr>
      </w:pPr>
      <w:r w:rsidRPr="00E86FB3">
        <w:rPr>
          <w:lang w:val="ru-RU"/>
        </w:rPr>
        <w:t>8. В случаях, если установление публичного сервитута приводит к невозможности использования земельного участка, собственник земельного участка, землепользователь, землевладелец вправе требовать изъятия, в том числе путем выкупа, у него данного земельного участка с возмещением органом местного самоуправления, установившими публичный сервитут, убытков или предоставления равноценного земельного участка с возмещением убытков.</w:t>
      </w:r>
    </w:p>
    <w:p w:rsidR="0060566F" w:rsidRPr="00E86FB3" w:rsidRDefault="0060566F" w:rsidP="007E5813">
      <w:pPr>
        <w:pStyle w:val="af0"/>
        <w:rPr>
          <w:lang w:val="ru-RU"/>
        </w:rPr>
      </w:pPr>
      <w:r w:rsidRPr="00E86FB3">
        <w:rPr>
          <w:lang w:val="ru-RU"/>
        </w:rPr>
        <w:t>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местного самоуправления, установивших публичный сервитут, соразмерную плату.</w:t>
      </w:r>
    </w:p>
    <w:p w:rsidR="0060566F" w:rsidRPr="00E86FB3" w:rsidRDefault="0060566F" w:rsidP="007E5813">
      <w:pPr>
        <w:pStyle w:val="af0"/>
        <w:rPr>
          <w:lang w:val="ru-RU"/>
        </w:rPr>
      </w:pPr>
      <w:r w:rsidRPr="00E86FB3">
        <w:rPr>
          <w:lang w:val="ru-RU"/>
        </w:rPr>
        <w:t xml:space="preserve">9. Лица, права и законные интересы которых затрагиваются установлением публичного сервитута, могут осуществлять защиту своих прав в судебном порядке. </w:t>
      </w:r>
    </w:p>
    <w:p w:rsidR="0060566F" w:rsidRPr="00E86FB3" w:rsidRDefault="0060566F" w:rsidP="00223740">
      <w:pPr>
        <w:pStyle w:val="af0"/>
        <w:rPr>
          <w:lang w:val="ru-RU"/>
        </w:rPr>
      </w:pPr>
      <w:r w:rsidRPr="00E86FB3">
        <w:rPr>
          <w:lang w:val="ru-RU"/>
        </w:rPr>
        <w:t>10. Публичный сервитут подлежит государственной регистрации в соответствии с Федеральным законом от 21.07.1997 N 122-ФЗ «О государственной регистрации прав на недвижимое имущество и сделок с ним».</w:t>
      </w:r>
    </w:p>
    <w:p w:rsidR="0060566F" w:rsidRPr="00E86FB3" w:rsidRDefault="0060566F" w:rsidP="007E5813">
      <w:pPr>
        <w:pStyle w:val="3"/>
        <w:keepLines w:val="0"/>
        <w:suppressAutoHyphens/>
        <w:spacing w:before="0"/>
        <w:jc w:val="both"/>
        <w:rPr>
          <w:rFonts w:ascii="Times New Roman" w:hAnsi="Times New Roman" w:cs="Times New Roman"/>
          <w:color w:val="auto"/>
          <w:lang w:eastAsia="ar-SA"/>
        </w:rPr>
      </w:pPr>
      <w:bookmarkStart w:id="371" w:name="_Toc473720995"/>
      <w:bookmarkStart w:id="372" w:name="_Toc429415707"/>
      <w:bookmarkStart w:id="373" w:name="_Toc424120788"/>
      <w:bookmarkStart w:id="374" w:name="_Toc410315229"/>
      <w:bookmarkStart w:id="375" w:name="_Toc400454250"/>
      <w:bookmarkStart w:id="376" w:name="_Toc392516704"/>
      <w:r w:rsidRPr="00E86FB3">
        <w:rPr>
          <w:rFonts w:ascii="Times New Roman" w:hAnsi="Times New Roman" w:cs="Times New Roman"/>
          <w:bCs w:val="0"/>
          <w:color w:val="auto"/>
          <w:lang w:eastAsia="ar-SA"/>
        </w:rPr>
        <w:t>Статья 39. Резервирование и изъятие земельных участков для муниципальных нужд</w:t>
      </w:r>
      <w:bookmarkEnd w:id="371"/>
      <w:bookmarkEnd w:id="372"/>
      <w:bookmarkEnd w:id="373"/>
      <w:bookmarkEnd w:id="374"/>
      <w:bookmarkEnd w:id="375"/>
      <w:bookmarkEnd w:id="376"/>
    </w:p>
    <w:p w:rsidR="0060566F" w:rsidRPr="00E86FB3" w:rsidRDefault="0060566F" w:rsidP="007E5813">
      <w:pPr>
        <w:pStyle w:val="af0"/>
        <w:rPr>
          <w:lang w:val="ru-RU"/>
        </w:rPr>
      </w:pPr>
      <w:r w:rsidRPr="00E86FB3">
        <w:rPr>
          <w:lang w:val="ru-RU"/>
        </w:rPr>
        <w:t>1. Порядок резервирования земель для государственных или муниципальных нужд определяется земельным законодательством и постановлением Правительства Российской Федерации от 22.07.2008 № 561 «О некоторых вопросах, связанных с резервированием земель для государственных или муниципальных нужд», законодательством Саратовской области, настоящими Правилами, нормативными правовыми актами Новобурасского муниципального района, Новобурасского муниципального образования.</w:t>
      </w:r>
    </w:p>
    <w:p w:rsidR="0060566F" w:rsidRPr="00E86FB3" w:rsidRDefault="0060566F" w:rsidP="007E5813">
      <w:pPr>
        <w:pStyle w:val="af0"/>
        <w:rPr>
          <w:lang w:val="ru-RU"/>
        </w:rPr>
      </w:pPr>
      <w:r w:rsidRPr="00E86FB3">
        <w:rPr>
          <w:lang w:val="ru-RU"/>
        </w:rPr>
        <w:t xml:space="preserve">2. Решения о резервировании и об изъятии земельных участков для муниципальных нужд на территории муниципального образования принимаются Администрацией района. </w:t>
      </w:r>
    </w:p>
    <w:p w:rsidR="0060566F" w:rsidRPr="00E86FB3" w:rsidRDefault="0060566F" w:rsidP="007E5813">
      <w:pPr>
        <w:pStyle w:val="af0"/>
        <w:rPr>
          <w:lang w:val="ru-RU"/>
        </w:rPr>
      </w:pPr>
      <w:r w:rsidRPr="00E86FB3">
        <w:rPr>
          <w:lang w:val="ru-RU"/>
        </w:rPr>
        <w:t>3. Земельные участки, находящиеся в собственности физических или юридических лиц и зарезервированные для муниципальных нужд, а также объекты капитального строительства, расположенные на указанных земельных участках, подлежат изъятию (в том числе путем выкупа) в соответствии с гражданским законодательством Российской Федерации.</w:t>
      </w:r>
    </w:p>
    <w:p w:rsidR="0060566F" w:rsidRPr="00E86FB3" w:rsidRDefault="0060566F" w:rsidP="007E5813">
      <w:pPr>
        <w:pStyle w:val="af0"/>
        <w:rPr>
          <w:lang w:val="ru-RU"/>
        </w:rPr>
      </w:pPr>
      <w:r w:rsidRPr="00E86FB3">
        <w:rPr>
          <w:lang w:val="ru-RU"/>
        </w:rPr>
        <w:t>4. В соответствии с земельным законодательством Российской Федерации предоставление зарезервированных земельных участков в собственность граждан и юридических лиц не допускается.</w:t>
      </w:r>
    </w:p>
    <w:p w:rsidR="0060566F" w:rsidRPr="00E86FB3" w:rsidRDefault="0060566F" w:rsidP="007E5813">
      <w:pPr>
        <w:pStyle w:val="af0"/>
        <w:rPr>
          <w:lang w:val="ru-RU"/>
        </w:rPr>
      </w:pPr>
      <w:r w:rsidRPr="00E86FB3">
        <w:rPr>
          <w:lang w:val="ru-RU"/>
        </w:rPr>
        <w:t>5. Основанием для принятия решений о резервировании земельных участков для реализации государственных и муниципальных нужд является одновременное наличие утвержденных в установленном порядке:</w:t>
      </w:r>
    </w:p>
    <w:p w:rsidR="0060566F" w:rsidRPr="00E86FB3" w:rsidRDefault="0060566F" w:rsidP="007E5813">
      <w:pPr>
        <w:pStyle w:val="af0"/>
        <w:numPr>
          <w:ilvl w:val="0"/>
          <w:numId w:val="1"/>
        </w:numPr>
        <w:ind w:left="0" w:firstLine="142"/>
        <w:rPr>
          <w:lang w:val="ru-RU"/>
        </w:rPr>
      </w:pPr>
      <w:r w:rsidRPr="00E86FB3">
        <w:rPr>
          <w:lang w:val="ru-RU"/>
        </w:rPr>
        <w:t>генерального плана поселения, отображающего зоны резервирования (зоны планируемого размещения объектов для реализации государственных, муниципальных нужд);</w:t>
      </w:r>
    </w:p>
    <w:p w:rsidR="0060566F" w:rsidRPr="00E86FB3" w:rsidRDefault="0060566F" w:rsidP="007E5813">
      <w:pPr>
        <w:pStyle w:val="af0"/>
        <w:numPr>
          <w:ilvl w:val="0"/>
          <w:numId w:val="1"/>
        </w:numPr>
        <w:ind w:left="0" w:firstLine="142"/>
        <w:rPr>
          <w:lang w:val="ru-RU"/>
        </w:rPr>
      </w:pPr>
      <w:r w:rsidRPr="00E86FB3">
        <w:rPr>
          <w:lang w:val="ru-RU"/>
        </w:rPr>
        <w:t>проектов планировки и проектов межевания в их составе, определяющих границы зон резервирования.</w:t>
      </w:r>
    </w:p>
    <w:p w:rsidR="0060566F" w:rsidRPr="00E86FB3" w:rsidRDefault="0060566F" w:rsidP="007E5813">
      <w:pPr>
        <w:pStyle w:val="af0"/>
        <w:rPr>
          <w:lang w:val="ru-RU"/>
        </w:rPr>
      </w:pPr>
      <w:r w:rsidRPr="00E86FB3">
        <w:rPr>
          <w:lang w:val="ru-RU"/>
        </w:rPr>
        <w:t>6. Принимаемое решение о резервировании должно содержать:</w:t>
      </w:r>
    </w:p>
    <w:p w:rsidR="0060566F" w:rsidRPr="00E86FB3" w:rsidRDefault="0060566F" w:rsidP="007E5813">
      <w:pPr>
        <w:pStyle w:val="af0"/>
        <w:numPr>
          <w:ilvl w:val="0"/>
          <w:numId w:val="1"/>
        </w:numPr>
        <w:ind w:left="0" w:firstLine="142"/>
        <w:rPr>
          <w:lang w:val="ru-RU"/>
        </w:rPr>
      </w:pPr>
      <w:r w:rsidRPr="00E86FB3">
        <w:rPr>
          <w:lang w:val="ru-RU"/>
        </w:rPr>
        <w:t>обоснование того, что целью резервирования земельных участков является наличие государственных или муниципальных нужд;</w:t>
      </w:r>
    </w:p>
    <w:p w:rsidR="0060566F" w:rsidRPr="00E86FB3" w:rsidRDefault="0060566F" w:rsidP="007E5813">
      <w:pPr>
        <w:pStyle w:val="af0"/>
        <w:numPr>
          <w:ilvl w:val="0"/>
          <w:numId w:val="1"/>
        </w:numPr>
        <w:ind w:left="0" w:firstLine="142"/>
        <w:rPr>
          <w:lang w:val="ru-RU"/>
        </w:rPr>
      </w:pPr>
      <w:r w:rsidRPr="00E86FB3">
        <w:rPr>
          <w:lang w:val="ru-RU"/>
        </w:rPr>
        <w:t>карту, отображающую границы зоны резервирования в соответствии с ранее утвержденным проектом планировки и проектом межевания в его составе;</w:t>
      </w:r>
    </w:p>
    <w:p w:rsidR="0060566F" w:rsidRPr="00E86FB3" w:rsidRDefault="0060566F" w:rsidP="007E5813">
      <w:pPr>
        <w:pStyle w:val="af0"/>
        <w:numPr>
          <w:ilvl w:val="0"/>
          <w:numId w:val="1"/>
        </w:numPr>
        <w:ind w:left="0" w:firstLine="142"/>
        <w:rPr>
          <w:lang w:val="ru-RU"/>
        </w:rPr>
      </w:pPr>
      <w:r w:rsidRPr="00E86FB3">
        <w:rPr>
          <w:lang w:val="ru-RU"/>
        </w:rPr>
        <w:t>перечень земельных участков, иных объектов недвижимости, подлежащих изъятию, а также список физических и юридических лиц – собственников, пользователей, владельцев, арендаторов земельных участков и иных объектов недвижимости.</w:t>
      </w:r>
    </w:p>
    <w:p w:rsidR="0060566F" w:rsidRPr="00E86FB3" w:rsidRDefault="0060566F" w:rsidP="007E5813">
      <w:pPr>
        <w:pStyle w:val="af0"/>
        <w:rPr>
          <w:lang w:val="ru-RU"/>
        </w:rPr>
      </w:pPr>
      <w:r w:rsidRPr="00E86FB3">
        <w:rPr>
          <w:lang w:val="ru-RU"/>
        </w:rPr>
        <w:lastRenderedPageBreak/>
        <w:t>7. В соответствии с законодательством, решение о резервировании должно предусматривать:</w:t>
      </w:r>
    </w:p>
    <w:p w:rsidR="0060566F" w:rsidRPr="00E86FB3" w:rsidRDefault="0060566F" w:rsidP="007E5813">
      <w:pPr>
        <w:pStyle w:val="af0"/>
        <w:numPr>
          <w:ilvl w:val="0"/>
          <w:numId w:val="1"/>
        </w:numPr>
        <w:ind w:left="0" w:firstLine="142"/>
        <w:rPr>
          <w:lang w:val="ru-RU"/>
        </w:rPr>
      </w:pPr>
      <w:r w:rsidRPr="00E86FB3">
        <w:rPr>
          <w:lang w:val="ru-RU"/>
        </w:rPr>
        <w:t>срок резервирования, в течение которого риски производства улучшений на зарезервированных земельных участках возлагаются на их правообладателей;</w:t>
      </w:r>
    </w:p>
    <w:p w:rsidR="0060566F" w:rsidRPr="00E86FB3" w:rsidRDefault="0060566F" w:rsidP="007E5813">
      <w:pPr>
        <w:pStyle w:val="af0"/>
        <w:numPr>
          <w:ilvl w:val="0"/>
          <w:numId w:val="1"/>
        </w:numPr>
        <w:ind w:left="0" w:firstLine="142"/>
        <w:rPr>
          <w:lang w:val="ru-RU"/>
        </w:rPr>
      </w:pPr>
      <w:r w:rsidRPr="00E86FB3">
        <w:rPr>
          <w:lang w:val="ru-RU"/>
        </w:rPr>
        <w:t>выкуп зарезервированных земельных участков по истечении срока резервирования;</w:t>
      </w:r>
    </w:p>
    <w:p w:rsidR="0060566F" w:rsidRPr="00E86FB3" w:rsidRDefault="0060566F" w:rsidP="007E5813">
      <w:pPr>
        <w:pStyle w:val="af0"/>
        <w:numPr>
          <w:ilvl w:val="0"/>
          <w:numId w:val="1"/>
        </w:numPr>
        <w:ind w:left="0" w:firstLine="142"/>
        <w:rPr>
          <w:lang w:val="ru-RU"/>
        </w:rPr>
      </w:pPr>
      <w:r w:rsidRPr="00E86FB3">
        <w:rPr>
          <w:lang w:val="ru-RU"/>
        </w:rPr>
        <w:t xml:space="preserve">компенсации правообладателям земельных участков в случае непринятия решения об их выкупе по завершении срока резервирования. </w:t>
      </w:r>
    </w:p>
    <w:p w:rsidR="0060566F" w:rsidRPr="00E86FB3" w:rsidRDefault="0060566F" w:rsidP="00223740">
      <w:pPr>
        <w:pStyle w:val="af0"/>
        <w:rPr>
          <w:lang w:val="ru-RU"/>
        </w:rPr>
      </w:pPr>
      <w:r w:rsidRPr="00E86FB3">
        <w:rPr>
          <w:lang w:val="ru-RU"/>
        </w:rPr>
        <w:t>8. Собственники земельных участков и иных объектов недвижимости, находящихся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государственных и муниципальных нужд, вправе обжаловать в судебном порядке такие документы.</w:t>
      </w:r>
    </w:p>
    <w:p w:rsidR="0060566F" w:rsidRPr="00E86FB3" w:rsidRDefault="0060566F" w:rsidP="007E5813">
      <w:pPr>
        <w:pStyle w:val="3"/>
        <w:keepLines w:val="0"/>
        <w:suppressAutoHyphens/>
        <w:spacing w:before="0"/>
        <w:jc w:val="both"/>
        <w:rPr>
          <w:rFonts w:ascii="Times New Roman" w:hAnsi="Times New Roman" w:cs="Times New Roman"/>
          <w:color w:val="auto"/>
          <w:lang w:eastAsia="ar-SA"/>
        </w:rPr>
      </w:pPr>
      <w:bookmarkStart w:id="377" w:name="_Toc380581573"/>
      <w:bookmarkStart w:id="378" w:name="_Toc380051166"/>
      <w:bookmarkStart w:id="379" w:name="_Toc379293298"/>
      <w:bookmarkStart w:id="380" w:name="_Toc379186270"/>
      <w:bookmarkStart w:id="381" w:name="_Toc339819841"/>
      <w:bookmarkStart w:id="382" w:name="_Toc321209597"/>
      <w:bookmarkStart w:id="383" w:name="_Toc282347557"/>
      <w:bookmarkStart w:id="384" w:name="_Toc473720996"/>
      <w:bookmarkStart w:id="385" w:name="_Toc429415708"/>
      <w:bookmarkStart w:id="386" w:name="_Toc424120789"/>
      <w:bookmarkStart w:id="387" w:name="_Toc410315230"/>
      <w:bookmarkStart w:id="388" w:name="_Toc400454251"/>
      <w:bookmarkStart w:id="389" w:name="_Toc392516705"/>
      <w:r w:rsidRPr="00E86FB3">
        <w:rPr>
          <w:rFonts w:ascii="Times New Roman" w:hAnsi="Times New Roman" w:cs="Times New Roman"/>
          <w:bCs w:val="0"/>
          <w:color w:val="auto"/>
          <w:lang w:eastAsia="ar-SA"/>
        </w:rPr>
        <w:t xml:space="preserve">Статья 40. Основные принципы организации застройки территории </w:t>
      </w:r>
      <w:bookmarkEnd w:id="377"/>
      <w:bookmarkEnd w:id="378"/>
      <w:bookmarkEnd w:id="379"/>
      <w:bookmarkEnd w:id="380"/>
      <w:bookmarkEnd w:id="381"/>
      <w:bookmarkEnd w:id="382"/>
      <w:bookmarkEnd w:id="383"/>
      <w:r w:rsidRPr="00E86FB3">
        <w:rPr>
          <w:rFonts w:ascii="Times New Roman" w:hAnsi="Times New Roman" w:cs="Times New Roman"/>
          <w:bCs w:val="0"/>
          <w:color w:val="auto"/>
          <w:lang w:eastAsia="ar-SA"/>
        </w:rPr>
        <w:t>муниципального образования</w:t>
      </w:r>
      <w:bookmarkEnd w:id="384"/>
      <w:bookmarkEnd w:id="385"/>
      <w:bookmarkEnd w:id="386"/>
      <w:bookmarkEnd w:id="387"/>
      <w:bookmarkEnd w:id="388"/>
      <w:bookmarkEnd w:id="389"/>
    </w:p>
    <w:p w:rsidR="0060566F" w:rsidRPr="00E86FB3" w:rsidRDefault="0060566F" w:rsidP="007E5813">
      <w:pPr>
        <w:pStyle w:val="af0"/>
        <w:rPr>
          <w:lang w:val="ru-RU"/>
        </w:rPr>
      </w:pPr>
      <w:r w:rsidRPr="00E86FB3">
        <w:rPr>
          <w:lang w:val="ru-RU"/>
        </w:rPr>
        <w:t xml:space="preserve">1. Планировочная организация и застройка территории муниципального образования должны отвечать требованиям создания благоприятной среды, способствующей организации жизнедеятельности населения, защите от неблагоприятных факторов природного и техногенного воздействия. </w:t>
      </w:r>
    </w:p>
    <w:p w:rsidR="0060566F" w:rsidRPr="00E86FB3" w:rsidRDefault="0060566F" w:rsidP="007E5813">
      <w:pPr>
        <w:pStyle w:val="af0"/>
        <w:rPr>
          <w:lang w:val="ru-RU"/>
        </w:rPr>
      </w:pPr>
      <w:r w:rsidRPr="00E86FB3">
        <w:rPr>
          <w:lang w:val="ru-RU"/>
        </w:rPr>
        <w:t>2. Для создания благоприятной среды проживания необходимо:</w:t>
      </w:r>
    </w:p>
    <w:p w:rsidR="0060566F" w:rsidRPr="00E86FB3" w:rsidRDefault="0060566F" w:rsidP="007E5813">
      <w:pPr>
        <w:pStyle w:val="af0"/>
        <w:numPr>
          <w:ilvl w:val="0"/>
          <w:numId w:val="1"/>
        </w:numPr>
        <w:ind w:left="0" w:firstLine="142"/>
        <w:rPr>
          <w:lang w:val="ru-RU"/>
        </w:rPr>
      </w:pPr>
      <w:r w:rsidRPr="00E86FB3">
        <w:rPr>
          <w:lang w:val="ru-RU"/>
        </w:rPr>
        <w:t xml:space="preserve">обеспечивать эффективное использование территории с учетом документации по планировке территории; </w:t>
      </w:r>
    </w:p>
    <w:p w:rsidR="0060566F" w:rsidRPr="00E86FB3" w:rsidRDefault="0060566F" w:rsidP="007E5813">
      <w:pPr>
        <w:pStyle w:val="af0"/>
        <w:numPr>
          <w:ilvl w:val="0"/>
          <w:numId w:val="1"/>
        </w:numPr>
        <w:ind w:left="0" w:firstLine="142"/>
        <w:rPr>
          <w:lang w:val="ru-RU"/>
        </w:rPr>
      </w:pPr>
      <w:r w:rsidRPr="00E86FB3">
        <w:rPr>
          <w:lang w:val="ru-RU"/>
        </w:rPr>
        <w:t xml:space="preserve">обеспечить сохранение природной среды и имеющихся объектов историко-культурного наследия; </w:t>
      </w:r>
    </w:p>
    <w:p w:rsidR="0060566F" w:rsidRPr="00E86FB3" w:rsidRDefault="0060566F" w:rsidP="007E5813">
      <w:pPr>
        <w:pStyle w:val="af0"/>
        <w:numPr>
          <w:ilvl w:val="0"/>
          <w:numId w:val="1"/>
        </w:numPr>
        <w:ind w:left="0" w:firstLine="142"/>
        <w:rPr>
          <w:lang w:val="ru-RU"/>
        </w:rPr>
      </w:pPr>
      <w:r w:rsidRPr="00E86FB3">
        <w:rPr>
          <w:lang w:val="ru-RU"/>
        </w:rPr>
        <w:t xml:space="preserve">использовать, в том числе в новой застройке, архитектурно–планировочные приемы, наиболее соответствующие социально–гигиеническим параметрам; </w:t>
      </w:r>
    </w:p>
    <w:p w:rsidR="0060566F" w:rsidRPr="00E86FB3" w:rsidRDefault="0060566F" w:rsidP="007E5813">
      <w:pPr>
        <w:pStyle w:val="af0"/>
        <w:numPr>
          <w:ilvl w:val="0"/>
          <w:numId w:val="1"/>
        </w:numPr>
        <w:ind w:left="0" w:firstLine="142"/>
        <w:rPr>
          <w:lang w:val="ru-RU"/>
        </w:rPr>
      </w:pPr>
      <w:r w:rsidRPr="00E86FB3">
        <w:rPr>
          <w:lang w:val="ru-RU"/>
        </w:rPr>
        <w:t xml:space="preserve">обеспечивать инвалидам условия для беспрепятственного доступа к объектам социального и иного назначения. </w:t>
      </w:r>
    </w:p>
    <w:p w:rsidR="0060566F" w:rsidRPr="00E86FB3" w:rsidRDefault="0060566F" w:rsidP="007E5813">
      <w:pPr>
        <w:pStyle w:val="af0"/>
        <w:rPr>
          <w:lang w:val="ru-RU"/>
        </w:rPr>
      </w:pPr>
      <w:r w:rsidRPr="00E86FB3">
        <w:rPr>
          <w:lang w:val="ru-RU"/>
        </w:rPr>
        <w:t>3. Застройка территории муниципального образования должна осуществляться в соответствии с действующими нормативными правовыми актами в области градостроительной деятельности и градостроительными регламентами, обязательными для исполнения всеми собственниками земельных участков, землепользователями, арендаторами земельных участков независимо от форм собственности и иных прав на земельные участки.</w:t>
      </w:r>
    </w:p>
    <w:p w:rsidR="0060566F" w:rsidRPr="00E86FB3" w:rsidRDefault="0060566F" w:rsidP="007E5813">
      <w:pPr>
        <w:pStyle w:val="af0"/>
        <w:rPr>
          <w:lang w:val="ru-RU"/>
        </w:rPr>
      </w:pPr>
      <w:r w:rsidRPr="00E86FB3">
        <w:rPr>
          <w:lang w:val="ru-RU"/>
        </w:rPr>
        <w:t>4. При проектировании и осуществлении любого вида строительства необходимо соблюдать красные линии, иные линии регулирования застройки, предусмотренные утвержденной в установленном порядке градостроительной документацией. Нарушение красных линий влечет за собой наступление административной или уголовной ответственности в соответствии с действующим законодательством.</w:t>
      </w:r>
    </w:p>
    <w:p w:rsidR="0060566F" w:rsidRPr="00E86FB3" w:rsidRDefault="0060566F" w:rsidP="007E5813">
      <w:pPr>
        <w:pStyle w:val="af0"/>
        <w:rPr>
          <w:lang w:val="ru-RU"/>
        </w:rPr>
      </w:pPr>
      <w:r w:rsidRPr="00E86FB3">
        <w:rPr>
          <w:lang w:val="ru-RU"/>
        </w:rPr>
        <w:t>5. Строительство, реконструкция объектов капитального строительства, линейных сооружений и объектов, элементов благоустройства территории должно осуществляться в соответствии с проектной документацией, подготовленной, согласованной и утвержденной заказчиком. Основанием для выдачи разрешения на строительство служит проектная документация, градостроительный план земельного участка, а также наличие правоустанавливающих документов на застраиваемый земельный участок.</w:t>
      </w:r>
    </w:p>
    <w:p w:rsidR="0060566F" w:rsidRPr="00E86FB3" w:rsidRDefault="0060566F" w:rsidP="007E5813">
      <w:pPr>
        <w:pStyle w:val="af0"/>
        <w:rPr>
          <w:lang w:val="ru-RU"/>
        </w:rPr>
      </w:pPr>
      <w:r w:rsidRPr="00E86FB3">
        <w:rPr>
          <w:lang w:val="ru-RU"/>
        </w:rPr>
        <w:t>6. Виды объектов капитального строительства, при строительстве которых проектная документация может не подготавливаться, а также когда выдача разрешения на строительство не требуется, устанавливаются законодательством о градостроительной деятельности.</w:t>
      </w:r>
    </w:p>
    <w:p w:rsidR="0060566F" w:rsidRPr="00E86FB3" w:rsidRDefault="0060566F" w:rsidP="007E5813">
      <w:pPr>
        <w:pStyle w:val="af0"/>
        <w:rPr>
          <w:lang w:val="ru-RU"/>
        </w:rPr>
      </w:pPr>
      <w:r w:rsidRPr="00E86FB3">
        <w:rPr>
          <w:lang w:val="ru-RU"/>
        </w:rPr>
        <w:t>7. Граждане и юридические лица, владеющие земельными участками на праве собственности, пожизненного наследуемого владения, постоянного (бессрочного) пользования, аренды вправе осуществлять снос или реконструкцию находящихся на данных земельных участках зданий, строений, сооружений в соответствии с градостроительным, земельным, жилищным законодательством, законодательством об охране природы и культурного наследия при условии выполнения обязательств обременения земельных участков.</w:t>
      </w:r>
    </w:p>
    <w:p w:rsidR="0060566F" w:rsidRPr="00E86FB3" w:rsidRDefault="0060566F" w:rsidP="007E5813">
      <w:pPr>
        <w:pStyle w:val="af0"/>
        <w:rPr>
          <w:lang w:val="ru-RU"/>
        </w:rPr>
      </w:pPr>
      <w:r w:rsidRPr="00E86FB3">
        <w:rPr>
          <w:lang w:val="ru-RU"/>
        </w:rPr>
        <w:lastRenderedPageBreak/>
        <w:t>8. Застройщиком, до начала строительства жилых домов и общественных зданий должны осуществляться устройство дорог, вертикальная планировка территорий, прокладка новых и реконструкция существующих инженерных коммуникаций.</w:t>
      </w:r>
    </w:p>
    <w:p w:rsidR="0060566F" w:rsidRPr="00E86FB3" w:rsidRDefault="0060566F" w:rsidP="007E5813">
      <w:pPr>
        <w:pStyle w:val="af0"/>
        <w:rPr>
          <w:lang w:val="ru-RU"/>
        </w:rPr>
      </w:pPr>
      <w:r w:rsidRPr="00E86FB3">
        <w:rPr>
          <w:lang w:val="ru-RU"/>
        </w:rPr>
        <w:t>9. Все объекты капитального строительства должны вводиться в эксплуатацию с обеспечением полного уровня инженерного оборудования и благоустройства (проезды, подходы, озеленение, наружное освещение и т.п.), исключающего необходимость возобновления земляных (строительных) работ на участках с объектами, введенными в эксплуатацию.</w:t>
      </w:r>
    </w:p>
    <w:p w:rsidR="0060566F" w:rsidRPr="00E86FB3" w:rsidRDefault="0060566F" w:rsidP="007E5813">
      <w:pPr>
        <w:pStyle w:val="af0"/>
        <w:rPr>
          <w:lang w:val="ru-RU"/>
        </w:rPr>
      </w:pPr>
      <w:r w:rsidRPr="00E86FB3">
        <w:rPr>
          <w:lang w:val="ru-RU"/>
        </w:rPr>
        <w:t>10. Объем и качество законченного строительством объекта, оснащение инженерным оборудованием, внешнее благоустройство земельного участка должны соответствовать проектной документации.</w:t>
      </w:r>
    </w:p>
    <w:p w:rsidR="0060566F" w:rsidRPr="00E86FB3" w:rsidRDefault="0060566F" w:rsidP="007E5813">
      <w:pPr>
        <w:pStyle w:val="af0"/>
        <w:rPr>
          <w:lang w:val="ru-RU"/>
        </w:rPr>
      </w:pPr>
      <w:r w:rsidRPr="00E86FB3">
        <w:rPr>
          <w:lang w:val="ru-RU"/>
        </w:rPr>
        <w:t>11. Ответственность за сохранность геодезических знаков, зеленых насаждений, элементов благоустройства в районе выполнения работ возлагается на застройщика либо лицо, осуществляющее ведение строительных работ.</w:t>
      </w:r>
    </w:p>
    <w:p w:rsidR="0060566F" w:rsidRPr="00E86FB3" w:rsidRDefault="0060566F" w:rsidP="00223740">
      <w:pPr>
        <w:pStyle w:val="af0"/>
        <w:rPr>
          <w:lang w:val="ru-RU"/>
        </w:rPr>
      </w:pPr>
      <w:r w:rsidRPr="00E86FB3">
        <w:rPr>
          <w:lang w:val="ru-RU"/>
        </w:rPr>
        <w:t>12. Застройщик в течение десяти дней со дня получения разрешения на строительство обязан безвозмездно передать в орган, выдавший разрешение на строительство, сведения, характеризующие участок строительства, существующие и проектируемые здания и сооружения, отчеты об инженерных изысканиях, копии разделов проектной документации, копии схемы планировочной организации земельного участка с обозначением места размещения объекта для размещения в информационной системе обеспечения градостроительной деятельности (ИСОГД).</w:t>
      </w:r>
    </w:p>
    <w:p w:rsidR="0060566F" w:rsidRPr="00E86FB3" w:rsidRDefault="0060566F" w:rsidP="007E5813">
      <w:pPr>
        <w:pStyle w:val="3"/>
        <w:keepLines w:val="0"/>
        <w:suppressAutoHyphens/>
        <w:spacing w:before="0"/>
        <w:jc w:val="both"/>
        <w:rPr>
          <w:rFonts w:ascii="Times New Roman" w:hAnsi="Times New Roman" w:cs="Times New Roman"/>
          <w:color w:val="auto"/>
          <w:lang w:eastAsia="ar-SA"/>
        </w:rPr>
      </w:pPr>
      <w:bookmarkStart w:id="390" w:name="_Toc473720997"/>
      <w:bookmarkStart w:id="391" w:name="_Toc429415709"/>
      <w:bookmarkStart w:id="392" w:name="_Toc424120790"/>
      <w:bookmarkStart w:id="393" w:name="_Toc410315231"/>
      <w:bookmarkStart w:id="394" w:name="_Toc400454252"/>
      <w:bookmarkStart w:id="395" w:name="_Toc392516706"/>
      <w:bookmarkStart w:id="396" w:name="_Toc380581574"/>
      <w:bookmarkStart w:id="397" w:name="_Toc380051167"/>
      <w:bookmarkStart w:id="398" w:name="_Toc379293299"/>
      <w:bookmarkStart w:id="399" w:name="_Toc379186271"/>
      <w:bookmarkStart w:id="400" w:name="_Toc339819842"/>
      <w:bookmarkStart w:id="401" w:name="_Toc321209598"/>
      <w:bookmarkStart w:id="402" w:name="_Toc282347558"/>
      <w:r w:rsidRPr="00E86FB3">
        <w:rPr>
          <w:rFonts w:ascii="Times New Roman" w:hAnsi="Times New Roman" w:cs="Times New Roman"/>
          <w:bCs w:val="0"/>
          <w:color w:val="auto"/>
          <w:lang w:eastAsia="ar-SA"/>
        </w:rPr>
        <w:t>Статья 41. Право на осуществление строительства, реконструкции объектов капитального строительства</w:t>
      </w:r>
      <w:bookmarkEnd w:id="390"/>
      <w:bookmarkEnd w:id="391"/>
      <w:bookmarkEnd w:id="392"/>
      <w:bookmarkEnd w:id="393"/>
      <w:bookmarkEnd w:id="394"/>
      <w:bookmarkEnd w:id="395"/>
      <w:bookmarkEnd w:id="396"/>
      <w:bookmarkEnd w:id="397"/>
      <w:bookmarkEnd w:id="398"/>
      <w:bookmarkEnd w:id="399"/>
      <w:bookmarkEnd w:id="400"/>
      <w:bookmarkEnd w:id="401"/>
      <w:bookmarkEnd w:id="402"/>
    </w:p>
    <w:p w:rsidR="0060566F" w:rsidRPr="00E86FB3" w:rsidRDefault="0060566F" w:rsidP="007E5813">
      <w:pPr>
        <w:pStyle w:val="af0"/>
        <w:rPr>
          <w:lang w:val="ru-RU"/>
        </w:rPr>
      </w:pPr>
      <w:r w:rsidRPr="00E86FB3">
        <w:rPr>
          <w:lang w:val="ru-RU"/>
        </w:rPr>
        <w:t>1. Правом осуществления строительства, реконструкции объектов капитального строительства на территории Новобурасского муниципального образования обладают физические и юридические лица, владеющие земельными участками, объектами капитального строительства на правах собственности, аренды, постоянного бессрочного пользования, пожизненного наследуемого владения.</w:t>
      </w:r>
    </w:p>
    <w:p w:rsidR="0060566F" w:rsidRPr="00E86FB3" w:rsidRDefault="0060566F" w:rsidP="007E5813">
      <w:pPr>
        <w:pStyle w:val="af0"/>
        <w:rPr>
          <w:lang w:val="ru-RU"/>
        </w:rPr>
      </w:pPr>
      <w:r w:rsidRPr="00E86FB3">
        <w:rPr>
          <w:lang w:val="ru-RU"/>
        </w:rPr>
        <w:t>2. Право на строительные изменения недвижимости может быть реализовано при наличии разрешения на строительство, предоставляемого в соответствии с градостроительным законодательством и в порядке, предусмотренном ст. 43 настоящих Правил.</w:t>
      </w:r>
    </w:p>
    <w:p w:rsidR="0060566F" w:rsidRPr="00E86FB3" w:rsidRDefault="0060566F" w:rsidP="007E5813">
      <w:pPr>
        <w:pStyle w:val="af0"/>
        <w:rPr>
          <w:lang w:val="ru-RU"/>
        </w:rPr>
      </w:pPr>
      <w:r w:rsidRPr="00E86FB3">
        <w:rPr>
          <w:lang w:val="ru-RU"/>
        </w:rPr>
        <w:t>Строительные изменения недвижимости подразделяются на:</w:t>
      </w:r>
    </w:p>
    <w:p w:rsidR="0060566F" w:rsidRPr="00E86FB3" w:rsidRDefault="0060566F" w:rsidP="007E5813">
      <w:pPr>
        <w:pStyle w:val="af0"/>
        <w:numPr>
          <w:ilvl w:val="0"/>
          <w:numId w:val="1"/>
        </w:numPr>
        <w:ind w:left="0" w:firstLine="284"/>
        <w:rPr>
          <w:lang w:val="ru-RU"/>
        </w:rPr>
      </w:pPr>
      <w:r w:rsidRPr="00E86FB3">
        <w:rPr>
          <w:lang w:val="ru-RU"/>
        </w:rPr>
        <w:t>изменения, для которых не требуется разрешения на строительство;</w:t>
      </w:r>
    </w:p>
    <w:p w:rsidR="0060566F" w:rsidRPr="00E86FB3" w:rsidRDefault="0060566F" w:rsidP="007E5813">
      <w:pPr>
        <w:pStyle w:val="af0"/>
        <w:numPr>
          <w:ilvl w:val="0"/>
          <w:numId w:val="1"/>
        </w:numPr>
        <w:ind w:left="0" w:firstLine="284"/>
        <w:rPr>
          <w:lang w:val="ru-RU"/>
        </w:rPr>
      </w:pPr>
      <w:r w:rsidRPr="00E86FB3">
        <w:rPr>
          <w:lang w:val="ru-RU"/>
        </w:rPr>
        <w:t>изменения, для которых требуется разрешение на строительство.</w:t>
      </w:r>
    </w:p>
    <w:p w:rsidR="0060566F" w:rsidRPr="00E86FB3" w:rsidRDefault="0060566F" w:rsidP="007E5813">
      <w:pPr>
        <w:pStyle w:val="af0"/>
        <w:rPr>
          <w:lang w:val="ru-RU"/>
        </w:rPr>
      </w:pPr>
      <w:r w:rsidRPr="00E86FB3">
        <w:rPr>
          <w:lang w:val="ru-RU"/>
        </w:rPr>
        <w:t>3. Выдача разрешения на строительство не требуется в случае:</w:t>
      </w:r>
    </w:p>
    <w:p w:rsidR="0060566F" w:rsidRPr="00E86FB3" w:rsidRDefault="0060566F" w:rsidP="007E5813">
      <w:pPr>
        <w:pStyle w:val="af0"/>
        <w:numPr>
          <w:ilvl w:val="0"/>
          <w:numId w:val="1"/>
        </w:numPr>
        <w:ind w:left="0" w:firstLine="142"/>
        <w:rPr>
          <w:lang w:val="ru-RU"/>
        </w:rPr>
      </w:pPr>
      <w:r w:rsidRPr="00E86FB3">
        <w:rPr>
          <w:lang w:val="ru-RU"/>
        </w:rPr>
        <w:t>капитального ремонта;</w:t>
      </w:r>
    </w:p>
    <w:p w:rsidR="0060566F" w:rsidRPr="00E86FB3" w:rsidRDefault="0060566F" w:rsidP="007E5813">
      <w:pPr>
        <w:pStyle w:val="af0"/>
        <w:numPr>
          <w:ilvl w:val="0"/>
          <w:numId w:val="1"/>
        </w:numPr>
        <w:ind w:left="0" w:firstLine="142"/>
        <w:rPr>
          <w:lang w:val="ru-RU"/>
        </w:rPr>
      </w:pPr>
      <w:r w:rsidRPr="00E86FB3">
        <w:rPr>
          <w:lang w:val="ru-RU"/>
        </w:rPr>
        <w:t>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60566F" w:rsidRPr="00E86FB3" w:rsidRDefault="0060566F" w:rsidP="007E5813">
      <w:pPr>
        <w:pStyle w:val="af0"/>
        <w:numPr>
          <w:ilvl w:val="0"/>
          <w:numId w:val="1"/>
        </w:numPr>
        <w:ind w:left="0" w:firstLine="142"/>
        <w:rPr>
          <w:lang w:val="ru-RU"/>
        </w:rPr>
      </w:pPr>
      <w:r w:rsidRPr="00E86FB3">
        <w:rPr>
          <w:lang w:val="ru-RU"/>
        </w:rPr>
        <w:t>строительства, реконструкции объектов, не являющихся объектами капитального строительства (киосков, навесов и других);</w:t>
      </w:r>
    </w:p>
    <w:p w:rsidR="0060566F" w:rsidRPr="00E86FB3" w:rsidRDefault="0060566F" w:rsidP="007E5813">
      <w:pPr>
        <w:pStyle w:val="af0"/>
        <w:numPr>
          <w:ilvl w:val="0"/>
          <w:numId w:val="1"/>
        </w:numPr>
        <w:ind w:left="0" w:firstLine="142"/>
        <w:rPr>
          <w:lang w:val="ru-RU"/>
        </w:rPr>
      </w:pPr>
      <w:r w:rsidRPr="00E86FB3">
        <w:rPr>
          <w:lang w:val="ru-RU"/>
        </w:rPr>
        <w:t>строительства на земельном участке строений и сооружений вспомогательного использования;</w:t>
      </w:r>
    </w:p>
    <w:p w:rsidR="0060566F" w:rsidRPr="00E86FB3" w:rsidRDefault="0060566F" w:rsidP="007E5813">
      <w:pPr>
        <w:pStyle w:val="af0"/>
        <w:numPr>
          <w:ilvl w:val="0"/>
          <w:numId w:val="1"/>
        </w:numPr>
        <w:ind w:left="0" w:firstLine="142"/>
        <w:rPr>
          <w:lang w:val="ru-RU"/>
        </w:rPr>
      </w:pPr>
      <w:r w:rsidRPr="00E86FB3">
        <w:rPr>
          <w:lang w:val="ru-RU"/>
        </w:rPr>
        <w:t>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60566F" w:rsidRPr="00E86FB3" w:rsidRDefault="0060566F" w:rsidP="007E5813">
      <w:pPr>
        <w:pStyle w:val="af0"/>
        <w:numPr>
          <w:ilvl w:val="0"/>
          <w:numId w:val="1"/>
        </w:numPr>
        <w:ind w:left="0" w:firstLine="142"/>
        <w:rPr>
          <w:lang w:val="ru-RU"/>
        </w:rPr>
      </w:pPr>
      <w:r w:rsidRPr="00E86FB3">
        <w:rPr>
          <w:lang w:val="ru-RU"/>
        </w:rPr>
        <w:t>иных случаях, если в соответствии с Градостроительным кодексом Российской Федерации, законодательством Саратовской области о градостроительной деятельности получение разрешения на строительство не требуется.</w:t>
      </w:r>
    </w:p>
    <w:p w:rsidR="0060566F" w:rsidRPr="00E86FB3" w:rsidRDefault="0060566F" w:rsidP="007E5813">
      <w:pPr>
        <w:pStyle w:val="af0"/>
        <w:rPr>
          <w:lang w:val="ru-RU"/>
        </w:rPr>
      </w:pPr>
      <w:r w:rsidRPr="00E86FB3">
        <w:rPr>
          <w:lang w:val="ru-RU"/>
        </w:rPr>
        <w:t>4. Разрешение на строительство предоставляется в порядке, определенном в соответствии со статьей 51 Градостроительного кодекса Российской Федерации и статьей 43 настоящих Правил.</w:t>
      </w:r>
    </w:p>
    <w:p w:rsidR="0060566F" w:rsidRPr="00E86FB3" w:rsidRDefault="0060566F" w:rsidP="007E5813">
      <w:pPr>
        <w:pStyle w:val="3"/>
        <w:keepLines w:val="0"/>
        <w:suppressAutoHyphens/>
        <w:spacing w:before="0"/>
        <w:jc w:val="both"/>
        <w:rPr>
          <w:rFonts w:ascii="Times New Roman" w:hAnsi="Times New Roman" w:cs="Times New Roman"/>
          <w:color w:val="auto"/>
          <w:lang w:eastAsia="ar-SA"/>
        </w:rPr>
      </w:pPr>
      <w:bookmarkStart w:id="403" w:name="_Toc473720998"/>
      <w:bookmarkStart w:id="404" w:name="_Toc429415710"/>
      <w:bookmarkStart w:id="405" w:name="_Toc424120791"/>
      <w:bookmarkStart w:id="406" w:name="_Toc410315232"/>
      <w:bookmarkStart w:id="407" w:name="_Toc400454253"/>
      <w:bookmarkStart w:id="408" w:name="_Toc392516707"/>
      <w:bookmarkStart w:id="409" w:name="_Toc380581575"/>
      <w:bookmarkStart w:id="410" w:name="_Toc380051168"/>
      <w:bookmarkStart w:id="411" w:name="_Toc379293300"/>
      <w:bookmarkStart w:id="412" w:name="_Toc379186272"/>
      <w:bookmarkStart w:id="413" w:name="_Toc339819843"/>
      <w:bookmarkStart w:id="414" w:name="_Toc321209599"/>
      <w:bookmarkStart w:id="415" w:name="_Toc282347559"/>
      <w:r w:rsidRPr="00E86FB3">
        <w:rPr>
          <w:rFonts w:ascii="Times New Roman" w:hAnsi="Times New Roman" w:cs="Times New Roman"/>
          <w:bCs w:val="0"/>
          <w:color w:val="auto"/>
          <w:lang w:eastAsia="ar-SA"/>
        </w:rPr>
        <w:lastRenderedPageBreak/>
        <w:t>Статья 42. Проектная документация объекта капитального строительства</w:t>
      </w:r>
      <w:bookmarkEnd w:id="403"/>
      <w:bookmarkEnd w:id="404"/>
      <w:bookmarkEnd w:id="405"/>
      <w:bookmarkEnd w:id="406"/>
      <w:bookmarkEnd w:id="407"/>
      <w:bookmarkEnd w:id="408"/>
      <w:bookmarkEnd w:id="409"/>
      <w:bookmarkEnd w:id="410"/>
      <w:bookmarkEnd w:id="411"/>
      <w:bookmarkEnd w:id="412"/>
      <w:bookmarkEnd w:id="413"/>
      <w:bookmarkEnd w:id="414"/>
      <w:bookmarkEnd w:id="415"/>
    </w:p>
    <w:p w:rsidR="0060566F" w:rsidRPr="00E86FB3" w:rsidRDefault="0060566F" w:rsidP="007E5813">
      <w:pPr>
        <w:pStyle w:val="af0"/>
        <w:rPr>
          <w:lang w:val="ru-RU"/>
        </w:rPr>
      </w:pPr>
      <w:r w:rsidRPr="00E86FB3">
        <w:rPr>
          <w:lang w:val="ru-RU"/>
        </w:rPr>
        <w:t>1. Назначение, состав, содержание, порядок подготовки и утверждения проектной документации устанавливаются Градостроительным кодексом Российской Федерации и принимаемыми в соответствии с ним нормативными правовыми актами Правительства Российской Федерации.</w:t>
      </w:r>
    </w:p>
    <w:p w:rsidR="0060566F" w:rsidRPr="00E86FB3" w:rsidRDefault="0060566F" w:rsidP="007E5813">
      <w:pPr>
        <w:pStyle w:val="af0"/>
        <w:rPr>
          <w:lang w:val="ru-RU"/>
        </w:rPr>
      </w:pPr>
      <w:r w:rsidRPr="00E86FB3">
        <w:rPr>
          <w:lang w:val="ru-RU"/>
        </w:rP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60566F" w:rsidRPr="00E86FB3" w:rsidRDefault="0060566F" w:rsidP="007E5813">
      <w:pPr>
        <w:pStyle w:val="af0"/>
        <w:rPr>
          <w:lang w:val="ru-RU"/>
        </w:rPr>
      </w:pPr>
      <w:r w:rsidRPr="00E86FB3">
        <w:rPr>
          <w:lang w:val="ru-RU"/>
        </w:rPr>
        <w:t>2. Проектная документация – документация, содержащая текстовые и графические материалы, определяющие архитектурно-строительные, функционально-технологические, конструктивные и инженерно-технические решения для обеспечения работ по строительству, реконструкции зданий, строений, сооружений, их частей.</w:t>
      </w:r>
    </w:p>
    <w:p w:rsidR="0060566F" w:rsidRPr="00E86FB3" w:rsidRDefault="0060566F" w:rsidP="007E5813">
      <w:pPr>
        <w:pStyle w:val="af0"/>
        <w:rPr>
          <w:lang w:val="ru-RU"/>
        </w:rPr>
      </w:pPr>
      <w:r w:rsidRPr="00E86FB3">
        <w:rPr>
          <w:lang w:val="ru-RU"/>
        </w:rPr>
        <w:t>На основании проектной документации предоставляются разрешения на строительство.</w:t>
      </w:r>
    </w:p>
    <w:p w:rsidR="0060566F" w:rsidRPr="00E86FB3" w:rsidRDefault="0060566F" w:rsidP="007E5813">
      <w:pPr>
        <w:pStyle w:val="af0"/>
        <w:rPr>
          <w:lang w:val="ru-RU"/>
        </w:rPr>
      </w:pPr>
      <w:r w:rsidRPr="00E86FB3">
        <w:rPr>
          <w:lang w:val="ru-RU"/>
        </w:rPr>
        <w:t>3. Проектная документация подготавливается применительно к зданиям, строениям, сооружениям и их частям, реконструируемым, создаваемым в границах сформированного земельного участка на основании градостроительного плана земельного участка.</w:t>
      </w:r>
    </w:p>
    <w:p w:rsidR="0060566F" w:rsidRPr="00E86FB3" w:rsidRDefault="0060566F" w:rsidP="007E5813">
      <w:pPr>
        <w:pStyle w:val="af0"/>
        <w:rPr>
          <w:lang w:val="ru-RU"/>
        </w:rPr>
      </w:pPr>
      <w:r w:rsidRPr="00E86FB3">
        <w:rPr>
          <w:lang w:val="ru-RU"/>
        </w:rPr>
        <w:t>4. Проектная документация подготавливается на основании договоров, заключаемых между застройщиками (заказчиками) и физическими, юридическими лицами (исполнителями проектной документации, далее в настоящей статье - исполнителями), которые соответствуют требованиям законодательства, предъявляемым к лицам, осуществляющим архитектурно-строительное проектирование.</w:t>
      </w:r>
    </w:p>
    <w:p w:rsidR="0060566F" w:rsidRPr="00E86FB3" w:rsidRDefault="0060566F" w:rsidP="007E5813">
      <w:pPr>
        <w:pStyle w:val="af0"/>
        <w:rPr>
          <w:lang w:val="ru-RU"/>
        </w:rPr>
      </w:pPr>
      <w:r w:rsidRPr="00E86FB3">
        <w:rPr>
          <w:lang w:val="ru-RU"/>
        </w:rPr>
        <w:t>Отношения между застройщиками (заказчиками) и исполнителями регулируются гражданским законодательством.</w:t>
      </w:r>
    </w:p>
    <w:p w:rsidR="0060566F" w:rsidRPr="00E86FB3" w:rsidRDefault="0060566F" w:rsidP="007E5813">
      <w:pPr>
        <w:pStyle w:val="af0"/>
        <w:rPr>
          <w:lang w:val="ru-RU"/>
        </w:rPr>
      </w:pPr>
      <w:r w:rsidRPr="00E86FB3">
        <w:rPr>
          <w:lang w:val="ru-RU"/>
        </w:rPr>
        <w:t>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градостроительным законодательством, нормативными правовыми актами Правительства Российской Федерации.</w:t>
      </w:r>
    </w:p>
    <w:p w:rsidR="0060566F" w:rsidRPr="00E86FB3" w:rsidRDefault="0060566F" w:rsidP="007E5813">
      <w:pPr>
        <w:pStyle w:val="af0"/>
        <w:rPr>
          <w:lang w:val="ru-RU"/>
        </w:rPr>
      </w:pPr>
      <w:r w:rsidRPr="00E86FB3">
        <w:rPr>
          <w:lang w:val="ru-RU"/>
        </w:rPr>
        <w:t>5. Неотъемлемой частью договора о подготовке проектной документации является задание застройщика (заказчика) исполнителю.</w:t>
      </w:r>
    </w:p>
    <w:p w:rsidR="0060566F" w:rsidRPr="00E86FB3" w:rsidRDefault="0060566F" w:rsidP="007E5813">
      <w:pPr>
        <w:pStyle w:val="af0"/>
        <w:rPr>
          <w:lang w:val="ru-RU"/>
        </w:rPr>
      </w:pPr>
      <w:r w:rsidRPr="00E86FB3">
        <w:rPr>
          <w:lang w:val="ru-RU"/>
        </w:rPr>
        <w:t>Задание застройщика (заказчика) исполнителю должно включать:</w:t>
      </w:r>
    </w:p>
    <w:p w:rsidR="0060566F" w:rsidRPr="00E86FB3" w:rsidRDefault="0060566F" w:rsidP="007E5813">
      <w:pPr>
        <w:pStyle w:val="af0"/>
        <w:numPr>
          <w:ilvl w:val="0"/>
          <w:numId w:val="1"/>
        </w:numPr>
        <w:ind w:left="0" w:firstLine="142"/>
        <w:rPr>
          <w:lang w:val="ru-RU"/>
        </w:rPr>
      </w:pPr>
      <w:r w:rsidRPr="00E86FB3">
        <w:rPr>
          <w:lang w:val="ru-RU"/>
        </w:rPr>
        <w:t>градостроительный план земельного участка (с указанием исполнителю об обязательном соблюдении градостроительных регламентов, красных линий, границ зон действия публичных сервитутов, иных требований градостроительного плана земельного участка) или в случае подготовки проектной документации линейного объекта проект планировки территории и проект межевания территории;</w:t>
      </w:r>
    </w:p>
    <w:p w:rsidR="0060566F" w:rsidRPr="00E86FB3" w:rsidRDefault="0060566F" w:rsidP="007E5813">
      <w:pPr>
        <w:pStyle w:val="af0"/>
        <w:numPr>
          <w:ilvl w:val="0"/>
          <w:numId w:val="1"/>
        </w:numPr>
        <w:ind w:left="0" w:firstLine="142"/>
        <w:rPr>
          <w:lang w:val="ru-RU"/>
        </w:rPr>
      </w:pPr>
      <w:r w:rsidRPr="00E86FB3">
        <w:rPr>
          <w:lang w:val="ru-RU"/>
        </w:rPr>
        <w:t>результаты инженерных изысканий либо указание исполнителю обеспечить проведение инженерных изысканий;</w:t>
      </w:r>
    </w:p>
    <w:p w:rsidR="0060566F" w:rsidRPr="00E86FB3" w:rsidRDefault="0060566F" w:rsidP="007E5813">
      <w:pPr>
        <w:pStyle w:val="af0"/>
        <w:numPr>
          <w:ilvl w:val="0"/>
          <w:numId w:val="1"/>
        </w:numPr>
        <w:ind w:left="0" w:firstLine="142"/>
        <w:rPr>
          <w:lang w:val="ru-RU"/>
        </w:rPr>
      </w:pPr>
      <w:r w:rsidRPr="00E86FB3">
        <w:rPr>
          <w:lang w:val="ru-RU"/>
        </w:rPr>
        <w:t>технические условия подключения проектируемого объекта к сетям инженерно-технического обеспечения (в случае невозможности обеспечить функционирование объекта без такого подключения) либо указание исполнителю обеспечить получение указанных технических условий;</w:t>
      </w:r>
    </w:p>
    <w:p w:rsidR="0060566F" w:rsidRPr="00E86FB3" w:rsidRDefault="0060566F" w:rsidP="007E5813">
      <w:pPr>
        <w:pStyle w:val="af0"/>
        <w:numPr>
          <w:ilvl w:val="0"/>
          <w:numId w:val="1"/>
        </w:numPr>
        <w:ind w:left="0" w:firstLine="142"/>
        <w:rPr>
          <w:lang w:val="ru-RU"/>
        </w:rPr>
      </w:pPr>
      <w:r w:rsidRPr="00E86FB3">
        <w:rPr>
          <w:lang w:val="ru-RU"/>
        </w:rPr>
        <w:t>иные определенные законодательством документы и материалы.</w:t>
      </w:r>
    </w:p>
    <w:p w:rsidR="0060566F" w:rsidRPr="00E86FB3" w:rsidRDefault="0060566F" w:rsidP="007E5813">
      <w:pPr>
        <w:pStyle w:val="af0"/>
        <w:rPr>
          <w:lang w:val="ru-RU"/>
        </w:rPr>
      </w:pPr>
      <w:r w:rsidRPr="00E86FB3">
        <w:rPr>
          <w:lang w:val="ru-RU"/>
        </w:rPr>
        <w:t xml:space="preserve">Задание застройщика (заказчика) исполнителю может включать иные текстовые и графические материалы, отражающие намерения застройщика (заказчика) применительно к проектируемому объекту. Указанные материалы не могут противоречить документам, определенным законодательством, настоящим пунктом как обязательные документы, включаемые в задание. </w:t>
      </w:r>
    </w:p>
    <w:p w:rsidR="0060566F" w:rsidRPr="00E86FB3" w:rsidRDefault="0060566F" w:rsidP="007E5813">
      <w:pPr>
        <w:pStyle w:val="af0"/>
        <w:rPr>
          <w:lang w:val="ru-RU"/>
        </w:rPr>
      </w:pPr>
      <w:r w:rsidRPr="00E86FB3">
        <w:rPr>
          <w:lang w:val="ru-RU"/>
        </w:rPr>
        <w:t>6. Для подготовки проектной документации выполняются инженерные изыскания в порядке, определенном статьей 47 Градостроительного кодекса Российской Федерации.</w:t>
      </w:r>
    </w:p>
    <w:p w:rsidR="0060566F" w:rsidRPr="00E86FB3" w:rsidRDefault="0060566F" w:rsidP="007E5813">
      <w:pPr>
        <w:pStyle w:val="af0"/>
        <w:rPr>
          <w:lang w:val="ru-RU"/>
        </w:rPr>
      </w:pPr>
      <w:r w:rsidRPr="00E86FB3">
        <w:rPr>
          <w:lang w:val="ru-RU"/>
        </w:rPr>
        <w:lastRenderedPageBreak/>
        <w:t>Порядок проведения инженерных изысканий для подготовки проектной документации и осуществления строительства, состав и формы документов, отражающих результаты инженерных изысканий, определяются в соответствии градостроительным законодательством, нормативными правовыми актами Правительства Российской Федерации.</w:t>
      </w:r>
    </w:p>
    <w:p w:rsidR="0060566F" w:rsidRPr="00E86FB3" w:rsidRDefault="0060566F" w:rsidP="007E5813">
      <w:pPr>
        <w:pStyle w:val="af0"/>
        <w:rPr>
          <w:lang w:val="ru-RU"/>
        </w:rPr>
      </w:pPr>
      <w:r w:rsidRPr="00E86FB3">
        <w:rPr>
          <w:lang w:val="ru-RU"/>
        </w:rPr>
        <w:t>Инженерные изыскания проводятся на основании договоров, заключаемых между застройщиками (заказчиками) и физическими, юридическими лицами (исполнителями), которые соответствуют требованиям законодательства, предъявляемым к лицам, выполняющим инженерные изыскания.</w:t>
      </w:r>
    </w:p>
    <w:p w:rsidR="0060566F" w:rsidRPr="00E86FB3" w:rsidRDefault="0060566F" w:rsidP="007E5813">
      <w:pPr>
        <w:pStyle w:val="af0"/>
        <w:rPr>
          <w:lang w:val="ru-RU"/>
        </w:rPr>
      </w:pPr>
      <w:r w:rsidRPr="00E86FB3">
        <w:rPr>
          <w:lang w:val="ru-RU"/>
        </w:rPr>
        <w:t>Отношения между застройщиками (заказчиками) и исполнителями инженерных изысканий регулируются гражданским законодательством.</w:t>
      </w:r>
    </w:p>
    <w:p w:rsidR="0060566F" w:rsidRPr="00E86FB3" w:rsidRDefault="0060566F" w:rsidP="007E5813">
      <w:pPr>
        <w:pStyle w:val="af0"/>
        <w:rPr>
          <w:lang w:val="ru-RU"/>
        </w:rPr>
      </w:pPr>
      <w:r w:rsidRPr="00E86FB3">
        <w:rPr>
          <w:lang w:val="ru-RU"/>
        </w:rPr>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60566F" w:rsidRPr="00E86FB3" w:rsidRDefault="0060566F" w:rsidP="007E5813">
      <w:pPr>
        <w:pStyle w:val="af0"/>
      </w:pPr>
      <w:r w:rsidRPr="00E86FB3">
        <w:t xml:space="preserve">7. </w:t>
      </w:r>
      <w:proofErr w:type="spellStart"/>
      <w:r w:rsidRPr="00E86FB3">
        <w:t>Технические</w:t>
      </w:r>
      <w:proofErr w:type="spellEnd"/>
      <w:r w:rsidRPr="00E86FB3">
        <w:t xml:space="preserve"> </w:t>
      </w:r>
      <w:proofErr w:type="spellStart"/>
      <w:r w:rsidRPr="00E86FB3">
        <w:t>условия</w:t>
      </w:r>
      <w:proofErr w:type="spellEnd"/>
      <w:r w:rsidRPr="00E86FB3">
        <w:t xml:space="preserve"> </w:t>
      </w:r>
      <w:proofErr w:type="spellStart"/>
      <w:r w:rsidRPr="00E86FB3">
        <w:t>подготавливаются</w:t>
      </w:r>
      <w:proofErr w:type="spellEnd"/>
      <w:r w:rsidRPr="00E86FB3">
        <w:t>:</w:t>
      </w:r>
    </w:p>
    <w:p w:rsidR="0060566F" w:rsidRPr="00E86FB3" w:rsidRDefault="0060566F" w:rsidP="007E5813">
      <w:pPr>
        <w:pStyle w:val="af0"/>
        <w:numPr>
          <w:ilvl w:val="0"/>
          <w:numId w:val="1"/>
        </w:numPr>
        <w:ind w:left="0" w:firstLine="142"/>
        <w:rPr>
          <w:lang w:val="ru-RU"/>
        </w:rPr>
      </w:pPr>
      <w:r w:rsidRPr="00E86FB3">
        <w:rPr>
          <w:lang w:val="ru-RU"/>
        </w:rPr>
        <w:t>при предоставлении физическим и юридическим лицам прав на земельные участки, сформированные из состава государственных и муниципальных земель;</w:t>
      </w:r>
    </w:p>
    <w:p w:rsidR="0060566F" w:rsidRPr="00E86FB3" w:rsidRDefault="0060566F" w:rsidP="007E5813">
      <w:pPr>
        <w:pStyle w:val="af0"/>
        <w:numPr>
          <w:ilvl w:val="0"/>
          <w:numId w:val="1"/>
        </w:numPr>
        <w:ind w:left="0" w:firstLine="142"/>
        <w:rPr>
          <w:lang w:val="ru-RU"/>
        </w:rPr>
      </w:pPr>
      <w:r w:rsidRPr="00E86FB3">
        <w:rPr>
          <w:lang w:val="ru-RU"/>
        </w:rPr>
        <w:t>по запросам лиц, обладающих правами на земельные участки и желающих осуществить реконструкцию принадлежащих им объектов.</w:t>
      </w:r>
    </w:p>
    <w:p w:rsidR="0060566F" w:rsidRPr="00E86FB3" w:rsidRDefault="0060566F" w:rsidP="007E5813">
      <w:pPr>
        <w:pStyle w:val="af0"/>
        <w:rPr>
          <w:lang w:val="ru-RU"/>
        </w:rPr>
      </w:pPr>
      <w:r w:rsidRPr="00E86FB3">
        <w:rPr>
          <w:lang w:val="ru-RU"/>
        </w:rPr>
        <w:t xml:space="preserve">Технические условия, предусматривающие максимальную нагрузку и сроки подключения объектов капитального строительства к сетям инженерно-технического обеспечения, срок действия технических условий, а также информация о плате за подключение предоставляется организациями, осуществляющими эксплуатацию сетей инженерно-технического обеспечения, без взимания платы в течение четырнадцати дней по запросу органа, уполномоченного в области градостроительной деятельности. </w:t>
      </w:r>
    </w:p>
    <w:p w:rsidR="0060566F" w:rsidRPr="00E86FB3" w:rsidRDefault="0060566F" w:rsidP="007E5813">
      <w:pPr>
        <w:pStyle w:val="af0"/>
        <w:rPr>
          <w:lang w:val="ru-RU"/>
        </w:rPr>
      </w:pPr>
      <w:r w:rsidRPr="00E86FB3">
        <w:rPr>
          <w:lang w:val="ru-RU"/>
        </w:rPr>
        <w:t xml:space="preserve">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 за исключением случаев, предусмотренных законодательством. Правообладатель земельного участка в течение года с момента получения технических условий и информации о плате за подключение должен определить необходимую ему подключаемую нагрузку к сетям инженерно-технического обеспечения в пределах предоставленных ему технических условий. </w:t>
      </w:r>
    </w:p>
    <w:p w:rsidR="0060566F" w:rsidRPr="00E86FB3" w:rsidRDefault="0060566F" w:rsidP="007E5813">
      <w:pPr>
        <w:pStyle w:val="af0"/>
        <w:rPr>
          <w:lang w:val="ru-RU"/>
        </w:rPr>
      </w:pPr>
      <w:r w:rsidRPr="00E86FB3">
        <w:rPr>
          <w:lang w:val="ru-RU"/>
        </w:rPr>
        <w:t xml:space="preserve">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предоставленными правообладателю земельного участка. </w:t>
      </w:r>
    </w:p>
    <w:p w:rsidR="0060566F" w:rsidRPr="00E86FB3" w:rsidRDefault="0060566F" w:rsidP="007E5813">
      <w:pPr>
        <w:pStyle w:val="af0"/>
        <w:rPr>
          <w:lang w:val="ru-RU"/>
        </w:rPr>
      </w:pPr>
      <w:r w:rsidRPr="00E86FB3">
        <w:rPr>
          <w:lang w:val="ru-RU"/>
        </w:rPr>
        <w:t xml:space="preserve">Орган (должностное лицо), уполномоченный в области градостроительной деятельности, не позднее, чем за тридцать дней до дня принятия решения о проведении соответствующих торгов либо о предоставлении земельного участка, находящегося в государственной или муниципальной собственности, для строительства предоставляет заинтересованным лицам технические условия присоединения к сетям инженерно-технического обеспечения, предусматривающие максимальную нагрузку, срок подключения объекта капитального строительства к сетям инженерно-технического обеспечения, срок действия технических условий, а также информацию о плате за подключение. </w:t>
      </w:r>
    </w:p>
    <w:p w:rsidR="0060566F" w:rsidRPr="00E86FB3" w:rsidRDefault="0060566F" w:rsidP="007E5813">
      <w:pPr>
        <w:pStyle w:val="af0"/>
        <w:rPr>
          <w:lang w:val="ru-RU"/>
        </w:rPr>
      </w:pPr>
      <w:r w:rsidRPr="00E86FB3">
        <w:rPr>
          <w:lang w:val="ru-RU"/>
        </w:rPr>
        <w:t xml:space="preserve">Порядок определения и предоставления технических условий и определения платы за подключение, а также порядок подключения объекта капитального строительства к сетям инженерно-технического обеспечения установлен Правительством Российской Федерации. </w:t>
      </w:r>
    </w:p>
    <w:p w:rsidR="0060566F" w:rsidRPr="00E86FB3" w:rsidRDefault="0060566F" w:rsidP="007E5813">
      <w:pPr>
        <w:pStyle w:val="af0"/>
        <w:rPr>
          <w:lang w:val="ru-RU"/>
        </w:rPr>
      </w:pPr>
      <w:r w:rsidRPr="00E86FB3">
        <w:rPr>
          <w:lang w:val="ru-RU"/>
        </w:rPr>
        <w:t xml:space="preserve">8. Состав, порядок оформления и представления проектной документации для получения разрешений на строительство устанавливаются Градостроительным кодексом Российской Федерации и принимаемыми в соответствии с ним иными нормативными правовыми актами. </w:t>
      </w:r>
    </w:p>
    <w:p w:rsidR="0060566F" w:rsidRPr="00E86FB3" w:rsidRDefault="0060566F" w:rsidP="007E5813">
      <w:pPr>
        <w:pStyle w:val="af0"/>
        <w:rPr>
          <w:lang w:val="ru-RU"/>
        </w:rPr>
      </w:pPr>
      <w:r w:rsidRPr="00E86FB3">
        <w:rPr>
          <w:lang w:val="ru-RU"/>
        </w:rPr>
        <w:t>В состав проектной документации объектов капитального строительства, за исключением проектной документации линейных объектов, включаются следующие разделы:</w:t>
      </w:r>
    </w:p>
    <w:p w:rsidR="0060566F" w:rsidRPr="00E86FB3" w:rsidRDefault="0060566F" w:rsidP="007E5813">
      <w:pPr>
        <w:pStyle w:val="af0"/>
        <w:numPr>
          <w:ilvl w:val="0"/>
          <w:numId w:val="1"/>
        </w:numPr>
        <w:ind w:left="0" w:firstLine="142"/>
        <w:rPr>
          <w:lang w:val="ru-RU"/>
        </w:rPr>
      </w:pPr>
      <w:r w:rsidRPr="00E86FB3">
        <w:rPr>
          <w:lang w:val="ru-RU"/>
        </w:rPr>
        <w:lastRenderedPageBreak/>
        <w:t>пояснительная записка с исходными данными для архитектурно-строительного проектирования, строительства, реконструкции, капитального ремонта объектов капитального строительства, в том числе с результатами инженерных изысканий, техническими условиями;</w:t>
      </w:r>
    </w:p>
    <w:p w:rsidR="0060566F" w:rsidRPr="00E86FB3" w:rsidRDefault="0060566F" w:rsidP="007E5813">
      <w:pPr>
        <w:pStyle w:val="af0"/>
        <w:numPr>
          <w:ilvl w:val="0"/>
          <w:numId w:val="1"/>
        </w:numPr>
        <w:ind w:left="0" w:firstLine="142"/>
        <w:rPr>
          <w:lang w:val="ru-RU"/>
        </w:rPr>
      </w:pPr>
      <w:r w:rsidRPr="00E86FB3">
        <w:rPr>
          <w:lang w:val="ru-RU"/>
        </w:rPr>
        <w:t>схема планировочной организации земельного участка, выполненная в соответствии с градостроительным планом земельного участка;</w:t>
      </w:r>
    </w:p>
    <w:p w:rsidR="0060566F" w:rsidRPr="00E86FB3" w:rsidRDefault="0060566F" w:rsidP="007E5813">
      <w:pPr>
        <w:pStyle w:val="af0"/>
        <w:numPr>
          <w:ilvl w:val="0"/>
          <w:numId w:val="1"/>
        </w:numPr>
        <w:ind w:left="0" w:firstLine="142"/>
        <w:rPr>
          <w:lang w:val="ru-RU"/>
        </w:rPr>
      </w:pPr>
      <w:r w:rsidRPr="00E86FB3">
        <w:rPr>
          <w:lang w:val="ru-RU"/>
        </w:rPr>
        <w:t>архитектурные решения;</w:t>
      </w:r>
    </w:p>
    <w:p w:rsidR="0060566F" w:rsidRPr="00E86FB3" w:rsidRDefault="0060566F" w:rsidP="007E5813">
      <w:pPr>
        <w:pStyle w:val="af0"/>
        <w:numPr>
          <w:ilvl w:val="0"/>
          <w:numId w:val="1"/>
        </w:numPr>
        <w:ind w:left="0" w:firstLine="142"/>
        <w:rPr>
          <w:lang w:val="ru-RU"/>
        </w:rPr>
      </w:pPr>
      <w:r w:rsidRPr="00E86FB3">
        <w:rPr>
          <w:lang w:val="ru-RU"/>
        </w:rPr>
        <w:t>конструктивные и объемно-планировочные решения;</w:t>
      </w:r>
    </w:p>
    <w:p w:rsidR="0060566F" w:rsidRPr="00E86FB3" w:rsidRDefault="0060566F" w:rsidP="007E5813">
      <w:pPr>
        <w:pStyle w:val="af0"/>
        <w:numPr>
          <w:ilvl w:val="0"/>
          <w:numId w:val="1"/>
        </w:numPr>
        <w:ind w:left="0" w:firstLine="142"/>
        <w:rPr>
          <w:lang w:val="ru-RU"/>
        </w:rPr>
      </w:pPr>
      <w:r w:rsidRPr="00E86FB3">
        <w:rPr>
          <w:lang w:val="ru-RU"/>
        </w:rPr>
        <w:t>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60566F" w:rsidRPr="00E86FB3" w:rsidRDefault="0060566F" w:rsidP="007E5813">
      <w:pPr>
        <w:pStyle w:val="af0"/>
        <w:numPr>
          <w:ilvl w:val="0"/>
          <w:numId w:val="1"/>
        </w:numPr>
        <w:ind w:left="0" w:firstLine="142"/>
        <w:rPr>
          <w:lang w:val="ru-RU"/>
        </w:rPr>
      </w:pPr>
      <w:r w:rsidRPr="00E86FB3">
        <w:rPr>
          <w:lang w:val="ru-RU"/>
        </w:rPr>
        <w:t>проект организации строительства объектов капитального строительства;</w:t>
      </w:r>
    </w:p>
    <w:p w:rsidR="0060566F" w:rsidRPr="00E86FB3" w:rsidRDefault="0060566F" w:rsidP="007E5813">
      <w:pPr>
        <w:pStyle w:val="af0"/>
        <w:numPr>
          <w:ilvl w:val="0"/>
          <w:numId w:val="1"/>
        </w:numPr>
        <w:ind w:left="0" w:firstLine="142"/>
        <w:rPr>
          <w:lang w:val="ru-RU"/>
        </w:rPr>
      </w:pPr>
      <w:r w:rsidRPr="00E86FB3">
        <w:rPr>
          <w:lang w:val="ru-RU"/>
        </w:rPr>
        <w:t>проект организации работ по сносу или демонтажу объектов капитального строительства, их частей (при необходимости сноса или демонтажа объектов капитального строительства, их частей для строительства, реконструкции других объектов капитального строительства;</w:t>
      </w:r>
    </w:p>
    <w:p w:rsidR="0060566F" w:rsidRPr="00E86FB3" w:rsidRDefault="0060566F" w:rsidP="007E5813">
      <w:pPr>
        <w:pStyle w:val="af0"/>
        <w:numPr>
          <w:ilvl w:val="0"/>
          <w:numId w:val="1"/>
        </w:numPr>
        <w:ind w:left="0" w:firstLine="142"/>
        <w:rPr>
          <w:lang w:val="ru-RU"/>
        </w:rPr>
      </w:pPr>
      <w:r w:rsidRPr="00E86FB3">
        <w:rPr>
          <w:lang w:val="ru-RU"/>
        </w:rPr>
        <w:t>перечень мероприятий по охране окружающей среды, обеспечению санитарно-эпидемиологического благополучия;</w:t>
      </w:r>
    </w:p>
    <w:p w:rsidR="0060566F" w:rsidRPr="00E86FB3" w:rsidRDefault="0060566F" w:rsidP="007E5813">
      <w:pPr>
        <w:pStyle w:val="af0"/>
        <w:numPr>
          <w:ilvl w:val="0"/>
          <w:numId w:val="1"/>
        </w:numPr>
        <w:ind w:left="0" w:firstLine="142"/>
        <w:rPr>
          <w:lang w:val="ru-RU"/>
        </w:rPr>
      </w:pPr>
      <w:r w:rsidRPr="00E86FB3">
        <w:rPr>
          <w:lang w:val="ru-RU"/>
        </w:rPr>
        <w:t>перечень мероприятий по обеспечению пожарной безопасности;</w:t>
      </w:r>
    </w:p>
    <w:p w:rsidR="0060566F" w:rsidRPr="00E86FB3" w:rsidRDefault="0060566F" w:rsidP="007E5813">
      <w:pPr>
        <w:pStyle w:val="af0"/>
        <w:numPr>
          <w:ilvl w:val="0"/>
          <w:numId w:val="1"/>
        </w:numPr>
        <w:ind w:left="0" w:firstLine="142"/>
        <w:rPr>
          <w:lang w:val="ru-RU"/>
        </w:rPr>
      </w:pPr>
      <w:r w:rsidRPr="00E86FB3">
        <w:rPr>
          <w:lang w:val="ru-RU"/>
        </w:rPr>
        <w:t>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подготовки соответствующей проектной документации);</w:t>
      </w:r>
    </w:p>
    <w:p w:rsidR="0060566F" w:rsidRPr="00E86FB3" w:rsidRDefault="0060566F" w:rsidP="007E5813">
      <w:pPr>
        <w:pStyle w:val="af0"/>
        <w:numPr>
          <w:ilvl w:val="0"/>
          <w:numId w:val="1"/>
        </w:numPr>
        <w:ind w:left="0" w:firstLine="142"/>
        <w:rPr>
          <w:lang w:val="ru-RU"/>
        </w:rPr>
      </w:pPr>
      <w:r w:rsidRPr="00E86FB3">
        <w:rPr>
          <w:lang w:val="ru-RU"/>
        </w:rPr>
        <w:t>смета на строительство, реконструкцию, капитальный ремонт объектов капитального строительства, финансируемых за счет средств соответствующих бюджетов;</w:t>
      </w:r>
    </w:p>
    <w:p w:rsidR="0060566F" w:rsidRPr="00E86FB3" w:rsidRDefault="0060566F" w:rsidP="007E5813">
      <w:pPr>
        <w:pStyle w:val="af0"/>
        <w:numPr>
          <w:ilvl w:val="0"/>
          <w:numId w:val="1"/>
        </w:numPr>
        <w:ind w:left="0" w:firstLine="142"/>
        <w:rPr>
          <w:lang w:val="ru-RU"/>
        </w:rPr>
      </w:pPr>
      <w:r w:rsidRPr="00E86FB3">
        <w:rPr>
          <w:lang w:val="ru-RU"/>
        </w:rPr>
        <w:t>перечень мероприятий по обеспечению соблюдения требований энергетической эффективности и требований оснащенности зданий, строений, сооружений приборами учета используемых энергетических ресурсов;</w:t>
      </w:r>
    </w:p>
    <w:p w:rsidR="0060566F" w:rsidRPr="00E86FB3" w:rsidRDefault="0060566F" w:rsidP="007E5813">
      <w:pPr>
        <w:pStyle w:val="af0"/>
        <w:numPr>
          <w:ilvl w:val="0"/>
          <w:numId w:val="1"/>
        </w:numPr>
        <w:ind w:left="0" w:firstLine="142"/>
        <w:rPr>
          <w:lang w:val="ru-RU"/>
        </w:rPr>
      </w:pPr>
      <w:r w:rsidRPr="00E86FB3">
        <w:rPr>
          <w:lang w:val="ru-RU"/>
        </w:rPr>
        <w:t>иная документация в случаях, предусмотренных федеральными законами:</w:t>
      </w:r>
    </w:p>
    <w:p w:rsidR="0060566F" w:rsidRPr="00E86FB3" w:rsidRDefault="0060566F" w:rsidP="007E5813">
      <w:pPr>
        <w:pStyle w:val="af0"/>
        <w:numPr>
          <w:ilvl w:val="0"/>
          <w:numId w:val="1"/>
        </w:numPr>
        <w:ind w:left="0" w:firstLine="142"/>
        <w:rPr>
          <w:lang w:val="ru-RU"/>
        </w:rPr>
      </w:pPr>
      <w:r w:rsidRPr="00E86FB3">
        <w:rPr>
          <w:lang w:val="ru-RU"/>
        </w:rPr>
        <w:t>подготовка проектной документации по инициативе застройщика или технического заказчика может осуществляться применительно к отдельным этапам строительства, реконструкции объектов капитального строительства;</w:t>
      </w:r>
    </w:p>
    <w:p w:rsidR="0060566F" w:rsidRPr="00E86FB3" w:rsidRDefault="0060566F" w:rsidP="007E5813">
      <w:pPr>
        <w:pStyle w:val="af0"/>
        <w:numPr>
          <w:ilvl w:val="0"/>
          <w:numId w:val="1"/>
        </w:numPr>
        <w:ind w:left="0" w:firstLine="142"/>
        <w:rPr>
          <w:lang w:val="ru-RU"/>
        </w:rPr>
      </w:pPr>
      <w:r w:rsidRPr="00E86FB3">
        <w:rPr>
          <w:lang w:val="ru-RU"/>
        </w:rPr>
        <w:t>в случае проведения капитального ремонта объектов капитального строительства осуществляется подготовка отдельных разделов проектной документации на основании задания застройщика или технического заказчика в зависимости от содержания работ, выполняемых при капитальном ремонте объектов капитального строительства.</w:t>
      </w:r>
    </w:p>
    <w:p w:rsidR="0060566F" w:rsidRPr="00E86FB3" w:rsidRDefault="0060566F" w:rsidP="007E5813">
      <w:pPr>
        <w:pStyle w:val="af0"/>
        <w:rPr>
          <w:lang w:val="ru-RU"/>
        </w:rPr>
      </w:pPr>
      <w:r w:rsidRPr="00E86FB3">
        <w:rPr>
          <w:lang w:val="ru-RU"/>
        </w:rPr>
        <w:t>9. Состав и требования к содержанию разделов проектной документации применительно к различным видам объектов капитального строительства, в том числе к линейным объектам, состав и требования к содержанию разделов проектной документации применительно к отдельным этапам строительства, реконструкции объектов капитального строительства, состав и требования к содержанию разделов проектной документации при проведении капитального ремонта объектов капитального строительства, а также состав и требования к содержанию разделов проектной документации, представляемой на государственную экспертизу проектной документации и в органы государственного строительного надзора, устанавливаются Правительством Российской Федерации.</w:t>
      </w:r>
    </w:p>
    <w:p w:rsidR="0060566F" w:rsidRPr="00E86FB3" w:rsidRDefault="0060566F" w:rsidP="00223740">
      <w:pPr>
        <w:pStyle w:val="af0"/>
        <w:rPr>
          <w:lang w:val="ru-RU"/>
        </w:rPr>
      </w:pPr>
      <w:r w:rsidRPr="00E86FB3">
        <w:rPr>
          <w:lang w:val="ru-RU"/>
        </w:rPr>
        <w:t>10. 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 При этом проектная документация утверждается застройщиком или заказчиком при наличии положительного заключения государственной экспертизы проектной документации.</w:t>
      </w:r>
    </w:p>
    <w:p w:rsidR="0060566F" w:rsidRPr="00E86FB3" w:rsidRDefault="0060566F" w:rsidP="007E5813">
      <w:pPr>
        <w:pStyle w:val="3"/>
        <w:keepLines w:val="0"/>
        <w:suppressAutoHyphens/>
        <w:spacing w:before="0"/>
        <w:jc w:val="both"/>
        <w:rPr>
          <w:rFonts w:ascii="Times New Roman" w:hAnsi="Times New Roman" w:cs="Times New Roman"/>
          <w:color w:val="auto"/>
          <w:lang w:eastAsia="ar-SA"/>
        </w:rPr>
      </w:pPr>
      <w:bookmarkStart w:id="416" w:name="_Toc473720999"/>
      <w:bookmarkStart w:id="417" w:name="_Toc429415711"/>
      <w:bookmarkStart w:id="418" w:name="_Toc424120792"/>
      <w:bookmarkStart w:id="419" w:name="_Toc410315233"/>
      <w:bookmarkStart w:id="420" w:name="_Toc400454254"/>
      <w:bookmarkStart w:id="421" w:name="_Toc392516708"/>
      <w:bookmarkStart w:id="422" w:name="_Toc380581576"/>
      <w:bookmarkStart w:id="423" w:name="_Toc380051169"/>
      <w:bookmarkStart w:id="424" w:name="_Toc379293301"/>
      <w:bookmarkStart w:id="425" w:name="_Toc379186273"/>
      <w:bookmarkStart w:id="426" w:name="_Toc339819844"/>
      <w:bookmarkStart w:id="427" w:name="_Toc321209600"/>
      <w:bookmarkStart w:id="428" w:name="_Toc282347560"/>
      <w:r w:rsidRPr="00E86FB3">
        <w:rPr>
          <w:rFonts w:ascii="Times New Roman" w:hAnsi="Times New Roman" w:cs="Times New Roman"/>
          <w:bCs w:val="0"/>
          <w:color w:val="auto"/>
          <w:lang w:eastAsia="ar-SA"/>
        </w:rPr>
        <w:t>Статья 43. Государственная экспертиза и утверждение проектной документации</w:t>
      </w:r>
      <w:bookmarkEnd w:id="416"/>
      <w:bookmarkEnd w:id="417"/>
      <w:bookmarkEnd w:id="418"/>
      <w:bookmarkEnd w:id="419"/>
      <w:bookmarkEnd w:id="420"/>
      <w:bookmarkEnd w:id="421"/>
      <w:bookmarkEnd w:id="422"/>
      <w:bookmarkEnd w:id="423"/>
      <w:bookmarkEnd w:id="424"/>
      <w:bookmarkEnd w:id="425"/>
      <w:bookmarkEnd w:id="426"/>
      <w:bookmarkEnd w:id="427"/>
      <w:bookmarkEnd w:id="428"/>
    </w:p>
    <w:p w:rsidR="0060566F" w:rsidRPr="00E86FB3" w:rsidRDefault="0060566F" w:rsidP="007E5813">
      <w:pPr>
        <w:pStyle w:val="af0"/>
        <w:rPr>
          <w:lang w:val="ru-RU"/>
        </w:rPr>
      </w:pPr>
      <w:r w:rsidRPr="00E86FB3">
        <w:rPr>
          <w:lang w:val="ru-RU"/>
        </w:rPr>
        <w:t xml:space="preserve">1. В соответствии со статьей 49 Градостроительного кодекса Российской Федерации проектная документация объектов капитального строительства подлежит государственной </w:t>
      </w:r>
      <w:r w:rsidRPr="00E86FB3">
        <w:rPr>
          <w:lang w:val="ru-RU"/>
        </w:rPr>
        <w:lastRenderedPageBreak/>
        <w:t>экспертизе, за исключением проектной документации следующих объектов капитального строительства:</w:t>
      </w:r>
    </w:p>
    <w:p w:rsidR="0060566F" w:rsidRPr="00E86FB3" w:rsidRDefault="0060566F" w:rsidP="007E5813">
      <w:pPr>
        <w:pStyle w:val="af0"/>
        <w:ind w:firstLine="142"/>
        <w:rPr>
          <w:lang w:val="ru-RU"/>
        </w:rPr>
      </w:pPr>
      <w:r w:rsidRPr="00E86FB3">
        <w:rPr>
          <w:lang w:val="ru-RU"/>
        </w:rPr>
        <w:t>1) отдельно стоящие жилые дома с количеством этажей не более чем три, предназначенные для проживания одной семьи (объекты индивидуального жилищного строительства);</w:t>
      </w:r>
    </w:p>
    <w:p w:rsidR="0060566F" w:rsidRPr="00E86FB3" w:rsidRDefault="0060566F" w:rsidP="007E5813">
      <w:pPr>
        <w:pStyle w:val="af0"/>
        <w:ind w:firstLine="142"/>
        <w:rPr>
          <w:lang w:val="ru-RU"/>
        </w:rPr>
      </w:pPr>
      <w:r w:rsidRPr="00E86FB3">
        <w:rPr>
          <w:lang w:val="ru-RU"/>
        </w:rPr>
        <w:t>2)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60566F" w:rsidRPr="00E86FB3" w:rsidRDefault="0060566F" w:rsidP="007E5813">
      <w:pPr>
        <w:pStyle w:val="af0"/>
        <w:ind w:firstLine="142"/>
        <w:rPr>
          <w:lang w:val="ru-RU"/>
        </w:rPr>
      </w:pPr>
      <w:r w:rsidRPr="00E86FB3">
        <w:rPr>
          <w:lang w:val="ru-RU"/>
        </w:rPr>
        <w:t xml:space="preserve">3) многоквартирные дома с количеством этажей не более чем три, состоящие из одной или нескольких </w:t>
      </w:r>
      <w:proofErr w:type="spellStart"/>
      <w:r w:rsidRPr="00E86FB3">
        <w:rPr>
          <w:lang w:val="ru-RU"/>
        </w:rPr>
        <w:t>блок-секций</w:t>
      </w:r>
      <w:proofErr w:type="spellEnd"/>
      <w:r w:rsidRPr="00E86FB3">
        <w:rPr>
          <w:lang w:val="ru-RU"/>
        </w:rPr>
        <w:t>, количество которых не превышает четыре, в каждой из которых находятся несколько квартир и помещения общего пользования и каждая из которых имеет отдельный подъезд с выходом на территорию общего пользования;</w:t>
      </w:r>
    </w:p>
    <w:p w:rsidR="0060566F" w:rsidRPr="00E86FB3" w:rsidRDefault="0060566F" w:rsidP="007E5813">
      <w:pPr>
        <w:pStyle w:val="af0"/>
        <w:ind w:firstLine="142"/>
        <w:rPr>
          <w:lang w:val="ru-RU"/>
        </w:rPr>
      </w:pPr>
      <w:r w:rsidRPr="00E86FB3">
        <w:rPr>
          <w:lang w:val="ru-RU"/>
        </w:rPr>
        <w:t>4)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и которые не предназначены для проживания граждан и осуществления производственной деятельности, за исключением объектов, которые в соответствии со статьей 48.1 настоящего Кодекса являются особо опасными, технически сложными или уникальными объектами;</w:t>
      </w:r>
    </w:p>
    <w:p w:rsidR="0060566F" w:rsidRPr="00E86FB3" w:rsidRDefault="0060566F" w:rsidP="007E5813">
      <w:pPr>
        <w:pStyle w:val="af0"/>
        <w:ind w:firstLine="142"/>
        <w:rPr>
          <w:lang w:val="ru-RU"/>
        </w:rPr>
      </w:pPr>
      <w:r w:rsidRPr="00E86FB3">
        <w:rPr>
          <w:lang w:val="ru-RU"/>
        </w:rPr>
        <w:t>5)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которые предназначены для осуществления производственной деятельности и для которых не требуется установление санитарно-защитных зон или для которых в пределах границ земельных участков, на которых расположены такие объекты, установлены санитарно-защитные зоны или требуется установление таких зон, за исключением объектов, которые в соответствии со статьей 48.1 настоящего Кодекса являются особо опасными, технически сложными или уникальными объектами;</w:t>
      </w:r>
    </w:p>
    <w:p w:rsidR="0060566F" w:rsidRPr="00E86FB3" w:rsidRDefault="0060566F" w:rsidP="007E5813">
      <w:pPr>
        <w:pStyle w:val="af0"/>
        <w:ind w:firstLine="142"/>
        <w:rPr>
          <w:lang w:val="ru-RU"/>
        </w:rPr>
      </w:pPr>
      <w:r w:rsidRPr="00E86FB3">
        <w:rPr>
          <w:lang w:val="ru-RU"/>
        </w:rPr>
        <w:t>6) буровые скважины, предусмотренные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60566F" w:rsidRPr="00E86FB3" w:rsidRDefault="0060566F" w:rsidP="007E5813">
      <w:pPr>
        <w:pStyle w:val="af0"/>
        <w:ind w:firstLine="142"/>
        <w:rPr>
          <w:lang w:val="ru-RU"/>
        </w:rPr>
      </w:pPr>
      <w:r w:rsidRPr="00E86FB3">
        <w:rPr>
          <w:lang w:val="ru-RU"/>
        </w:rPr>
        <w:t xml:space="preserve">Застройщик или заказчик либо осуществляющее на основании договора с застройщиком или заказчиком подготовку проектной документации лицо может направить проектную документацию на негосударственную экспертизу, которая проводится на основании договора аккредитованными организациями в порядке, установленном Правительством Российской Федерации. </w:t>
      </w:r>
    </w:p>
    <w:p w:rsidR="0060566F" w:rsidRPr="00E86FB3" w:rsidRDefault="0060566F" w:rsidP="007E5813">
      <w:pPr>
        <w:pStyle w:val="af0"/>
        <w:rPr>
          <w:lang w:val="ru-RU"/>
        </w:rPr>
      </w:pPr>
      <w:r w:rsidRPr="00E86FB3">
        <w:rPr>
          <w:lang w:val="ru-RU"/>
        </w:rPr>
        <w:t>2. Государственная экспертиза проектной документации всех видов (включая государственную историко-культурную экспертизу) проводится федеральным органом исполнительной власти, уполномоченным на проведение государственной экспертизы проектной документации, или подведомственным ему государственным учреждением.</w:t>
      </w:r>
    </w:p>
    <w:p w:rsidR="0060566F" w:rsidRPr="00E86FB3" w:rsidRDefault="0060566F" w:rsidP="007E5813">
      <w:pPr>
        <w:pStyle w:val="af0"/>
        <w:rPr>
          <w:lang w:val="ru-RU"/>
        </w:rPr>
      </w:pPr>
      <w:r w:rsidRPr="00E86FB3">
        <w:rPr>
          <w:lang w:val="ru-RU"/>
        </w:rPr>
        <w:t>Предметом экспертизы являются оценка соответствия проектной документации требованиям технических регламентов, в том числе санитарно-эпидемиологическим, экологическим требованиям, требованиям государственной охраны объектов культурного наследия, требованиям пожарной, промышленной, ядерной, радиационной и иной безопасности, а также результатам инженерных изысканий, и оценка соответствия результатов инженерных изысканий требованиям технических регламентов.</w:t>
      </w:r>
    </w:p>
    <w:p w:rsidR="0060566F" w:rsidRPr="00E86FB3" w:rsidRDefault="0060566F" w:rsidP="007E5813">
      <w:pPr>
        <w:pStyle w:val="af0"/>
        <w:rPr>
          <w:lang w:val="ru-RU"/>
        </w:rPr>
      </w:pPr>
      <w:r w:rsidRPr="00E86FB3">
        <w:rPr>
          <w:lang w:val="ru-RU"/>
        </w:rPr>
        <w:t>Срок проведения государственной экспертизы определяется сложностью объекта капитального строительства, но не должен превышать шестьдесят дней.</w:t>
      </w:r>
    </w:p>
    <w:p w:rsidR="0060566F" w:rsidRPr="00E86FB3" w:rsidRDefault="0060566F" w:rsidP="007E5813">
      <w:pPr>
        <w:pStyle w:val="af0"/>
        <w:rPr>
          <w:lang w:val="ru-RU"/>
        </w:rPr>
      </w:pPr>
      <w:r w:rsidRPr="00E86FB3">
        <w:rPr>
          <w:lang w:val="ru-RU"/>
        </w:rPr>
        <w:t xml:space="preserve">Результатом экспертизы проектной документации является заключение о соответствии (положительное заключение) или несоответствии (отрицательное заключение) проектной документации требованиям технических регламентов и результатам инженерных изысканий, требованиям к содержанию разделов проектной документации, а также о соответствии результатов инженерных изысканий требованиям технических регламентов (в случае, если </w:t>
      </w:r>
      <w:r w:rsidRPr="00E86FB3">
        <w:rPr>
          <w:lang w:val="ru-RU"/>
        </w:rPr>
        <w:lastRenderedPageBreak/>
        <w:t>результаты инженерных изысканий были направлены на экспертизу одновременно с проектной документацией).</w:t>
      </w:r>
    </w:p>
    <w:p w:rsidR="0060566F" w:rsidRPr="00E86FB3" w:rsidRDefault="0060566F" w:rsidP="007E5813">
      <w:pPr>
        <w:pStyle w:val="af0"/>
        <w:rPr>
          <w:lang w:val="ru-RU"/>
        </w:rPr>
      </w:pPr>
      <w:r w:rsidRPr="00E86FB3">
        <w:rPr>
          <w:lang w:val="ru-RU"/>
        </w:rPr>
        <w:t>Порядок организации и проведения государственной экспертизы проектной документации, размер платы за проведение государственной экспертизы проектной документации и порядок ее взимания устанавливаются Правительством Российской Федерации;</w:t>
      </w:r>
    </w:p>
    <w:p w:rsidR="0060566F" w:rsidRPr="00E86FB3" w:rsidRDefault="0060566F" w:rsidP="007E5813">
      <w:pPr>
        <w:pStyle w:val="af0"/>
        <w:rPr>
          <w:lang w:val="ru-RU"/>
        </w:rPr>
      </w:pPr>
      <w:r w:rsidRPr="00E86FB3">
        <w:rPr>
          <w:lang w:val="ru-RU"/>
        </w:rPr>
        <w:t>Не допускается проведение иных государственных экспертиз проектной документации, за исключением предусмотренных частью 6 статьей 49 Градостроительного кодекса Российской Федерации.</w:t>
      </w:r>
    </w:p>
    <w:p w:rsidR="0060566F" w:rsidRPr="00E86FB3" w:rsidRDefault="0060566F" w:rsidP="007E5813">
      <w:pPr>
        <w:pStyle w:val="af0"/>
        <w:rPr>
          <w:lang w:val="ru-RU"/>
        </w:rPr>
      </w:pPr>
      <w:r w:rsidRPr="00E86FB3">
        <w:rPr>
          <w:lang w:val="ru-RU"/>
        </w:rPr>
        <w:t>3. Прошедшая государственную экспертизу проектная документация утверждается заказчиком.</w:t>
      </w:r>
    </w:p>
    <w:p w:rsidR="0060566F" w:rsidRPr="00E86FB3" w:rsidRDefault="0060566F" w:rsidP="00223740">
      <w:pPr>
        <w:pStyle w:val="af0"/>
        <w:rPr>
          <w:lang w:val="ru-RU"/>
        </w:rPr>
      </w:pPr>
      <w:r w:rsidRPr="00E86FB3">
        <w:rPr>
          <w:lang w:val="ru-RU"/>
        </w:rPr>
        <w:t>4. Утвержденная проектная документация является основанием для выдачи разрешения на строительство.</w:t>
      </w:r>
    </w:p>
    <w:p w:rsidR="0060566F" w:rsidRPr="00E86FB3" w:rsidRDefault="0060566F" w:rsidP="007E5813">
      <w:pPr>
        <w:pStyle w:val="3"/>
        <w:keepLines w:val="0"/>
        <w:suppressAutoHyphens/>
        <w:spacing w:before="0"/>
        <w:jc w:val="both"/>
        <w:rPr>
          <w:rFonts w:ascii="Times New Roman" w:hAnsi="Times New Roman" w:cs="Times New Roman"/>
          <w:color w:val="auto"/>
          <w:lang w:eastAsia="ar-SA"/>
        </w:rPr>
      </w:pPr>
      <w:bookmarkStart w:id="429" w:name="_Toc473721000"/>
      <w:bookmarkStart w:id="430" w:name="_Toc429415712"/>
      <w:bookmarkStart w:id="431" w:name="_Toc424120793"/>
      <w:bookmarkStart w:id="432" w:name="_Toc410315234"/>
      <w:bookmarkStart w:id="433" w:name="_Toc400454255"/>
      <w:bookmarkStart w:id="434" w:name="_Toc392516709"/>
      <w:bookmarkStart w:id="435" w:name="_Toc380581577"/>
      <w:bookmarkStart w:id="436" w:name="_Toc380051170"/>
      <w:r w:rsidRPr="00E86FB3">
        <w:rPr>
          <w:rFonts w:ascii="Times New Roman" w:hAnsi="Times New Roman" w:cs="Times New Roman"/>
          <w:bCs w:val="0"/>
          <w:color w:val="auto"/>
          <w:lang w:eastAsia="ar-SA"/>
        </w:rPr>
        <w:t>Статья 44. Выдача разрешения на строительство</w:t>
      </w:r>
      <w:bookmarkEnd w:id="429"/>
      <w:bookmarkEnd w:id="430"/>
      <w:bookmarkEnd w:id="431"/>
      <w:bookmarkEnd w:id="432"/>
      <w:bookmarkEnd w:id="433"/>
      <w:bookmarkEnd w:id="434"/>
      <w:bookmarkEnd w:id="435"/>
      <w:bookmarkEnd w:id="436"/>
    </w:p>
    <w:p w:rsidR="0060566F" w:rsidRPr="00E86FB3" w:rsidRDefault="0060566F" w:rsidP="007E5813">
      <w:pPr>
        <w:pStyle w:val="af0"/>
        <w:rPr>
          <w:lang w:val="ru-RU"/>
        </w:rPr>
      </w:pPr>
      <w:r w:rsidRPr="00E86FB3">
        <w:rPr>
          <w:lang w:val="ru-RU"/>
        </w:rPr>
        <w:t xml:space="preserve">1. 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или проекту планировки территории и проекту 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капитального строительства, за исключением случаев, предусмотренных Градостроительным Кодексом Российской Федерации. </w:t>
      </w:r>
    </w:p>
    <w:p w:rsidR="0060566F" w:rsidRPr="00E86FB3" w:rsidRDefault="0060566F" w:rsidP="007E5813">
      <w:pPr>
        <w:pStyle w:val="af0"/>
        <w:rPr>
          <w:lang w:val="ru-RU"/>
        </w:rPr>
      </w:pPr>
      <w:r w:rsidRPr="00E86FB3">
        <w:rPr>
          <w:lang w:val="ru-RU"/>
        </w:rPr>
        <w:t>2. 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федеральными законами случаях.</w:t>
      </w:r>
    </w:p>
    <w:p w:rsidR="0060566F" w:rsidRPr="00E86FB3" w:rsidRDefault="0060566F" w:rsidP="007E5813">
      <w:pPr>
        <w:pStyle w:val="af0"/>
        <w:rPr>
          <w:lang w:val="ru-RU"/>
        </w:rPr>
      </w:pPr>
      <w:r w:rsidRPr="00E86FB3">
        <w:rPr>
          <w:lang w:val="ru-RU"/>
        </w:rPr>
        <w:t xml:space="preserve">3. В границах Белоярского муниципального образования разрешение на строительство выдается Администрацией района, за исключением случаев предусмотренных частями 5 и 6 статьи 51 Градостроительного Кодекса Российской Федерации и другими федеральными законами. </w:t>
      </w:r>
    </w:p>
    <w:p w:rsidR="0060566F" w:rsidRPr="00E86FB3" w:rsidRDefault="0060566F" w:rsidP="007E5813">
      <w:pPr>
        <w:pStyle w:val="af0"/>
        <w:rPr>
          <w:lang w:val="ru-RU"/>
        </w:rPr>
      </w:pPr>
      <w:r w:rsidRPr="00E86FB3">
        <w:rPr>
          <w:lang w:val="ru-RU"/>
        </w:rPr>
        <w:t>4. В целях строительства, реконструкции объекта капитального строительства застройщик направляет заявление о выдаче разрешения на строительство в Администрацию района. Для принятия решения о выдаче разрешения на строительство необходимы следующие документы:</w:t>
      </w:r>
    </w:p>
    <w:p w:rsidR="0060566F" w:rsidRPr="00E86FB3" w:rsidRDefault="0060566F" w:rsidP="007E5813">
      <w:pPr>
        <w:pStyle w:val="af0"/>
        <w:ind w:firstLine="426"/>
        <w:rPr>
          <w:lang w:val="ru-RU"/>
        </w:rPr>
      </w:pPr>
      <w:r w:rsidRPr="00E86FB3">
        <w:rPr>
          <w:lang w:val="ru-RU"/>
        </w:rPr>
        <w:t>1) правоустанавливающие документы на земельный участок;</w:t>
      </w:r>
    </w:p>
    <w:p w:rsidR="0060566F" w:rsidRPr="00E86FB3" w:rsidRDefault="0060566F" w:rsidP="007E5813">
      <w:pPr>
        <w:pStyle w:val="af0"/>
        <w:ind w:firstLine="426"/>
        <w:rPr>
          <w:lang w:val="ru-RU"/>
        </w:rPr>
      </w:pPr>
      <w:r w:rsidRPr="00E86FB3">
        <w:rPr>
          <w:lang w:val="ru-RU"/>
        </w:rPr>
        <w:t>2) градостроительный план земельного участка или в случае выдачи разрешения на строительство линейного объекта реквизиты проекта планировки территории и проекта межевания территории;</w:t>
      </w:r>
    </w:p>
    <w:p w:rsidR="0060566F" w:rsidRPr="00E86FB3" w:rsidRDefault="0060566F" w:rsidP="007E5813">
      <w:pPr>
        <w:pStyle w:val="af0"/>
        <w:ind w:firstLine="426"/>
        <w:rPr>
          <w:lang w:val="ru-RU"/>
        </w:rPr>
      </w:pPr>
      <w:r w:rsidRPr="00E86FB3">
        <w:rPr>
          <w:lang w:val="ru-RU"/>
        </w:rPr>
        <w:t>3) материалы, содержащиеся в проектной документации:</w:t>
      </w:r>
    </w:p>
    <w:p w:rsidR="0060566F" w:rsidRPr="00E86FB3" w:rsidRDefault="0060566F" w:rsidP="007E5813">
      <w:pPr>
        <w:pStyle w:val="af0"/>
        <w:ind w:firstLine="567"/>
        <w:rPr>
          <w:lang w:val="ru-RU"/>
        </w:rPr>
      </w:pPr>
      <w:r w:rsidRPr="00E86FB3">
        <w:rPr>
          <w:lang w:val="ru-RU"/>
        </w:rPr>
        <w:t>а) пояснительная записка;</w:t>
      </w:r>
    </w:p>
    <w:p w:rsidR="0060566F" w:rsidRPr="00E86FB3" w:rsidRDefault="0060566F" w:rsidP="007E5813">
      <w:pPr>
        <w:pStyle w:val="af0"/>
        <w:ind w:firstLine="567"/>
        <w:rPr>
          <w:lang w:val="ru-RU"/>
        </w:rPr>
      </w:pPr>
      <w:r w:rsidRPr="00E86FB3">
        <w:rPr>
          <w:lang w:val="ru-RU"/>
        </w:rPr>
        <w:t>б) схема планировочной организации земельного участка, выполненная в соответствии с градостроительным планом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60566F" w:rsidRPr="00E86FB3" w:rsidRDefault="0060566F" w:rsidP="007E5813">
      <w:pPr>
        <w:pStyle w:val="af0"/>
        <w:ind w:firstLine="567"/>
        <w:rPr>
          <w:lang w:val="ru-RU"/>
        </w:rPr>
      </w:pPr>
      <w:r w:rsidRPr="00E86FB3">
        <w:rPr>
          <w:lang w:val="ru-RU"/>
        </w:rPr>
        <w:t>в) 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60566F" w:rsidRPr="00E86FB3" w:rsidRDefault="0060566F" w:rsidP="007E5813">
      <w:pPr>
        <w:pStyle w:val="af0"/>
        <w:ind w:firstLine="567"/>
        <w:rPr>
          <w:lang w:val="ru-RU"/>
        </w:rPr>
      </w:pPr>
      <w:r w:rsidRPr="00E86FB3">
        <w:rPr>
          <w:lang w:val="ru-RU"/>
        </w:rPr>
        <w:t>г) схемы, отображающие архитектурные решения;</w:t>
      </w:r>
    </w:p>
    <w:p w:rsidR="0060566F" w:rsidRPr="00E86FB3" w:rsidRDefault="0060566F" w:rsidP="007E5813">
      <w:pPr>
        <w:pStyle w:val="af0"/>
        <w:ind w:firstLine="567"/>
        <w:rPr>
          <w:lang w:val="ru-RU"/>
        </w:rPr>
      </w:pPr>
      <w:proofErr w:type="spellStart"/>
      <w:r w:rsidRPr="00E86FB3">
        <w:rPr>
          <w:lang w:val="ru-RU"/>
        </w:rPr>
        <w:t>д</w:t>
      </w:r>
      <w:proofErr w:type="spellEnd"/>
      <w:r w:rsidRPr="00E86FB3">
        <w:rPr>
          <w:lang w:val="ru-RU"/>
        </w:rPr>
        <w:t>) 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инженерно-технического обеспечения;</w:t>
      </w:r>
    </w:p>
    <w:p w:rsidR="0060566F" w:rsidRPr="00E86FB3" w:rsidRDefault="0060566F" w:rsidP="007E5813">
      <w:pPr>
        <w:pStyle w:val="af0"/>
        <w:ind w:firstLine="567"/>
        <w:rPr>
          <w:lang w:val="ru-RU"/>
        </w:rPr>
      </w:pPr>
      <w:r w:rsidRPr="00E86FB3">
        <w:rPr>
          <w:lang w:val="ru-RU"/>
        </w:rPr>
        <w:t>е) проект организации строительства объекта капитального строительства;</w:t>
      </w:r>
    </w:p>
    <w:p w:rsidR="0060566F" w:rsidRPr="00E86FB3" w:rsidRDefault="0060566F" w:rsidP="007E5813">
      <w:pPr>
        <w:pStyle w:val="af0"/>
        <w:ind w:firstLine="567"/>
        <w:rPr>
          <w:lang w:val="ru-RU"/>
        </w:rPr>
      </w:pPr>
      <w:r w:rsidRPr="00E86FB3">
        <w:rPr>
          <w:lang w:val="ru-RU"/>
        </w:rPr>
        <w:t>ж) проект организации работ по сносу или демонтажу объектов капитального строительства, их частей;</w:t>
      </w:r>
    </w:p>
    <w:p w:rsidR="0060566F" w:rsidRPr="00E86FB3" w:rsidRDefault="0060566F" w:rsidP="007E5813">
      <w:pPr>
        <w:pStyle w:val="af0"/>
        <w:rPr>
          <w:lang w:val="ru-RU"/>
        </w:rPr>
      </w:pPr>
      <w:r w:rsidRPr="00E86FB3">
        <w:rPr>
          <w:lang w:val="ru-RU"/>
        </w:rPr>
        <w:lastRenderedPageBreak/>
        <w:t>4) положительное заключение экспертизы проектной документации объекта капитального строительства, если такая проектная документация подлежит экспертизе в соответствии со статьей 49 Градостроительного кодекса, положительное заключение государственной экспертизы проектной документации в случаях, предусмотренных частью 3.4 статьи 49 Градостроительного Кодекса,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w:t>
      </w:r>
    </w:p>
    <w:p w:rsidR="0060566F" w:rsidRPr="00E86FB3" w:rsidRDefault="0060566F" w:rsidP="007E5813">
      <w:pPr>
        <w:pStyle w:val="af0"/>
        <w:rPr>
          <w:lang w:val="ru-RU"/>
        </w:rPr>
      </w:pPr>
      <w:r w:rsidRPr="00E86FB3">
        <w:rPr>
          <w:lang w:val="ru-RU"/>
        </w:rPr>
        <w:t>5) разрешение на отклонение от предельных параметров разрешенного строительства, реконструкции;</w:t>
      </w:r>
    </w:p>
    <w:p w:rsidR="0060566F" w:rsidRPr="00E86FB3" w:rsidRDefault="0060566F" w:rsidP="007E5813">
      <w:pPr>
        <w:pStyle w:val="af0"/>
        <w:rPr>
          <w:lang w:val="ru-RU"/>
        </w:rPr>
      </w:pPr>
      <w:r w:rsidRPr="00E86FB3">
        <w:rPr>
          <w:lang w:val="ru-RU"/>
        </w:rPr>
        <w:t>6) согласие всех правообладателей объекта капитального строительства в случае реконструкции такого объекта, за исключением указанных в пункте 6.2 случаев реконструкции многоквартирного дома;</w:t>
      </w:r>
    </w:p>
    <w:p w:rsidR="0060566F" w:rsidRPr="00E86FB3" w:rsidRDefault="0060566F" w:rsidP="007E5813">
      <w:pPr>
        <w:pStyle w:val="af0"/>
        <w:ind w:firstLine="567"/>
        <w:rPr>
          <w:lang w:val="ru-RU"/>
        </w:rPr>
      </w:pPr>
      <w:r w:rsidRPr="00E86FB3">
        <w:rPr>
          <w:lang w:val="ru-RU"/>
        </w:rPr>
        <w:t>6.1)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w:t>
      </w:r>
      <w:proofErr w:type="spellStart"/>
      <w:r w:rsidRPr="00E86FB3">
        <w:rPr>
          <w:lang w:val="ru-RU"/>
        </w:rPr>
        <w:t>Росатом</w:t>
      </w:r>
      <w:proofErr w:type="spellEnd"/>
      <w:r w:rsidRPr="00E86FB3">
        <w:rPr>
          <w:lang w:val="ru-RU"/>
        </w:rPr>
        <w:t>", Государственной корпорацией по космической деятельности "</w:t>
      </w:r>
      <w:proofErr w:type="spellStart"/>
      <w:r w:rsidRPr="00E86FB3">
        <w:rPr>
          <w:lang w:val="ru-RU"/>
        </w:rPr>
        <w:t>Роскосмос</w:t>
      </w:r>
      <w:proofErr w:type="spellEnd"/>
      <w:r w:rsidRPr="00E86FB3">
        <w:rPr>
          <w:lang w:val="ru-RU"/>
        </w:rPr>
        <w:t>",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60566F" w:rsidRPr="00E86FB3" w:rsidRDefault="0060566F" w:rsidP="007E5813">
      <w:pPr>
        <w:pStyle w:val="af0"/>
        <w:ind w:firstLine="567"/>
        <w:rPr>
          <w:lang w:val="ru-RU"/>
        </w:rPr>
      </w:pPr>
      <w:r w:rsidRPr="00E86FB3">
        <w:rPr>
          <w:lang w:val="ru-RU"/>
        </w:rPr>
        <w:t>6.2) решение общего собрания собственников помещений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в многоквартирном доме;</w:t>
      </w:r>
    </w:p>
    <w:p w:rsidR="0060566F" w:rsidRPr="00E86FB3" w:rsidRDefault="0060566F" w:rsidP="007E5813">
      <w:pPr>
        <w:pStyle w:val="af0"/>
        <w:rPr>
          <w:lang w:val="ru-RU"/>
        </w:rPr>
      </w:pPr>
      <w:r w:rsidRPr="00E86FB3">
        <w:rPr>
          <w:lang w:val="ru-RU"/>
        </w:rPr>
        <w:t>7)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60566F" w:rsidRPr="00E86FB3" w:rsidRDefault="0060566F" w:rsidP="007E5813">
      <w:pPr>
        <w:pStyle w:val="af0"/>
        <w:rPr>
          <w:lang w:val="ru-RU"/>
        </w:rPr>
      </w:pPr>
      <w:r w:rsidRPr="00E86FB3">
        <w:rPr>
          <w:lang w:val="ru-RU"/>
        </w:rPr>
        <w:t>8)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60566F" w:rsidRPr="00E86FB3" w:rsidRDefault="0060566F" w:rsidP="007E5813">
      <w:pPr>
        <w:pStyle w:val="af0"/>
        <w:rPr>
          <w:lang w:val="ru-RU"/>
        </w:rPr>
      </w:pPr>
      <w:r w:rsidRPr="00E86FB3">
        <w:rPr>
          <w:lang w:val="ru-RU"/>
        </w:rPr>
        <w:t>5. В целях строительства, реконструкции объекта индивидуального строительства застройщик направляет заявление о выдаче разрешения на строительство в Администрацию района на выдачу разрешений на строительство. Для принятия решения о выдаче разрешения на строительство необходимы следующие документы:</w:t>
      </w:r>
    </w:p>
    <w:p w:rsidR="0060566F" w:rsidRPr="00E86FB3" w:rsidRDefault="0060566F" w:rsidP="007E5813">
      <w:pPr>
        <w:pStyle w:val="af0"/>
        <w:ind w:firstLine="283"/>
        <w:rPr>
          <w:lang w:val="ru-RU"/>
        </w:rPr>
      </w:pPr>
      <w:r w:rsidRPr="00E86FB3">
        <w:rPr>
          <w:lang w:val="ru-RU"/>
        </w:rPr>
        <w:t>1) правоустанавливающие документы на земельный участок;</w:t>
      </w:r>
    </w:p>
    <w:p w:rsidR="0060566F" w:rsidRPr="00E86FB3" w:rsidRDefault="0060566F" w:rsidP="007E5813">
      <w:pPr>
        <w:pStyle w:val="af0"/>
        <w:ind w:firstLine="283"/>
        <w:rPr>
          <w:lang w:val="ru-RU"/>
        </w:rPr>
      </w:pPr>
      <w:r w:rsidRPr="00E86FB3">
        <w:rPr>
          <w:lang w:val="ru-RU"/>
        </w:rPr>
        <w:t xml:space="preserve">2) градостроительный план земельного участка; </w:t>
      </w:r>
    </w:p>
    <w:p w:rsidR="0060566F" w:rsidRPr="00E86FB3" w:rsidRDefault="0060566F" w:rsidP="007E5813">
      <w:pPr>
        <w:pStyle w:val="af0"/>
        <w:ind w:firstLine="283"/>
        <w:rPr>
          <w:lang w:val="ru-RU"/>
        </w:rPr>
      </w:pPr>
      <w:r w:rsidRPr="00E86FB3">
        <w:rPr>
          <w:lang w:val="ru-RU"/>
        </w:rPr>
        <w:t>3) схема планировочной организации земельного участка с обозначением места размещения объекта индивидуального жилищного строительства.</w:t>
      </w:r>
    </w:p>
    <w:p w:rsidR="0060566F" w:rsidRPr="00E86FB3" w:rsidRDefault="0060566F" w:rsidP="007E5813">
      <w:pPr>
        <w:pStyle w:val="af0"/>
        <w:rPr>
          <w:lang w:val="ru-RU"/>
        </w:rPr>
      </w:pPr>
      <w:r w:rsidRPr="00E86FB3">
        <w:rPr>
          <w:lang w:val="ru-RU"/>
        </w:rPr>
        <w:t>6. Отказ в выдаче разрешения на строительство может быть оспорен застройщиком в судебном порядке.</w:t>
      </w:r>
    </w:p>
    <w:p w:rsidR="0060566F" w:rsidRPr="00E86FB3" w:rsidRDefault="0060566F" w:rsidP="007E5813">
      <w:pPr>
        <w:pStyle w:val="af0"/>
        <w:rPr>
          <w:lang w:val="ru-RU"/>
        </w:rPr>
      </w:pPr>
      <w:r w:rsidRPr="00E86FB3">
        <w:rPr>
          <w:lang w:val="ru-RU"/>
        </w:rPr>
        <w:t>7. Разрешения на строительство выдаются бесплатно.</w:t>
      </w:r>
    </w:p>
    <w:p w:rsidR="0060566F" w:rsidRPr="00E86FB3" w:rsidRDefault="0060566F" w:rsidP="007E5813">
      <w:pPr>
        <w:pStyle w:val="af0"/>
        <w:rPr>
          <w:lang w:val="ru-RU"/>
        </w:rPr>
      </w:pPr>
      <w:r w:rsidRPr="00E86FB3">
        <w:rPr>
          <w:lang w:val="ru-RU"/>
        </w:rPr>
        <w:t>8. Форма разрешения на строительство установлена Правительством Российской Федерации.</w:t>
      </w:r>
    </w:p>
    <w:p w:rsidR="0060566F" w:rsidRPr="00E86FB3" w:rsidRDefault="0060566F" w:rsidP="007E5813">
      <w:pPr>
        <w:pStyle w:val="af0"/>
        <w:rPr>
          <w:lang w:val="ru-RU"/>
        </w:rPr>
      </w:pPr>
      <w:r w:rsidRPr="00E86FB3">
        <w:rPr>
          <w:lang w:val="ru-RU"/>
        </w:rPr>
        <w:t>9. Выдача разрешения на строительство не требуется в случае:</w:t>
      </w:r>
    </w:p>
    <w:p w:rsidR="0060566F" w:rsidRPr="00E86FB3" w:rsidRDefault="0060566F" w:rsidP="007E5813">
      <w:pPr>
        <w:pStyle w:val="af0"/>
        <w:numPr>
          <w:ilvl w:val="0"/>
          <w:numId w:val="1"/>
        </w:numPr>
        <w:ind w:left="0" w:firstLine="142"/>
        <w:rPr>
          <w:lang w:val="ru-RU"/>
        </w:rPr>
      </w:pPr>
      <w:r w:rsidRPr="00E86FB3">
        <w:rPr>
          <w:lang w:val="ru-RU"/>
        </w:rPr>
        <w:t>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60566F" w:rsidRPr="00E86FB3" w:rsidRDefault="0060566F" w:rsidP="007E5813">
      <w:pPr>
        <w:pStyle w:val="af0"/>
        <w:numPr>
          <w:ilvl w:val="0"/>
          <w:numId w:val="1"/>
        </w:numPr>
        <w:ind w:left="0" w:firstLine="142"/>
        <w:rPr>
          <w:lang w:val="ru-RU"/>
        </w:rPr>
      </w:pPr>
      <w:r w:rsidRPr="00E86FB3">
        <w:rPr>
          <w:lang w:val="ru-RU"/>
        </w:rPr>
        <w:lastRenderedPageBreak/>
        <w:t>строительства, реконструкции объектов, не являющихся объектами капитального строительства (киосков, навесов и других);</w:t>
      </w:r>
    </w:p>
    <w:p w:rsidR="0060566F" w:rsidRPr="00E86FB3" w:rsidRDefault="0060566F" w:rsidP="007E5813">
      <w:pPr>
        <w:pStyle w:val="af0"/>
        <w:numPr>
          <w:ilvl w:val="0"/>
          <w:numId w:val="1"/>
        </w:numPr>
        <w:ind w:left="0" w:firstLine="142"/>
        <w:rPr>
          <w:lang w:val="ru-RU"/>
        </w:rPr>
      </w:pPr>
      <w:r w:rsidRPr="00E86FB3">
        <w:rPr>
          <w:lang w:val="ru-RU"/>
        </w:rPr>
        <w:t>строительства на земельном участке строений и сооружений вспомогательного использования;</w:t>
      </w:r>
    </w:p>
    <w:p w:rsidR="0060566F" w:rsidRPr="00E86FB3" w:rsidRDefault="0060566F" w:rsidP="007E5813">
      <w:pPr>
        <w:pStyle w:val="af0"/>
        <w:numPr>
          <w:ilvl w:val="0"/>
          <w:numId w:val="1"/>
        </w:numPr>
        <w:ind w:left="0" w:firstLine="142"/>
        <w:rPr>
          <w:lang w:val="ru-RU"/>
        </w:rPr>
      </w:pPr>
      <w:r w:rsidRPr="00E86FB3">
        <w:rPr>
          <w:lang w:val="ru-RU"/>
        </w:rPr>
        <w:t>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60566F" w:rsidRPr="00E86FB3" w:rsidRDefault="0060566F" w:rsidP="007E5813">
      <w:pPr>
        <w:pStyle w:val="af0"/>
        <w:numPr>
          <w:ilvl w:val="0"/>
          <w:numId w:val="1"/>
        </w:numPr>
        <w:ind w:left="0" w:firstLine="142"/>
        <w:rPr>
          <w:lang w:val="ru-RU"/>
        </w:rPr>
      </w:pPr>
      <w:r w:rsidRPr="00E86FB3">
        <w:rPr>
          <w:lang w:val="ru-RU"/>
        </w:rPr>
        <w:t>капитального ремонта объектов капитального строительства;</w:t>
      </w:r>
    </w:p>
    <w:p w:rsidR="0060566F" w:rsidRPr="00E86FB3" w:rsidRDefault="0060566F" w:rsidP="007E5813">
      <w:pPr>
        <w:pStyle w:val="af0"/>
        <w:numPr>
          <w:ilvl w:val="0"/>
          <w:numId w:val="1"/>
        </w:numPr>
        <w:ind w:left="0" w:firstLine="142"/>
        <w:rPr>
          <w:lang w:val="ru-RU"/>
        </w:rPr>
      </w:pPr>
      <w:r w:rsidRPr="00E86FB3">
        <w:rPr>
          <w:lang w:val="ru-RU"/>
        </w:rPr>
        <w:t>строительства, реконструкции буровых скважин, предусмотренных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60566F" w:rsidRPr="00E86FB3" w:rsidRDefault="0060566F" w:rsidP="007E5813">
      <w:pPr>
        <w:pStyle w:val="af0"/>
        <w:numPr>
          <w:ilvl w:val="0"/>
          <w:numId w:val="1"/>
        </w:numPr>
        <w:ind w:left="0" w:firstLine="142"/>
        <w:rPr>
          <w:lang w:val="ru-RU"/>
        </w:rPr>
      </w:pPr>
      <w:r w:rsidRPr="00E86FB3">
        <w:rPr>
          <w:lang w:val="ru-RU"/>
        </w:rPr>
        <w:t>иных случаях, если в соответствии с Градостроительным Кодексом, законодательством субъектов Российской Федерации о градостроительной деятельности получение разрешения на строительство не требуется.</w:t>
      </w:r>
    </w:p>
    <w:p w:rsidR="0060566F" w:rsidRPr="00E86FB3" w:rsidRDefault="0060566F" w:rsidP="007E5813">
      <w:pPr>
        <w:pStyle w:val="af0"/>
        <w:rPr>
          <w:lang w:val="ru-RU"/>
        </w:rPr>
      </w:pPr>
      <w:r w:rsidRPr="00E86FB3">
        <w:rPr>
          <w:lang w:val="ru-RU"/>
        </w:rPr>
        <w:t>10. Застройщик в течение десяти дней со дня получения разрешения на строительство обязан безвозмездно передать в Администрацию района один экземпляр копий материалов инженерных изысканий, проектной документации для размещения в информационной системе обеспечения градостроительной деятельности.</w:t>
      </w:r>
    </w:p>
    <w:p w:rsidR="0060566F" w:rsidRPr="00E86FB3" w:rsidRDefault="0060566F" w:rsidP="007E5813">
      <w:pPr>
        <w:pStyle w:val="af0"/>
        <w:rPr>
          <w:lang w:val="ru-RU"/>
        </w:rPr>
      </w:pPr>
      <w:r w:rsidRPr="00E86FB3">
        <w:rPr>
          <w:lang w:val="ru-RU"/>
        </w:rPr>
        <w:t xml:space="preserve">11. Разрешение на строительство выдается на срок, предусмотренный проектом организации строительства объекта капитального строительства. Разрешение на индивидуальное жилищное строительство выдается на десять лет. </w:t>
      </w:r>
    </w:p>
    <w:p w:rsidR="0060566F" w:rsidRPr="00E86FB3" w:rsidRDefault="0060566F" w:rsidP="007E5813">
      <w:pPr>
        <w:pStyle w:val="af0"/>
        <w:rPr>
          <w:lang w:val="ru-RU"/>
        </w:rPr>
      </w:pPr>
      <w:r w:rsidRPr="00E86FB3">
        <w:rPr>
          <w:lang w:val="ru-RU"/>
        </w:rPr>
        <w:t xml:space="preserve">Срок действия разрешения на строительство может быть продлен органом, выдавшими разрешение на строительство, по заявлению застройщика, поданному не менее чем за шестьдесят дней до истечения срока действия такого разрешения. В продлении срока действия разрешения на строительство должно быть отказано в случае, если строительство, реконструкция объекта капитального строительства не начаты до истечения срока подачи такого заявления. </w:t>
      </w:r>
    </w:p>
    <w:p w:rsidR="0060566F" w:rsidRPr="00E86FB3" w:rsidRDefault="0060566F" w:rsidP="007E5813">
      <w:pPr>
        <w:pStyle w:val="af0"/>
        <w:rPr>
          <w:lang w:val="ru-RU"/>
        </w:rPr>
      </w:pPr>
      <w:r w:rsidRPr="00E86FB3">
        <w:rPr>
          <w:lang w:val="ru-RU"/>
        </w:rPr>
        <w:t xml:space="preserve">12. Срок действия разрешения на строительство при переходе права на земельный участок и объекты капитального строительства сохраняется. </w:t>
      </w:r>
    </w:p>
    <w:p w:rsidR="0060566F" w:rsidRPr="00E86FB3" w:rsidRDefault="0060566F" w:rsidP="007E5813">
      <w:pPr>
        <w:pStyle w:val="af0"/>
        <w:rPr>
          <w:lang w:val="ru-RU"/>
        </w:rPr>
      </w:pPr>
      <w:r w:rsidRPr="00E86FB3">
        <w:rPr>
          <w:lang w:val="ru-RU"/>
        </w:rPr>
        <w:t>13. Разрешения на строительство объектов недвижимости, составляющих государственную тайну, выдаются в соответствии с законодательством Российской Федерации о государственной тайне.</w:t>
      </w:r>
    </w:p>
    <w:p w:rsidR="0060566F" w:rsidRPr="00E86FB3" w:rsidRDefault="0060566F" w:rsidP="007E5813">
      <w:pPr>
        <w:pStyle w:val="ConsPlusTitle"/>
        <w:ind w:firstLine="540"/>
        <w:jc w:val="both"/>
        <w:outlineLvl w:val="1"/>
        <w:rPr>
          <w:rFonts w:ascii="Times New Roman" w:hAnsi="Times New Roman" w:cs="Times New Roman"/>
          <w:b w:val="0"/>
        </w:rPr>
      </w:pPr>
      <w:r w:rsidRPr="00E86FB3">
        <w:rPr>
          <w:rFonts w:ascii="Times New Roman" w:hAnsi="Times New Roman" w:cs="Times New Roman"/>
          <w:b w:val="0"/>
        </w:rPr>
        <w:t>Статья 51.1. Уведомление о планируемых строительстве или реконструкции объекта индивидуального жилищного строительства или садового дома</w:t>
      </w:r>
    </w:p>
    <w:p w:rsidR="0060566F" w:rsidRPr="00E86FB3" w:rsidRDefault="0060566F" w:rsidP="00223740">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(введена Федеральным законом от 03.08.2018 N 340-ФЗ)</w:t>
      </w:r>
    </w:p>
    <w:p w:rsidR="0060566F" w:rsidRPr="00E86FB3" w:rsidRDefault="0060566F" w:rsidP="007E5813">
      <w:pPr>
        <w:pStyle w:val="ConsPlusNormal"/>
        <w:ind w:firstLine="540"/>
        <w:jc w:val="both"/>
        <w:rPr>
          <w:rFonts w:ascii="Times New Roman" w:eastAsia="Times New Roman" w:hAnsi="Times New Roman" w:cs="Times New Roman"/>
          <w:sz w:val="24"/>
          <w:szCs w:val="24"/>
        </w:rPr>
      </w:pPr>
      <w:bookmarkStart w:id="437" w:name="Par3092"/>
      <w:bookmarkEnd w:id="437"/>
      <w:r w:rsidRPr="00E86FB3">
        <w:rPr>
          <w:rFonts w:ascii="Times New Roman" w:hAnsi="Times New Roman" w:cs="Times New Roman"/>
          <w:sz w:val="24"/>
          <w:szCs w:val="24"/>
        </w:rPr>
        <w:t>1. В целях строительства или реконструкции объекта индивидуального жилищного строительства или садового дома застройщик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 планируемых строительстве или реконструкции объекта индивидуального жилищного строительства или садового дома (далее также - уведомление о планируемом строительстве), содержащее следующие сведения:</w:t>
      </w:r>
    </w:p>
    <w:p w:rsidR="0060566F" w:rsidRPr="00E86FB3" w:rsidRDefault="0060566F" w:rsidP="007E5813">
      <w:pPr>
        <w:pStyle w:val="ConsPlusNormal"/>
        <w:ind w:firstLine="540"/>
        <w:jc w:val="both"/>
        <w:rPr>
          <w:rFonts w:ascii="Times New Roman" w:hAnsi="Times New Roman" w:cs="Times New Roman"/>
          <w:sz w:val="24"/>
          <w:szCs w:val="24"/>
        </w:rPr>
      </w:pPr>
      <w:bookmarkStart w:id="438" w:name="Par3093"/>
      <w:bookmarkEnd w:id="438"/>
      <w:r w:rsidRPr="00E86FB3">
        <w:rPr>
          <w:rFonts w:ascii="Times New Roman" w:hAnsi="Times New Roman" w:cs="Times New Roman"/>
          <w:sz w:val="24"/>
          <w:szCs w:val="24"/>
        </w:rPr>
        <w:t>1) фамилия, имя, отчество (при наличии), место жительства застройщика, реквизиты документа, удостоверяющего личность (для физического лица);</w:t>
      </w:r>
    </w:p>
    <w:p w:rsidR="0060566F" w:rsidRPr="00E86FB3" w:rsidRDefault="0060566F"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2)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rsidR="0060566F" w:rsidRPr="00E86FB3" w:rsidRDefault="0060566F"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lastRenderedPageBreak/>
        <w:t>3) кадастровый номер земельного участка (при его наличии), адрес или описание местоположения земельного участка;</w:t>
      </w:r>
    </w:p>
    <w:p w:rsidR="0060566F" w:rsidRPr="00E86FB3" w:rsidRDefault="0060566F"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4) сведения о праве застройщика на земельный участок, а также сведения о наличии прав иных лиц на земельный участок (при наличии таких лиц);</w:t>
      </w:r>
    </w:p>
    <w:p w:rsidR="0060566F" w:rsidRPr="00E86FB3" w:rsidRDefault="0060566F" w:rsidP="007E5813">
      <w:pPr>
        <w:pStyle w:val="ConsPlusNormal"/>
        <w:ind w:firstLine="540"/>
        <w:jc w:val="both"/>
        <w:rPr>
          <w:rFonts w:ascii="Times New Roman" w:hAnsi="Times New Roman" w:cs="Times New Roman"/>
          <w:sz w:val="24"/>
          <w:szCs w:val="24"/>
        </w:rPr>
      </w:pPr>
      <w:bookmarkStart w:id="439" w:name="Par3097"/>
      <w:bookmarkEnd w:id="439"/>
      <w:r w:rsidRPr="00E86FB3">
        <w:rPr>
          <w:rFonts w:ascii="Times New Roman" w:hAnsi="Times New Roman" w:cs="Times New Roman"/>
          <w:sz w:val="24"/>
          <w:szCs w:val="24"/>
        </w:rPr>
        <w:t>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rsidR="0060566F" w:rsidRPr="00E86FB3" w:rsidRDefault="0060566F"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6) сведения о планируемых параметрах объекта индивидуального жилищного строительства или садового дома, в целях строительства или реконструкции которых подано уведомление о планируемом строительстве, в том числе об отступах от границ земельного участка;</w:t>
      </w:r>
    </w:p>
    <w:p w:rsidR="0060566F" w:rsidRPr="00E86FB3" w:rsidRDefault="0060566F" w:rsidP="007E5813">
      <w:pPr>
        <w:pStyle w:val="ConsPlusNormal"/>
        <w:ind w:firstLine="540"/>
        <w:jc w:val="both"/>
        <w:rPr>
          <w:rFonts w:ascii="Times New Roman" w:hAnsi="Times New Roman" w:cs="Times New Roman"/>
          <w:sz w:val="24"/>
          <w:szCs w:val="24"/>
        </w:rPr>
      </w:pPr>
      <w:bookmarkStart w:id="440" w:name="Par3099"/>
      <w:bookmarkEnd w:id="440"/>
      <w:r w:rsidRPr="00E86FB3">
        <w:rPr>
          <w:rFonts w:ascii="Times New Roman" w:hAnsi="Times New Roman" w:cs="Times New Roman"/>
          <w:sz w:val="24"/>
          <w:szCs w:val="24"/>
        </w:rPr>
        <w:t>7)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rsidR="0060566F" w:rsidRPr="00E86FB3" w:rsidRDefault="0060566F" w:rsidP="007E5813">
      <w:pPr>
        <w:pStyle w:val="ConsPlusNormal"/>
        <w:ind w:firstLine="540"/>
        <w:jc w:val="both"/>
        <w:rPr>
          <w:rFonts w:ascii="Times New Roman" w:hAnsi="Times New Roman" w:cs="Times New Roman"/>
          <w:sz w:val="24"/>
          <w:szCs w:val="24"/>
        </w:rPr>
      </w:pPr>
      <w:bookmarkStart w:id="441" w:name="Par3100"/>
      <w:bookmarkEnd w:id="441"/>
      <w:r w:rsidRPr="00E86FB3">
        <w:rPr>
          <w:rFonts w:ascii="Times New Roman" w:hAnsi="Times New Roman" w:cs="Times New Roman"/>
          <w:sz w:val="24"/>
          <w:szCs w:val="24"/>
        </w:rPr>
        <w:t>8) почтовый адрес и (или) адрес электронной почты для связи с застройщиком;</w:t>
      </w:r>
    </w:p>
    <w:p w:rsidR="0060566F" w:rsidRPr="00E86FB3" w:rsidRDefault="0060566F"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 xml:space="preserve">9) способ направления застройщику уведомлений, предусмотренных </w:t>
      </w:r>
      <w:hyperlink r:id="rId74" w:anchor="Par3113" w:tooltip="2) направляет застройщику способом, определенным им в уведомлении о планируемом строительстве,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 w:history="1">
        <w:r w:rsidRPr="00E86FB3">
          <w:rPr>
            <w:rStyle w:val="a5"/>
            <w:rFonts w:ascii="Times New Roman" w:hAnsi="Times New Roman" w:cs="Times New Roman"/>
            <w:color w:val="auto"/>
            <w:sz w:val="24"/>
            <w:szCs w:val="24"/>
          </w:rPr>
          <w:t>пунктом 2 части 7</w:t>
        </w:r>
      </w:hyperlink>
      <w:r w:rsidRPr="00E86FB3">
        <w:rPr>
          <w:rFonts w:ascii="Times New Roman" w:hAnsi="Times New Roman" w:cs="Times New Roman"/>
          <w:sz w:val="24"/>
          <w:szCs w:val="24"/>
        </w:rPr>
        <w:t xml:space="preserve"> и </w:t>
      </w:r>
      <w:hyperlink r:id="rId75" w:anchor="Par3117" w:tooltip="3) в срок не позднее двадцати рабочих дней со дня поступления этого уведомления направляет застройщику способом, определенным им в этом уведомлении, предусмотренное пунктом 2 части 7 настоящей статьи уведомление о соответствии указанных в уведомлении о пл" w:history="1">
        <w:r w:rsidRPr="00E86FB3">
          <w:rPr>
            <w:rStyle w:val="a5"/>
            <w:rFonts w:ascii="Times New Roman" w:hAnsi="Times New Roman" w:cs="Times New Roman"/>
            <w:color w:val="auto"/>
            <w:sz w:val="24"/>
            <w:szCs w:val="24"/>
          </w:rPr>
          <w:t>пунктом 3 части 8</w:t>
        </w:r>
      </w:hyperlink>
      <w:r w:rsidRPr="00E86FB3">
        <w:rPr>
          <w:rFonts w:ascii="Times New Roman" w:hAnsi="Times New Roman" w:cs="Times New Roman"/>
          <w:sz w:val="24"/>
          <w:szCs w:val="24"/>
        </w:rPr>
        <w:t xml:space="preserve"> настоящей статьи.</w:t>
      </w:r>
    </w:p>
    <w:p w:rsidR="0060566F" w:rsidRPr="00E86FB3" w:rsidRDefault="0060566F"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2. Форма уведомления о планируемом строительстве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60566F" w:rsidRPr="00E86FB3" w:rsidRDefault="0060566F"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3. К уведомлению о планируемом строительстве прилагаются:</w:t>
      </w:r>
    </w:p>
    <w:p w:rsidR="0060566F" w:rsidRPr="00E86FB3" w:rsidRDefault="0060566F" w:rsidP="007E5813">
      <w:pPr>
        <w:pStyle w:val="ConsPlusNormal"/>
        <w:ind w:firstLine="540"/>
        <w:jc w:val="both"/>
        <w:rPr>
          <w:rFonts w:ascii="Times New Roman" w:hAnsi="Times New Roman" w:cs="Times New Roman"/>
          <w:sz w:val="24"/>
          <w:szCs w:val="24"/>
        </w:rPr>
      </w:pPr>
      <w:bookmarkStart w:id="442" w:name="Par3104"/>
      <w:bookmarkEnd w:id="442"/>
      <w:r w:rsidRPr="00E86FB3">
        <w:rPr>
          <w:rFonts w:ascii="Times New Roman" w:hAnsi="Times New Roman" w:cs="Times New Roman"/>
          <w:sz w:val="24"/>
          <w:szCs w:val="24"/>
        </w:rPr>
        <w:t>1)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rsidR="0060566F" w:rsidRPr="00E86FB3" w:rsidRDefault="0060566F" w:rsidP="007E5813">
      <w:pPr>
        <w:pStyle w:val="ConsPlusNormal"/>
        <w:ind w:firstLine="540"/>
        <w:jc w:val="both"/>
        <w:rPr>
          <w:rFonts w:ascii="Times New Roman" w:hAnsi="Times New Roman" w:cs="Times New Roman"/>
          <w:sz w:val="24"/>
          <w:szCs w:val="24"/>
        </w:rPr>
      </w:pPr>
      <w:bookmarkStart w:id="443" w:name="Par3105"/>
      <w:bookmarkEnd w:id="443"/>
      <w:r w:rsidRPr="00E86FB3">
        <w:rPr>
          <w:rFonts w:ascii="Times New Roman" w:hAnsi="Times New Roman" w:cs="Times New Roman"/>
          <w:sz w:val="24"/>
          <w:szCs w:val="24"/>
        </w:rPr>
        <w:t>2)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w:t>
      </w:r>
    </w:p>
    <w:p w:rsidR="0060566F" w:rsidRPr="00E86FB3" w:rsidRDefault="0060566F" w:rsidP="007E5813">
      <w:pPr>
        <w:pStyle w:val="ConsPlusNormal"/>
        <w:ind w:firstLine="540"/>
        <w:jc w:val="both"/>
        <w:rPr>
          <w:rFonts w:ascii="Times New Roman" w:hAnsi="Times New Roman" w:cs="Times New Roman"/>
          <w:sz w:val="24"/>
          <w:szCs w:val="24"/>
        </w:rPr>
      </w:pPr>
      <w:bookmarkStart w:id="444" w:name="Par3106"/>
      <w:bookmarkEnd w:id="444"/>
      <w:r w:rsidRPr="00E86FB3">
        <w:rPr>
          <w:rFonts w:ascii="Times New Roman" w:hAnsi="Times New Roman" w:cs="Times New Roman"/>
          <w:sz w:val="24"/>
          <w:szCs w:val="24"/>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60566F" w:rsidRPr="00E86FB3" w:rsidRDefault="0060566F" w:rsidP="007E5813">
      <w:pPr>
        <w:pStyle w:val="ConsPlusNormal"/>
        <w:ind w:firstLine="540"/>
        <w:jc w:val="both"/>
        <w:rPr>
          <w:rFonts w:ascii="Times New Roman" w:hAnsi="Times New Roman" w:cs="Times New Roman"/>
          <w:sz w:val="24"/>
          <w:szCs w:val="24"/>
        </w:rPr>
      </w:pPr>
      <w:bookmarkStart w:id="445" w:name="Par3107"/>
      <w:bookmarkEnd w:id="445"/>
      <w:r w:rsidRPr="00E86FB3">
        <w:rPr>
          <w:rFonts w:ascii="Times New Roman" w:hAnsi="Times New Roman" w:cs="Times New Roman"/>
          <w:sz w:val="24"/>
          <w:szCs w:val="24"/>
        </w:rPr>
        <w:t xml:space="preserve">4)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w:t>
      </w:r>
      <w:hyperlink r:id="rId76" w:anchor="Par3109" w:tooltip="5. Застройщик вправе осуществить строительство или реконструкцию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в соответствии с типовым архитектурным" w:history="1">
        <w:r w:rsidRPr="00E86FB3">
          <w:rPr>
            <w:rStyle w:val="a5"/>
            <w:rFonts w:ascii="Times New Roman" w:hAnsi="Times New Roman" w:cs="Times New Roman"/>
            <w:color w:val="auto"/>
            <w:sz w:val="24"/>
            <w:szCs w:val="24"/>
          </w:rPr>
          <w:t>частью 5</w:t>
        </w:r>
      </w:hyperlink>
      <w:r w:rsidRPr="00E86FB3">
        <w:rPr>
          <w:rFonts w:ascii="Times New Roman" w:hAnsi="Times New Roman" w:cs="Times New Roman"/>
          <w:sz w:val="24"/>
          <w:szCs w:val="24"/>
        </w:rPr>
        <w:t xml:space="preserve"> настоящей статьи.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rsidR="0060566F" w:rsidRPr="00E86FB3" w:rsidRDefault="0060566F" w:rsidP="007E5813">
      <w:pPr>
        <w:pStyle w:val="ConsPlusNormal"/>
        <w:ind w:firstLine="540"/>
        <w:jc w:val="both"/>
        <w:rPr>
          <w:rFonts w:ascii="Times New Roman" w:hAnsi="Times New Roman" w:cs="Times New Roman"/>
          <w:sz w:val="24"/>
          <w:szCs w:val="24"/>
        </w:rPr>
      </w:pPr>
      <w:bookmarkStart w:id="446" w:name="Par3108"/>
      <w:bookmarkEnd w:id="446"/>
      <w:r w:rsidRPr="00E86FB3">
        <w:rPr>
          <w:rFonts w:ascii="Times New Roman" w:hAnsi="Times New Roman" w:cs="Times New Roman"/>
          <w:sz w:val="24"/>
          <w:szCs w:val="24"/>
        </w:rPr>
        <w:t xml:space="preserve">4. Документы (их копии или сведения, содержащиеся в них), указанные в </w:t>
      </w:r>
      <w:hyperlink r:id="rId77" w:anchor="Par3104" w:tooltip="1) правоустанавливающие документы на земельный участок в случае, если права на него не зарегистрированы в Едином государственном реестре недвижимости;" w:history="1">
        <w:r w:rsidRPr="00E86FB3">
          <w:rPr>
            <w:rStyle w:val="a5"/>
            <w:rFonts w:ascii="Times New Roman" w:hAnsi="Times New Roman" w:cs="Times New Roman"/>
            <w:color w:val="auto"/>
            <w:sz w:val="24"/>
            <w:szCs w:val="24"/>
          </w:rPr>
          <w:t>пункте 1 части 3</w:t>
        </w:r>
      </w:hyperlink>
      <w:r w:rsidRPr="00E86FB3">
        <w:rPr>
          <w:rFonts w:ascii="Times New Roman" w:hAnsi="Times New Roman" w:cs="Times New Roman"/>
          <w:sz w:val="24"/>
          <w:szCs w:val="24"/>
        </w:rPr>
        <w:t xml:space="preserve"> настоящей статьи, запрашиваются органами, указанными в </w:t>
      </w:r>
      <w:hyperlink r:id="rId78" w:anchor="Par3092" w:tooltip="1. В целях строительства или реконструкции объекта индивидуального жилищного строительства или садового дома застройщик подает на бумажном носителе посредством личного обращения в уполномоченные на выдачу разрешений на строительство федеральный орган испо" w:history="1">
        <w:r w:rsidRPr="00E86FB3">
          <w:rPr>
            <w:rStyle w:val="a5"/>
            <w:rFonts w:ascii="Times New Roman" w:hAnsi="Times New Roman" w:cs="Times New Roman"/>
            <w:color w:val="auto"/>
            <w:sz w:val="24"/>
            <w:szCs w:val="24"/>
          </w:rPr>
          <w:t>абзаце первом части 1</w:t>
        </w:r>
      </w:hyperlink>
      <w:r w:rsidRPr="00E86FB3">
        <w:rPr>
          <w:rFonts w:ascii="Times New Roman" w:hAnsi="Times New Roman" w:cs="Times New Roman"/>
          <w:sz w:val="24"/>
          <w:szCs w:val="24"/>
        </w:rPr>
        <w:t xml:space="preserve">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уведомления о планируемом строительстве, если застройщик не представил указанные документы самостоятельно. По межведомственным запросам органов, указанных в </w:t>
      </w:r>
      <w:hyperlink r:id="rId79" w:anchor="Par3092" w:tooltip="1. В целях строительства или реконструкции объекта индивидуального жилищного строительства или садового дома застройщик подает на бумажном носителе посредством личного обращения в уполномоченные на выдачу разрешений на строительство федеральный орган испо" w:history="1">
        <w:r w:rsidRPr="00E86FB3">
          <w:rPr>
            <w:rStyle w:val="a5"/>
            <w:rFonts w:ascii="Times New Roman" w:hAnsi="Times New Roman" w:cs="Times New Roman"/>
            <w:color w:val="auto"/>
            <w:sz w:val="24"/>
            <w:szCs w:val="24"/>
          </w:rPr>
          <w:t>абзаце первом части 1</w:t>
        </w:r>
      </w:hyperlink>
      <w:r w:rsidRPr="00E86FB3">
        <w:rPr>
          <w:rFonts w:ascii="Times New Roman" w:hAnsi="Times New Roman" w:cs="Times New Roman"/>
          <w:sz w:val="24"/>
          <w:szCs w:val="24"/>
        </w:rPr>
        <w:t xml:space="preserve"> настоящей статьи, документы (их копии или сведения, содержащиеся в них), указанные в </w:t>
      </w:r>
      <w:hyperlink r:id="rId80" w:anchor="Par3104" w:tooltip="1) правоустанавливающие документы на земельный участок в случае, если права на него не зарегистрированы в Едином государственном реестре недвижимости;" w:history="1">
        <w:r w:rsidRPr="00E86FB3">
          <w:rPr>
            <w:rStyle w:val="a5"/>
            <w:rFonts w:ascii="Times New Roman" w:hAnsi="Times New Roman" w:cs="Times New Roman"/>
            <w:color w:val="auto"/>
            <w:sz w:val="24"/>
            <w:szCs w:val="24"/>
          </w:rPr>
          <w:t>пункте 1 части 3</w:t>
        </w:r>
      </w:hyperlink>
      <w:r w:rsidRPr="00E86FB3">
        <w:rPr>
          <w:rFonts w:ascii="Times New Roman" w:hAnsi="Times New Roman" w:cs="Times New Roman"/>
          <w:sz w:val="24"/>
          <w:szCs w:val="24"/>
        </w:rPr>
        <w:t xml:space="preserve"> настоящей статьи, предоставляются государственными органами, органами местного </w:t>
      </w:r>
      <w:r w:rsidRPr="00E86FB3">
        <w:rPr>
          <w:rFonts w:ascii="Times New Roman" w:hAnsi="Times New Roman" w:cs="Times New Roman"/>
          <w:sz w:val="24"/>
          <w:szCs w:val="24"/>
        </w:rPr>
        <w:lastRenderedPageBreak/>
        <w:t>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60566F" w:rsidRPr="00E86FB3" w:rsidRDefault="0060566F" w:rsidP="007E5813">
      <w:pPr>
        <w:pStyle w:val="ConsPlusNormal"/>
        <w:ind w:firstLine="540"/>
        <w:jc w:val="both"/>
        <w:rPr>
          <w:rFonts w:ascii="Times New Roman" w:hAnsi="Times New Roman" w:cs="Times New Roman"/>
          <w:sz w:val="24"/>
          <w:szCs w:val="24"/>
        </w:rPr>
      </w:pPr>
      <w:bookmarkStart w:id="447" w:name="Par3109"/>
      <w:bookmarkEnd w:id="447"/>
      <w:r w:rsidRPr="00E86FB3">
        <w:rPr>
          <w:rFonts w:ascii="Times New Roman" w:hAnsi="Times New Roman" w:cs="Times New Roman"/>
          <w:sz w:val="24"/>
          <w:szCs w:val="24"/>
        </w:rPr>
        <w:t>5. Застройщик вправе осуществить строительство или реконструкцию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законом от 25 июня 2002 года N 73-ФЗ "Об объектах культурного наследия (памятниках истории и культуры) народов Российской Федерации" для данного исторического поселения. В этом случае в уведомлении о планируемом строительстве указывается на такое типовое архитектурное решение. Приложение описания внешнего облика объекта индивидуального жилищного строительства или садового дома к уведомлению о планируемом строительстве не требуется.</w:t>
      </w:r>
    </w:p>
    <w:p w:rsidR="0060566F" w:rsidRPr="00E86FB3" w:rsidRDefault="0060566F" w:rsidP="007E5813">
      <w:pPr>
        <w:pStyle w:val="ConsPlusNormal"/>
        <w:ind w:firstLine="540"/>
        <w:jc w:val="both"/>
        <w:rPr>
          <w:rFonts w:ascii="Times New Roman" w:hAnsi="Times New Roman" w:cs="Times New Roman"/>
          <w:sz w:val="24"/>
          <w:szCs w:val="24"/>
        </w:rPr>
      </w:pPr>
      <w:bookmarkStart w:id="448" w:name="Par3110"/>
      <w:bookmarkEnd w:id="448"/>
      <w:r w:rsidRPr="00E86FB3">
        <w:rPr>
          <w:rFonts w:ascii="Times New Roman" w:hAnsi="Times New Roman" w:cs="Times New Roman"/>
          <w:sz w:val="24"/>
          <w:szCs w:val="24"/>
        </w:rPr>
        <w:t xml:space="preserve">6. В случае отсутствия в уведомлении о планируемом строительстве сведений, предусмотренных </w:t>
      </w:r>
      <w:hyperlink r:id="rId81" w:anchor="Par3092" w:tooltip="1. В целях строительства или реконструкции объекта индивидуального жилищного строительства или садового дома застройщик подает на бумажном носителе посредством личного обращения в уполномоченные на выдачу разрешений на строительство федеральный орган испо" w:history="1">
        <w:r w:rsidRPr="00E86FB3">
          <w:rPr>
            <w:rStyle w:val="a5"/>
            <w:rFonts w:ascii="Times New Roman" w:hAnsi="Times New Roman" w:cs="Times New Roman"/>
            <w:color w:val="auto"/>
            <w:sz w:val="24"/>
            <w:szCs w:val="24"/>
          </w:rPr>
          <w:t>частью 1</w:t>
        </w:r>
      </w:hyperlink>
      <w:r w:rsidRPr="00E86FB3">
        <w:rPr>
          <w:rFonts w:ascii="Times New Roman" w:hAnsi="Times New Roman" w:cs="Times New Roman"/>
          <w:sz w:val="24"/>
          <w:szCs w:val="24"/>
        </w:rPr>
        <w:t xml:space="preserve"> настоящей статьи, или документов, предусмотренных </w:t>
      </w:r>
      <w:hyperlink r:id="rId82" w:anchor="Par3105" w:tooltip="2)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 w:history="1">
        <w:r w:rsidRPr="00E86FB3">
          <w:rPr>
            <w:rStyle w:val="a5"/>
            <w:rFonts w:ascii="Times New Roman" w:hAnsi="Times New Roman" w:cs="Times New Roman"/>
            <w:color w:val="auto"/>
            <w:sz w:val="24"/>
            <w:szCs w:val="24"/>
          </w:rPr>
          <w:t>пунктами 2</w:t>
        </w:r>
      </w:hyperlink>
      <w:r w:rsidRPr="00E86FB3">
        <w:rPr>
          <w:rFonts w:ascii="Times New Roman" w:hAnsi="Times New Roman" w:cs="Times New Roman"/>
          <w:sz w:val="24"/>
          <w:szCs w:val="24"/>
        </w:rPr>
        <w:t xml:space="preserve"> - </w:t>
      </w:r>
      <w:hyperlink r:id="rId83" w:anchor="Par3107" w:tooltip="4)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 w:history="1">
        <w:r w:rsidRPr="00E86FB3">
          <w:rPr>
            <w:rStyle w:val="a5"/>
            <w:rFonts w:ascii="Times New Roman" w:hAnsi="Times New Roman" w:cs="Times New Roman"/>
            <w:color w:val="auto"/>
            <w:sz w:val="24"/>
            <w:szCs w:val="24"/>
          </w:rPr>
          <w:t>4 части 3</w:t>
        </w:r>
      </w:hyperlink>
      <w:r w:rsidRPr="00E86FB3">
        <w:rPr>
          <w:rFonts w:ascii="Times New Roman" w:hAnsi="Times New Roman" w:cs="Times New Roman"/>
          <w:sz w:val="24"/>
          <w:szCs w:val="24"/>
        </w:rPr>
        <w:t xml:space="preserve"> настоящей статьи,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трех рабочих дней со дня поступления уведомления о планируемом строительстве возвращает застройщику данное уведомление и прилагаемые к нему документы без рассмотрения с указанием причин возврата. В этом случае уведомление о планируемом строительстве считается ненаправленным.</w:t>
      </w:r>
    </w:p>
    <w:p w:rsidR="0060566F" w:rsidRPr="00E86FB3" w:rsidRDefault="0060566F" w:rsidP="007E5813">
      <w:pPr>
        <w:pStyle w:val="ConsPlusNormal"/>
        <w:ind w:firstLine="540"/>
        <w:jc w:val="both"/>
        <w:rPr>
          <w:rFonts w:ascii="Times New Roman" w:hAnsi="Times New Roman" w:cs="Times New Roman"/>
          <w:sz w:val="24"/>
          <w:szCs w:val="24"/>
        </w:rPr>
      </w:pPr>
      <w:bookmarkStart w:id="449" w:name="Par3111"/>
      <w:bookmarkEnd w:id="449"/>
      <w:r w:rsidRPr="00E86FB3">
        <w:rPr>
          <w:rFonts w:ascii="Times New Roman" w:hAnsi="Times New Roman" w:cs="Times New Roman"/>
          <w:sz w:val="24"/>
          <w:szCs w:val="24"/>
        </w:rPr>
        <w:t xml:space="preserve">7.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 планируемом строительстве, за исключением случая, предусмотренного </w:t>
      </w:r>
      <w:hyperlink r:id="rId84" w:anchor="Par3114" w:tooltip="8.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в уведомлении о планируемом строительстве не соде" w:history="1">
        <w:r w:rsidRPr="00E86FB3">
          <w:rPr>
            <w:rStyle w:val="a5"/>
            <w:rFonts w:ascii="Times New Roman" w:hAnsi="Times New Roman" w:cs="Times New Roman"/>
            <w:color w:val="auto"/>
            <w:sz w:val="24"/>
            <w:szCs w:val="24"/>
          </w:rPr>
          <w:t>частью 8</w:t>
        </w:r>
      </w:hyperlink>
      <w:r w:rsidRPr="00E86FB3">
        <w:rPr>
          <w:rFonts w:ascii="Times New Roman" w:hAnsi="Times New Roman" w:cs="Times New Roman"/>
          <w:sz w:val="24"/>
          <w:szCs w:val="24"/>
        </w:rPr>
        <w:t xml:space="preserve"> настоящей статьи:</w:t>
      </w:r>
    </w:p>
    <w:p w:rsidR="0060566F" w:rsidRPr="00E86FB3" w:rsidRDefault="0060566F"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1) проводит проверку соответствия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
    <w:p w:rsidR="0060566F" w:rsidRPr="00E86FB3" w:rsidRDefault="0060566F" w:rsidP="007E5813">
      <w:pPr>
        <w:pStyle w:val="ConsPlusNormal"/>
        <w:ind w:firstLine="540"/>
        <w:jc w:val="both"/>
        <w:rPr>
          <w:rFonts w:ascii="Times New Roman" w:hAnsi="Times New Roman" w:cs="Times New Roman"/>
          <w:sz w:val="24"/>
          <w:szCs w:val="24"/>
        </w:rPr>
      </w:pPr>
      <w:bookmarkStart w:id="450" w:name="Par3113"/>
      <w:bookmarkEnd w:id="450"/>
      <w:r w:rsidRPr="00E86FB3">
        <w:rPr>
          <w:rFonts w:ascii="Times New Roman" w:hAnsi="Times New Roman" w:cs="Times New Roman"/>
          <w:sz w:val="24"/>
          <w:szCs w:val="24"/>
        </w:rPr>
        <w:t xml:space="preserve">2) направляет застройщику способом, определенным им в уведомлении о планируемом строительстве,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Формы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утверждаются федеральным органом исполнительной власти, осуществляющим функции по </w:t>
      </w:r>
      <w:r w:rsidRPr="00E86FB3">
        <w:rPr>
          <w:rFonts w:ascii="Times New Roman" w:hAnsi="Times New Roman" w:cs="Times New Roman"/>
          <w:sz w:val="24"/>
          <w:szCs w:val="24"/>
        </w:rPr>
        <w:lastRenderedPageBreak/>
        <w:t>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60566F" w:rsidRPr="00E86FB3" w:rsidRDefault="0060566F" w:rsidP="007E5813">
      <w:pPr>
        <w:pStyle w:val="ConsPlusNormal"/>
        <w:ind w:firstLine="540"/>
        <w:jc w:val="both"/>
        <w:rPr>
          <w:rFonts w:ascii="Times New Roman" w:hAnsi="Times New Roman" w:cs="Times New Roman"/>
          <w:sz w:val="24"/>
          <w:szCs w:val="24"/>
        </w:rPr>
      </w:pPr>
      <w:bookmarkStart w:id="451" w:name="Par3114"/>
      <w:bookmarkEnd w:id="451"/>
      <w:r w:rsidRPr="00E86FB3">
        <w:rPr>
          <w:rFonts w:ascii="Times New Roman" w:hAnsi="Times New Roman" w:cs="Times New Roman"/>
          <w:sz w:val="24"/>
          <w:szCs w:val="24"/>
        </w:rPr>
        <w:t>8.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 в соответствии с которым планируется строительство или реконструкция таких объекта индивидуального жилищного строительства или садового дома,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w:t>
      </w:r>
    </w:p>
    <w:p w:rsidR="0060566F" w:rsidRPr="00E86FB3" w:rsidRDefault="0060566F"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 xml:space="preserve">1) в срок не более чем три рабочих дня со дня поступления этого уведомления при отсутствии оснований для его возврата, предусмотренных </w:t>
      </w:r>
      <w:hyperlink r:id="rId85" w:anchor="Par3110" w:tooltip="6. В случае отсутствия в уведомлении о планируемом строительстве сведений, предусмотренных частью 1 настоящей статьи, или документов, предусмотренных пунктами 2 - 4 части 3 настоящей статьи, уполномоченные на выдачу разрешений на строительство федеральный" w:history="1">
        <w:r w:rsidRPr="00E86FB3">
          <w:rPr>
            <w:rStyle w:val="a5"/>
            <w:rFonts w:ascii="Times New Roman" w:hAnsi="Times New Roman" w:cs="Times New Roman"/>
            <w:color w:val="auto"/>
            <w:sz w:val="24"/>
            <w:szCs w:val="24"/>
          </w:rPr>
          <w:t>частью 6</w:t>
        </w:r>
      </w:hyperlink>
      <w:r w:rsidRPr="00E86FB3">
        <w:rPr>
          <w:rFonts w:ascii="Times New Roman" w:hAnsi="Times New Roman" w:cs="Times New Roman"/>
          <w:sz w:val="24"/>
          <w:szCs w:val="24"/>
        </w:rPr>
        <w:t xml:space="preserve"> настоящей статьи,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указанное уведомление и приложенное к нему описание внешнего облика объекта индивидуального жилищного строительства или садового дома в орган исполнительной власти субъекта Российской Федерации, уполномоченный в области охраны объектов культурного наследия;</w:t>
      </w:r>
    </w:p>
    <w:p w:rsidR="0060566F" w:rsidRPr="00E86FB3" w:rsidRDefault="0060566F"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2) проводит проверку соответствия указанных в этом уведомлении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 и действующим на дату поступления этого уведомления,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поступления этого уведомления;</w:t>
      </w:r>
    </w:p>
    <w:p w:rsidR="0060566F" w:rsidRPr="00E86FB3" w:rsidRDefault="0060566F" w:rsidP="007E5813">
      <w:pPr>
        <w:pStyle w:val="ConsPlusNormal"/>
        <w:ind w:firstLine="540"/>
        <w:jc w:val="both"/>
        <w:rPr>
          <w:rFonts w:ascii="Times New Roman" w:hAnsi="Times New Roman" w:cs="Times New Roman"/>
          <w:sz w:val="24"/>
          <w:szCs w:val="24"/>
        </w:rPr>
      </w:pPr>
      <w:bookmarkStart w:id="452" w:name="Par3117"/>
      <w:bookmarkEnd w:id="452"/>
      <w:r w:rsidRPr="00E86FB3">
        <w:rPr>
          <w:rFonts w:ascii="Times New Roman" w:hAnsi="Times New Roman" w:cs="Times New Roman"/>
          <w:sz w:val="24"/>
          <w:szCs w:val="24"/>
        </w:rPr>
        <w:t xml:space="preserve">3) в срок не позднее двадцати рабочих дней со дня поступления этого уведомления направляет застройщику способом, определенным им в этом уведомлении, предусмотренное </w:t>
      </w:r>
      <w:hyperlink r:id="rId86" w:anchor="Par3113" w:tooltip="2) направляет застройщику способом, определенным им в уведомлении о планируемом строительстве,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 w:history="1">
        <w:r w:rsidRPr="00E86FB3">
          <w:rPr>
            <w:rStyle w:val="a5"/>
            <w:rFonts w:ascii="Times New Roman" w:hAnsi="Times New Roman" w:cs="Times New Roman"/>
            <w:color w:val="auto"/>
            <w:sz w:val="24"/>
            <w:szCs w:val="24"/>
          </w:rPr>
          <w:t>пунктом 2 части 7</w:t>
        </w:r>
      </w:hyperlink>
      <w:r w:rsidRPr="00E86FB3">
        <w:rPr>
          <w:rFonts w:ascii="Times New Roman" w:hAnsi="Times New Roman" w:cs="Times New Roman"/>
          <w:sz w:val="24"/>
          <w:szCs w:val="24"/>
        </w:rPr>
        <w:t xml:space="preserve"> настоящей статьи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60566F" w:rsidRPr="00E86FB3" w:rsidRDefault="0060566F" w:rsidP="007E5813">
      <w:pPr>
        <w:pStyle w:val="ConsPlusNormal"/>
        <w:ind w:firstLine="540"/>
        <w:jc w:val="both"/>
        <w:rPr>
          <w:rFonts w:ascii="Times New Roman" w:hAnsi="Times New Roman" w:cs="Times New Roman"/>
          <w:sz w:val="24"/>
          <w:szCs w:val="24"/>
        </w:rPr>
      </w:pPr>
      <w:bookmarkStart w:id="453" w:name="Par3118"/>
      <w:bookmarkEnd w:id="453"/>
      <w:r w:rsidRPr="00E86FB3">
        <w:rPr>
          <w:rFonts w:ascii="Times New Roman" w:hAnsi="Times New Roman" w:cs="Times New Roman"/>
          <w:sz w:val="24"/>
          <w:szCs w:val="24"/>
        </w:rPr>
        <w:t xml:space="preserve">9. Орган исполнительной власти субъекта Российской Федерации, уполномоченный в области охраны объектов культурного наследия, в течение десяти рабочих дней со дня поступления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уведомления о планируемом строительстве и предусмотренного </w:t>
      </w:r>
      <w:hyperlink r:id="rId87" w:anchor="Par3107" w:tooltip="4)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 w:history="1">
        <w:r w:rsidRPr="00E86FB3">
          <w:rPr>
            <w:rStyle w:val="a5"/>
            <w:rFonts w:ascii="Times New Roman" w:hAnsi="Times New Roman" w:cs="Times New Roman"/>
            <w:color w:val="auto"/>
            <w:sz w:val="24"/>
            <w:szCs w:val="24"/>
          </w:rPr>
          <w:t>пунктом 4 части 3</w:t>
        </w:r>
      </w:hyperlink>
      <w:r w:rsidRPr="00E86FB3">
        <w:rPr>
          <w:rFonts w:ascii="Times New Roman" w:hAnsi="Times New Roman" w:cs="Times New Roman"/>
          <w:sz w:val="24"/>
          <w:szCs w:val="24"/>
        </w:rPr>
        <w:t xml:space="preserve"> настоящей статьи описания внешнего облика объекта индивидуального жилищного строительства или садового дома рассматривает указанное описание внешнего облика объекта индивидуального жилищного строительства или садового дома 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соответствии или несоответствии указанного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w:t>
      </w:r>
      <w:r w:rsidRPr="00E86FB3">
        <w:rPr>
          <w:rFonts w:ascii="Times New Roman" w:hAnsi="Times New Roman" w:cs="Times New Roman"/>
          <w:sz w:val="24"/>
          <w:szCs w:val="24"/>
        </w:rPr>
        <w:lastRenderedPageBreak/>
        <w:t xml:space="preserve">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w:t>
      </w:r>
      <w:proofErr w:type="spellStart"/>
      <w:r w:rsidRPr="00E86FB3">
        <w:rPr>
          <w:rFonts w:ascii="Times New Roman" w:hAnsi="Times New Roman" w:cs="Times New Roman"/>
          <w:sz w:val="24"/>
          <w:szCs w:val="24"/>
        </w:rPr>
        <w:t>ненаправления</w:t>
      </w:r>
      <w:proofErr w:type="spellEnd"/>
      <w:r w:rsidRPr="00E86FB3">
        <w:rPr>
          <w:rFonts w:ascii="Times New Roman" w:hAnsi="Times New Roman" w:cs="Times New Roman"/>
          <w:sz w:val="24"/>
          <w:szCs w:val="24"/>
        </w:rPr>
        <w:t xml:space="preserve"> в указанный срок уведомления о несоответствии указанного описания внешнего облика объекта индивидуального жилищного строительства или садового дома указанным предмету охраны исторического поселения и требованиям к архитектурным решениям объектов капитального строительства указанное описание внешнего облика объекта индивидуального жилищного строительства или садового дома считается соответствующим таким предмету охраны исторического поселения и требованиям к архитектурным решениям объектов капитального строительства.</w:t>
      </w:r>
    </w:p>
    <w:p w:rsidR="0060566F" w:rsidRPr="00E86FB3" w:rsidRDefault="0060566F"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10.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направляется застройщику только в случае, если:</w:t>
      </w:r>
    </w:p>
    <w:p w:rsidR="0060566F" w:rsidRPr="00E86FB3" w:rsidRDefault="0060566F" w:rsidP="007E5813">
      <w:pPr>
        <w:pStyle w:val="ConsPlusNormal"/>
        <w:ind w:firstLine="540"/>
        <w:jc w:val="both"/>
        <w:rPr>
          <w:rFonts w:ascii="Times New Roman" w:hAnsi="Times New Roman" w:cs="Times New Roman"/>
          <w:sz w:val="24"/>
          <w:szCs w:val="24"/>
        </w:rPr>
      </w:pPr>
      <w:bookmarkStart w:id="454" w:name="Par3120"/>
      <w:bookmarkEnd w:id="454"/>
      <w:r w:rsidRPr="00E86FB3">
        <w:rPr>
          <w:rFonts w:ascii="Times New Roman" w:hAnsi="Times New Roman" w:cs="Times New Roman"/>
          <w:sz w:val="24"/>
          <w:szCs w:val="24"/>
        </w:rPr>
        <w:t>1)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 и действующим на дату поступления уведомления о планируемом строительстве;</w:t>
      </w:r>
    </w:p>
    <w:p w:rsidR="0060566F" w:rsidRPr="00E86FB3" w:rsidRDefault="0060566F" w:rsidP="007E5813">
      <w:pPr>
        <w:pStyle w:val="ConsPlusNormal"/>
        <w:ind w:firstLine="540"/>
        <w:jc w:val="both"/>
        <w:rPr>
          <w:rFonts w:ascii="Times New Roman" w:hAnsi="Times New Roman" w:cs="Times New Roman"/>
          <w:sz w:val="24"/>
          <w:szCs w:val="24"/>
        </w:rPr>
      </w:pPr>
      <w:bookmarkStart w:id="455" w:name="Par3121"/>
      <w:bookmarkEnd w:id="455"/>
      <w:r w:rsidRPr="00E86FB3">
        <w:rPr>
          <w:rFonts w:ascii="Times New Roman" w:hAnsi="Times New Roman" w:cs="Times New Roman"/>
          <w:sz w:val="24"/>
          <w:szCs w:val="24"/>
        </w:rPr>
        <w:t>2) размещение указанных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w:t>
      </w:r>
    </w:p>
    <w:p w:rsidR="0060566F" w:rsidRPr="00E86FB3" w:rsidRDefault="0060566F" w:rsidP="007E5813">
      <w:pPr>
        <w:pStyle w:val="ConsPlusNormal"/>
        <w:ind w:firstLine="540"/>
        <w:jc w:val="both"/>
        <w:rPr>
          <w:rFonts w:ascii="Times New Roman" w:hAnsi="Times New Roman" w:cs="Times New Roman"/>
          <w:sz w:val="24"/>
          <w:szCs w:val="24"/>
        </w:rPr>
      </w:pPr>
      <w:bookmarkStart w:id="456" w:name="Par3122"/>
      <w:bookmarkEnd w:id="456"/>
      <w:r w:rsidRPr="00E86FB3">
        <w:rPr>
          <w:rFonts w:ascii="Times New Roman" w:hAnsi="Times New Roman" w:cs="Times New Roman"/>
          <w:sz w:val="24"/>
          <w:szCs w:val="24"/>
        </w:rPr>
        <w:t>3) уведомление о планируемом строительстве подано или направлено лицом, не являющимся застройщиком в связи с отсутствием у него прав на земельный участок;</w:t>
      </w:r>
    </w:p>
    <w:p w:rsidR="0060566F" w:rsidRPr="00E86FB3" w:rsidRDefault="0060566F" w:rsidP="007E5813">
      <w:pPr>
        <w:pStyle w:val="ConsPlusNormal"/>
        <w:ind w:firstLine="540"/>
        <w:jc w:val="both"/>
        <w:rPr>
          <w:rFonts w:ascii="Times New Roman" w:hAnsi="Times New Roman" w:cs="Times New Roman"/>
          <w:sz w:val="24"/>
          <w:szCs w:val="24"/>
        </w:rPr>
      </w:pPr>
      <w:bookmarkStart w:id="457" w:name="Par3123"/>
      <w:bookmarkEnd w:id="457"/>
      <w:r w:rsidRPr="00E86FB3">
        <w:rPr>
          <w:rFonts w:ascii="Times New Roman" w:hAnsi="Times New Roman" w:cs="Times New Roman"/>
          <w:sz w:val="24"/>
          <w:szCs w:val="24"/>
        </w:rPr>
        <w:t xml:space="preserve">4) в срок, указанный в </w:t>
      </w:r>
      <w:hyperlink r:id="rId88" w:anchor="Par3118" w:tooltip="9. Орган исполнительной власти субъекта Российской Федерации, уполномоченный в области охраны объектов культурного наследия, в течение десяти рабочих дней со дня поступления от уполномоченных на выдачу разрешений на строительство федерального органа испол" w:history="1">
        <w:r w:rsidRPr="00E86FB3">
          <w:rPr>
            <w:rStyle w:val="a5"/>
            <w:rFonts w:ascii="Times New Roman" w:hAnsi="Times New Roman" w:cs="Times New Roman"/>
            <w:color w:val="auto"/>
            <w:sz w:val="24"/>
            <w:szCs w:val="24"/>
          </w:rPr>
          <w:t>части 9</w:t>
        </w:r>
      </w:hyperlink>
      <w:r w:rsidRPr="00E86FB3">
        <w:rPr>
          <w:rFonts w:ascii="Times New Roman" w:hAnsi="Times New Roman" w:cs="Times New Roman"/>
          <w:sz w:val="24"/>
          <w:szCs w:val="24"/>
        </w:rPr>
        <w:t xml:space="preserve"> настоящей статьи,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60566F" w:rsidRPr="00E86FB3" w:rsidRDefault="0060566F"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 xml:space="preserve">11. В уведомлении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должны содержаться все основания направления застройщику такого уведомления с указанием предельных параметров разрешенного строительства, реконструкции объектов капитального строительства, которые установлены правилами землепользования и застройки, документацией по планировке территории, или обязательных требований к параметрам объектов капитального строительства, которые установлены настоящим Кодексом, другими федеральными законами, действуют на дату поступления уведомления о планируемом строительстве и которым не соответствуют параметры объекта индивидуального жилищного строительства или садового дома, указанные в уведомлении о планируемом строительстве, а также в случае недопустимости размещения объекта индивидуального жилищного строительства или садового дома на земельном участке - установленный вид разрешенного использования земельного участка, виды ограничений использования земельного участка, в связи с которыми не допускается строительство или реконструкция объекта индивидуального жилищного строительства или садового дома, или сведения о том, что лицо, подавшее или направившее уведомление о планируемом строительстве, </w:t>
      </w:r>
      <w:r w:rsidRPr="00E86FB3">
        <w:rPr>
          <w:rFonts w:ascii="Times New Roman" w:hAnsi="Times New Roman" w:cs="Times New Roman"/>
          <w:sz w:val="24"/>
          <w:szCs w:val="24"/>
        </w:rPr>
        <w:lastRenderedPageBreak/>
        <w:t xml:space="preserve">не является застройщиком в связи с отсутствием у него прав на земельный участок. В случае направления застройщику такого уведомления по основанию, предусмотренному </w:t>
      </w:r>
      <w:hyperlink r:id="rId89" w:anchor="Par3123" w:tooltip="4) в срок, указанный в части 9 настоящей статьи,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 w:history="1">
        <w:r w:rsidRPr="00E86FB3">
          <w:rPr>
            <w:rStyle w:val="a5"/>
            <w:rFonts w:ascii="Times New Roman" w:hAnsi="Times New Roman" w:cs="Times New Roman"/>
            <w:color w:val="auto"/>
            <w:sz w:val="24"/>
            <w:szCs w:val="24"/>
          </w:rPr>
          <w:t>пунктом 4 части 10</w:t>
        </w:r>
      </w:hyperlink>
      <w:r w:rsidRPr="00E86FB3">
        <w:rPr>
          <w:rFonts w:ascii="Times New Roman" w:hAnsi="Times New Roman" w:cs="Times New Roman"/>
          <w:sz w:val="24"/>
          <w:szCs w:val="24"/>
        </w:rPr>
        <w:t xml:space="preserve"> настоящей статьи, обязательным приложением к нему является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60566F" w:rsidRPr="00E86FB3" w:rsidRDefault="0060566F"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 xml:space="preserve">12.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сроки, указанные в </w:t>
      </w:r>
      <w:hyperlink r:id="rId90" w:anchor="Par3111" w:tooltip="7.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 плани" w:history="1">
        <w:r w:rsidRPr="00E86FB3">
          <w:rPr>
            <w:rStyle w:val="a5"/>
            <w:rFonts w:ascii="Times New Roman" w:hAnsi="Times New Roman" w:cs="Times New Roman"/>
            <w:color w:val="auto"/>
            <w:sz w:val="24"/>
            <w:szCs w:val="24"/>
          </w:rPr>
          <w:t>части 7</w:t>
        </w:r>
      </w:hyperlink>
      <w:r w:rsidRPr="00E86FB3">
        <w:rPr>
          <w:rFonts w:ascii="Times New Roman" w:hAnsi="Times New Roman" w:cs="Times New Roman"/>
          <w:sz w:val="24"/>
          <w:szCs w:val="24"/>
        </w:rPr>
        <w:t xml:space="preserve"> или </w:t>
      </w:r>
      <w:hyperlink r:id="rId91" w:anchor="Par3117" w:tooltip="3) в срок не позднее двадцати рабочих дней со дня поступления этого уведомления направляет застройщику способом, определенным им в этом уведомлении, предусмотренное пунктом 2 части 7 настоящей статьи уведомление о соответствии указанных в уведомлении о пл" w:history="1">
        <w:r w:rsidRPr="00E86FB3">
          <w:rPr>
            <w:rStyle w:val="a5"/>
            <w:rFonts w:ascii="Times New Roman" w:hAnsi="Times New Roman" w:cs="Times New Roman"/>
            <w:color w:val="auto"/>
            <w:sz w:val="24"/>
            <w:szCs w:val="24"/>
          </w:rPr>
          <w:t>пункте 3 части 8</w:t>
        </w:r>
      </w:hyperlink>
      <w:r w:rsidRPr="00E86FB3">
        <w:rPr>
          <w:rFonts w:ascii="Times New Roman" w:hAnsi="Times New Roman" w:cs="Times New Roman"/>
          <w:sz w:val="24"/>
          <w:szCs w:val="24"/>
        </w:rPr>
        <w:t xml:space="preserve"> настоящей статьи, также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60566F" w:rsidRPr="00E86FB3" w:rsidRDefault="0060566F"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 xml:space="preserve">1) 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указанного уведомления по основанию, предусмотренному </w:t>
      </w:r>
      <w:hyperlink r:id="rId92" w:anchor="Par3120" w:tooltip="1)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 w:history="1">
        <w:r w:rsidRPr="00E86FB3">
          <w:rPr>
            <w:rStyle w:val="a5"/>
            <w:rFonts w:ascii="Times New Roman" w:hAnsi="Times New Roman" w:cs="Times New Roman"/>
            <w:color w:val="auto"/>
            <w:sz w:val="24"/>
            <w:szCs w:val="24"/>
          </w:rPr>
          <w:t>пунктом 1 части 10</w:t>
        </w:r>
      </w:hyperlink>
      <w:r w:rsidRPr="00E86FB3">
        <w:rPr>
          <w:rFonts w:ascii="Times New Roman" w:hAnsi="Times New Roman" w:cs="Times New Roman"/>
          <w:sz w:val="24"/>
          <w:szCs w:val="24"/>
        </w:rPr>
        <w:t xml:space="preserve"> настоящей статьи;</w:t>
      </w:r>
    </w:p>
    <w:p w:rsidR="0060566F" w:rsidRPr="00E86FB3" w:rsidRDefault="0060566F"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 xml:space="preserve">2)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указанного уведомления по основанию, предусмотренному </w:t>
      </w:r>
      <w:hyperlink r:id="rId93" w:anchor="Par3121" w:tooltip="2) размещение указанных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 w:history="1">
        <w:r w:rsidRPr="00E86FB3">
          <w:rPr>
            <w:rStyle w:val="a5"/>
            <w:rFonts w:ascii="Times New Roman" w:hAnsi="Times New Roman" w:cs="Times New Roman"/>
            <w:color w:val="auto"/>
            <w:sz w:val="24"/>
            <w:szCs w:val="24"/>
          </w:rPr>
          <w:t>пунктом 2</w:t>
        </w:r>
      </w:hyperlink>
      <w:r w:rsidRPr="00E86FB3">
        <w:rPr>
          <w:rFonts w:ascii="Times New Roman" w:hAnsi="Times New Roman" w:cs="Times New Roman"/>
          <w:sz w:val="24"/>
          <w:szCs w:val="24"/>
        </w:rPr>
        <w:t xml:space="preserve"> или </w:t>
      </w:r>
      <w:hyperlink r:id="rId94" w:anchor="Par3122" w:tooltip="3) уведомление о планируемом строительстве подано или направлено лицом, не являющимся застройщиком в связи с отсутствием у него прав на земельный участок;" w:history="1">
        <w:r w:rsidRPr="00E86FB3">
          <w:rPr>
            <w:rStyle w:val="a5"/>
            <w:rFonts w:ascii="Times New Roman" w:hAnsi="Times New Roman" w:cs="Times New Roman"/>
            <w:color w:val="auto"/>
            <w:sz w:val="24"/>
            <w:szCs w:val="24"/>
          </w:rPr>
          <w:t>3 части 10</w:t>
        </w:r>
      </w:hyperlink>
      <w:r w:rsidRPr="00E86FB3">
        <w:rPr>
          <w:rFonts w:ascii="Times New Roman" w:hAnsi="Times New Roman" w:cs="Times New Roman"/>
          <w:sz w:val="24"/>
          <w:szCs w:val="24"/>
        </w:rPr>
        <w:t xml:space="preserve"> настоящей статьи;</w:t>
      </w:r>
    </w:p>
    <w:p w:rsidR="0060566F" w:rsidRPr="00E86FB3" w:rsidRDefault="0060566F"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 xml:space="preserve">3) в орган исполнительной власти субъекта Российской Федерации, уполномоченный в области охраны объектов культурного наследия, в случае направления указанного уведомления по основанию, предусмотренному </w:t>
      </w:r>
      <w:hyperlink r:id="rId95" w:anchor="Par3123" w:tooltip="4) в срок, указанный в части 9 настоящей статьи,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 w:history="1">
        <w:r w:rsidRPr="00E86FB3">
          <w:rPr>
            <w:rStyle w:val="a5"/>
            <w:rFonts w:ascii="Times New Roman" w:hAnsi="Times New Roman" w:cs="Times New Roman"/>
            <w:color w:val="auto"/>
            <w:sz w:val="24"/>
            <w:szCs w:val="24"/>
          </w:rPr>
          <w:t>пунктом 4 части 10</w:t>
        </w:r>
      </w:hyperlink>
      <w:r w:rsidRPr="00E86FB3">
        <w:rPr>
          <w:rFonts w:ascii="Times New Roman" w:hAnsi="Times New Roman" w:cs="Times New Roman"/>
          <w:sz w:val="24"/>
          <w:szCs w:val="24"/>
        </w:rPr>
        <w:t xml:space="preserve"> настоящей статьи.</w:t>
      </w:r>
    </w:p>
    <w:p w:rsidR="0060566F" w:rsidRPr="00E86FB3" w:rsidRDefault="0060566F" w:rsidP="007E5813">
      <w:pPr>
        <w:pStyle w:val="ConsPlusNormal"/>
        <w:ind w:firstLine="540"/>
        <w:jc w:val="both"/>
        <w:rPr>
          <w:rFonts w:ascii="Times New Roman" w:hAnsi="Times New Roman" w:cs="Times New Roman"/>
          <w:sz w:val="24"/>
          <w:szCs w:val="24"/>
        </w:rPr>
      </w:pPr>
      <w:bookmarkStart w:id="458" w:name="Par3129"/>
      <w:bookmarkEnd w:id="458"/>
      <w:r w:rsidRPr="00E86FB3">
        <w:rPr>
          <w:rFonts w:ascii="Times New Roman" w:hAnsi="Times New Roman" w:cs="Times New Roman"/>
          <w:sz w:val="24"/>
          <w:szCs w:val="24"/>
        </w:rPr>
        <w:t xml:space="preserve">13. Получение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либо,  не направление указанными органами в срок, предусмотренный </w:t>
      </w:r>
      <w:hyperlink r:id="rId96" w:anchor="Par3111" w:tooltip="7.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 плани" w:history="1">
        <w:r w:rsidRPr="00E86FB3">
          <w:rPr>
            <w:rStyle w:val="a5"/>
            <w:rFonts w:ascii="Times New Roman" w:hAnsi="Times New Roman" w:cs="Times New Roman"/>
            <w:color w:val="auto"/>
            <w:sz w:val="24"/>
            <w:szCs w:val="24"/>
          </w:rPr>
          <w:t>частью 7</w:t>
        </w:r>
      </w:hyperlink>
      <w:r w:rsidRPr="00E86FB3">
        <w:rPr>
          <w:rFonts w:ascii="Times New Roman" w:hAnsi="Times New Roman" w:cs="Times New Roman"/>
          <w:sz w:val="24"/>
          <w:szCs w:val="24"/>
        </w:rPr>
        <w:t xml:space="preserve"> или </w:t>
      </w:r>
      <w:hyperlink r:id="rId97" w:anchor="Par3117" w:tooltip="3) в срок не позднее двадцати рабочих дней со дня поступления этого уведомления направляет застройщику способом, определенным им в этом уведомлении, предусмотренное пунктом 2 части 7 настоящей статьи уведомление о соответствии указанных в уведомлении о пл" w:history="1">
        <w:r w:rsidRPr="00E86FB3">
          <w:rPr>
            <w:rStyle w:val="a5"/>
            <w:rFonts w:ascii="Times New Roman" w:hAnsi="Times New Roman" w:cs="Times New Roman"/>
            <w:color w:val="auto"/>
            <w:sz w:val="24"/>
            <w:szCs w:val="24"/>
          </w:rPr>
          <w:t>пунктом 3 части 8</w:t>
        </w:r>
      </w:hyperlink>
      <w:r w:rsidRPr="00E86FB3">
        <w:rPr>
          <w:rFonts w:ascii="Times New Roman" w:hAnsi="Times New Roman" w:cs="Times New Roman"/>
          <w:sz w:val="24"/>
          <w:szCs w:val="24"/>
        </w:rPr>
        <w:t xml:space="preserve">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считается согласованием указанными органами строительства или реконструкции объекта индивидуального жилищного строительства или садового дома и дает право застройщику осуществлять строительство или реконструкцию объекта индивидуального жилищного строительства или садового дома в соответствии с параметрами, указанными в уведомлении о планируемом строительстве, в течение десяти лет со дня направления застройщиком такого уведомления о планируемом строительстве в соответствии с </w:t>
      </w:r>
      <w:hyperlink r:id="rId98" w:anchor="Par3092" w:tooltip="1. В целях строительства или реконструкции объекта индивидуального жилищного строительства или садового дома застройщик подает на бумажном носителе посредством личного обращения в уполномоченные на выдачу разрешений на строительство федеральный орган испо" w:history="1">
        <w:r w:rsidRPr="00E86FB3">
          <w:rPr>
            <w:rStyle w:val="a5"/>
            <w:rFonts w:ascii="Times New Roman" w:hAnsi="Times New Roman" w:cs="Times New Roman"/>
            <w:color w:val="auto"/>
            <w:sz w:val="24"/>
            <w:szCs w:val="24"/>
          </w:rPr>
          <w:t>частью 1</w:t>
        </w:r>
      </w:hyperlink>
      <w:r w:rsidRPr="00E86FB3">
        <w:rPr>
          <w:rFonts w:ascii="Times New Roman" w:hAnsi="Times New Roman" w:cs="Times New Roman"/>
          <w:sz w:val="24"/>
          <w:szCs w:val="24"/>
        </w:rPr>
        <w:t xml:space="preserve"> настоящей статьи. Данное право сохраняется при переходе прав на земельный участок и объект индивидуального жилищного строительства или садовый дом, за исключением случаев, предусмотренных </w:t>
      </w:r>
      <w:hyperlink r:id="rId99" w:anchor="Par3013" w:tooltip="1) принудительного прекращения права собственности и иных прав на земельные участки, в том числе изъятия земельных участков для государственных или муниципальных нужд;" w:history="1">
        <w:r w:rsidRPr="00E86FB3">
          <w:rPr>
            <w:rStyle w:val="a5"/>
            <w:rFonts w:ascii="Times New Roman" w:hAnsi="Times New Roman" w:cs="Times New Roman"/>
            <w:color w:val="auto"/>
            <w:sz w:val="24"/>
            <w:szCs w:val="24"/>
          </w:rPr>
          <w:t>пунктами 1</w:t>
        </w:r>
      </w:hyperlink>
      <w:r w:rsidRPr="00E86FB3">
        <w:rPr>
          <w:rFonts w:ascii="Times New Roman" w:hAnsi="Times New Roman" w:cs="Times New Roman"/>
          <w:sz w:val="24"/>
          <w:szCs w:val="24"/>
        </w:rPr>
        <w:t xml:space="preserve"> - </w:t>
      </w:r>
      <w:hyperlink r:id="rId100" w:anchor="Par3017" w:tooltip="3) расторжения договора аренды и иных договоров, на основании которых у граждан и юридических лиц возникли права на земельные участки;" w:history="1">
        <w:r w:rsidRPr="00E86FB3">
          <w:rPr>
            <w:rStyle w:val="a5"/>
            <w:rFonts w:ascii="Times New Roman" w:hAnsi="Times New Roman" w:cs="Times New Roman"/>
            <w:color w:val="auto"/>
            <w:sz w:val="24"/>
            <w:szCs w:val="24"/>
          </w:rPr>
          <w:t>3 части 21.1 статьи 51</w:t>
        </w:r>
      </w:hyperlink>
      <w:r w:rsidRPr="00E86FB3">
        <w:rPr>
          <w:rFonts w:ascii="Times New Roman" w:hAnsi="Times New Roman" w:cs="Times New Roman"/>
          <w:sz w:val="24"/>
          <w:szCs w:val="24"/>
        </w:rPr>
        <w:t xml:space="preserve"> настоящего Кодекса. При этом направление нового уведомления о планируемом строительстве не требуется.</w:t>
      </w:r>
    </w:p>
    <w:p w:rsidR="0060566F" w:rsidRPr="00E86FB3" w:rsidRDefault="0060566F"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 xml:space="preserve">14. В случае изменения параметров планируемого строительства или реконструкции объекта индивидуального жилищного строительства или садового дома застройщик подает или направляет способами, указанными в </w:t>
      </w:r>
      <w:hyperlink r:id="rId101" w:anchor="Par3092" w:tooltip="1. В целях строительства или реконструкции объекта индивидуального жилищного строительства или садового дома застройщик подает на бумажном носителе посредством личного обращения в уполномоченные на выдачу разрешений на строительство федеральный орган испо" w:history="1">
        <w:r w:rsidRPr="00E86FB3">
          <w:rPr>
            <w:rStyle w:val="a5"/>
            <w:rFonts w:ascii="Times New Roman" w:hAnsi="Times New Roman" w:cs="Times New Roman"/>
            <w:color w:val="auto"/>
            <w:sz w:val="24"/>
            <w:szCs w:val="24"/>
          </w:rPr>
          <w:t>части 1</w:t>
        </w:r>
      </w:hyperlink>
      <w:r w:rsidRPr="00E86FB3">
        <w:rPr>
          <w:rFonts w:ascii="Times New Roman" w:hAnsi="Times New Roman" w:cs="Times New Roman"/>
          <w:sz w:val="24"/>
          <w:szCs w:val="24"/>
        </w:rPr>
        <w:t xml:space="preserve"> настоящей статьи, уведомление об этом в уполномоченные на выдачу разрешений на строительство федеральный орган исполнительной власти, орган </w:t>
      </w:r>
      <w:r w:rsidRPr="00E86FB3">
        <w:rPr>
          <w:rFonts w:ascii="Times New Roman" w:hAnsi="Times New Roman" w:cs="Times New Roman"/>
          <w:sz w:val="24"/>
          <w:szCs w:val="24"/>
        </w:rPr>
        <w:lastRenderedPageBreak/>
        <w:t xml:space="preserve">исполнительной власти субъекта Российской Федерации или орган местного самоуправления с указанием изменяемых параметров. Рассмотрение указанного уведомления осуществляется в соответствии с </w:t>
      </w:r>
      <w:hyperlink r:id="rId102" w:anchor="Par3108" w:tooltip="4. Документы (их копии или сведения, содержащиеся в них), указанные в пункте 1 части 3 настоящей статьи, запрашиваются органами, указанными в абзаце первом части 1 настоящей статьи, в государственных органах, органах местного самоуправления и подведомстве" w:history="1">
        <w:r w:rsidRPr="00E86FB3">
          <w:rPr>
            <w:rStyle w:val="a5"/>
            <w:rFonts w:ascii="Times New Roman" w:hAnsi="Times New Roman" w:cs="Times New Roman"/>
            <w:color w:val="auto"/>
            <w:sz w:val="24"/>
            <w:szCs w:val="24"/>
          </w:rPr>
          <w:t>частями 4</w:t>
        </w:r>
      </w:hyperlink>
      <w:r w:rsidRPr="00E86FB3">
        <w:rPr>
          <w:rFonts w:ascii="Times New Roman" w:hAnsi="Times New Roman" w:cs="Times New Roman"/>
          <w:sz w:val="24"/>
          <w:szCs w:val="24"/>
        </w:rPr>
        <w:t xml:space="preserve"> - </w:t>
      </w:r>
      <w:hyperlink r:id="rId103" w:anchor="Par3129" w:tooltip="13. Получение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 w:history="1">
        <w:r w:rsidRPr="00E86FB3">
          <w:rPr>
            <w:rStyle w:val="a5"/>
            <w:rFonts w:ascii="Times New Roman" w:hAnsi="Times New Roman" w:cs="Times New Roman"/>
            <w:color w:val="auto"/>
            <w:sz w:val="24"/>
            <w:szCs w:val="24"/>
          </w:rPr>
          <w:t>13</w:t>
        </w:r>
      </w:hyperlink>
      <w:r w:rsidRPr="00E86FB3">
        <w:rPr>
          <w:rFonts w:ascii="Times New Roman" w:hAnsi="Times New Roman" w:cs="Times New Roman"/>
          <w:sz w:val="24"/>
          <w:szCs w:val="24"/>
        </w:rPr>
        <w:t xml:space="preserve"> настоящей статьи. Форма указанного уведомления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60566F" w:rsidRPr="00E86FB3" w:rsidRDefault="0060566F" w:rsidP="0004615D">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 xml:space="preserve">15. В случае получения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либо, не направления указанными органами в срок, предусмотренный </w:t>
      </w:r>
      <w:hyperlink r:id="rId104" w:anchor="Par3111" w:tooltip="7.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 плани" w:history="1">
        <w:r w:rsidRPr="00E86FB3">
          <w:rPr>
            <w:rStyle w:val="a5"/>
            <w:rFonts w:ascii="Times New Roman" w:hAnsi="Times New Roman" w:cs="Times New Roman"/>
            <w:color w:val="auto"/>
            <w:sz w:val="24"/>
            <w:szCs w:val="24"/>
          </w:rPr>
          <w:t>частью 7</w:t>
        </w:r>
      </w:hyperlink>
      <w:r w:rsidRPr="00E86FB3">
        <w:rPr>
          <w:rFonts w:ascii="Times New Roman" w:hAnsi="Times New Roman" w:cs="Times New Roman"/>
          <w:sz w:val="24"/>
          <w:szCs w:val="24"/>
        </w:rPr>
        <w:t xml:space="preserve"> или </w:t>
      </w:r>
      <w:hyperlink r:id="rId105" w:anchor="Par3117" w:tooltip="3) в срок не позднее двадцати рабочих дней со дня поступления этого уведомления направляет застройщику способом, определенным им в этом уведомлении, предусмотренное пунктом 2 части 7 настоящей статьи уведомление о соответствии указанных в уведомлении о пл" w:history="1">
        <w:r w:rsidRPr="00E86FB3">
          <w:rPr>
            <w:rStyle w:val="a5"/>
            <w:rFonts w:ascii="Times New Roman" w:hAnsi="Times New Roman" w:cs="Times New Roman"/>
            <w:color w:val="auto"/>
            <w:sz w:val="24"/>
            <w:szCs w:val="24"/>
          </w:rPr>
          <w:t>пунктом 3 части 8</w:t>
        </w:r>
      </w:hyperlink>
      <w:r w:rsidRPr="00E86FB3">
        <w:rPr>
          <w:rFonts w:ascii="Times New Roman" w:hAnsi="Times New Roman" w:cs="Times New Roman"/>
          <w:sz w:val="24"/>
          <w:szCs w:val="24"/>
        </w:rPr>
        <w:t xml:space="preserve">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убытки, причиненные застройщику сносом или приведением в соответствие с установленными требованиями объекта индивидуального жилищного строительства или садового дома, построенных или реконструированных в соответствии с параметрами, указанными в уведомлении о планируемом строительстве, в связи с признанием таких объекта индивидуального жилищного строительства или садового дома самовольной постройкой вследствие несоответствия их параметров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 либо вследствие недопустимости размещения таких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 в полном объеме подлежат возмещению за счет соответственно казны Российской Федерации, казны субъекта Российской Федерации, казны муниципального образования при условии, что судом будет установлена вина должностного лица органа государственной власти или органа местного самоуправления, направившего застройщику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не исполнившего обязанности по направлению в срок, предусмотренный </w:t>
      </w:r>
      <w:hyperlink r:id="rId106" w:anchor="Par3111" w:tooltip="7.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 плани" w:history="1">
        <w:r w:rsidRPr="00E86FB3">
          <w:rPr>
            <w:rStyle w:val="a5"/>
            <w:rFonts w:ascii="Times New Roman" w:hAnsi="Times New Roman" w:cs="Times New Roman"/>
            <w:color w:val="auto"/>
            <w:sz w:val="24"/>
            <w:szCs w:val="24"/>
          </w:rPr>
          <w:t>частью 7</w:t>
        </w:r>
      </w:hyperlink>
      <w:r w:rsidRPr="00E86FB3">
        <w:rPr>
          <w:rFonts w:ascii="Times New Roman" w:hAnsi="Times New Roman" w:cs="Times New Roman"/>
          <w:sz w:val="24"/>
          <w:szCs w:val="24"/>
        </w:rPr>
        <w:t xml:space="preserve"> или </w:t>
      </w:r>
      <w:hyperlink r:id="rId107" w:anchor="Par3117" w:tooltip="3) в срок не позднее двадцати рабочих дней со дня поступления этого уведомления направляет застройщику способом, определенным им в этом уведомлении, предусмотренное пунктом 2 части 7 настоящей статьи уведомление о соответствии указанных в уведомлении о пл" w:history="1">
        <w:r w:rsidRPr="00E86FB3">
          <w:rPr>
            <w:rStyle w:val="a5"/>
            <w:rFonts w:ascii="Times New Roman" w:hAnsi="Times New Roman" w:cs="Times New Roman"/>
            <w:color w:val="auto"/>
            <w:sz w:val="24"/>
            <w:szCs w:val="24"/>
          </w:rPr>
          <w:t>пунктом 3 части 8</w:t>
        </w:r>
      </w:hyperlink>
      <w:r w:rsidRPr="00E86FB3">
        <w:rPr>
          <w:rFonts w:ascii="Times New Roman" w:hAnsi="Times New Roman" w:cs="Times New Roman"/>
          <w:sz w:val="24"/>
          <w:szCs w:val="24"/>
        </w:rPr>
        <w:t xml:space="preserve">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60566F" w:rsidRPr="00E86FB3" w:rsidRDefault="0060566F" w:rsidP="007E5813">
      <w:pPr>
        <w:pStyle w:val="3"/>
        <w:keepLines w:val="0"/>
        <w:suppressAutoHyphens/>
        <w:spacing w:before="0"/>
        <w:jc w:val="both"/>
        <w:rPr>
          <w:rFonts w:ascii="Times New Roman" w:hAnsi="Times New Roman" w:cs="Times New Roman"/>
          <w:color w:val="auto"/>
          <w:lang w:eastAsia="ar-SA"/>
        </w:rPr>
      </w:pPr>
      <w:bookmarkStart w:id="459" w:name="_Toc473721001"/>
      <w:bookmarkStart w:id="460" w:name="_Toc429415713"/>
      <w:bookmarkStart w:id="461" w:name="_Toc424120794"/>
      <w:bookmarkStart w:id="462" w:name="_Toc410315235"/>
      <w:bookmarkStart w:id="463" w:name="_Toc400454256"/>
      <w:bookmarkStart w:id="464" w:name="_Toc392516710"/>
      <w:bookmarkStart w:id="465" w:name="_Toc380581578"/>
      <w:bookmarkStart w:id="466" w:name="_Toc380051171"/>
      <w:bookmarkStart w:id="467" w:name="_Toc379293303"/>
      <w:bookmarkStart w:id="468" w:name="_Toc379186275"/>
      <w:bookmarkStart w:id="469" w:name="_Toc339819846"/>
      <w:r w:rsidRPr="00E86FB3">
        <w:rPr>
          <w:rFonts w:ascii="Times New Roman" w:hAnsi="Times New Roman" w:cs="Times New Roman"/>
          <w:bCs w:val="0"/>
          <w:color w:val="auto"/>
          <w:lang w:eastAsia="ar-SA"/>
        </w:rPr>
        <w:t>Статья 45. Выдача разрешения на ввод объекта в эксплуатацию</w:t>
      </w:r>
      <w:bookmarkEnd w:id="459"/>
      <w:bookmarkEnd w:id="460"/>
      <w:bookmarkEnd w:id="461"/>
      <w:bookmarkEnd w:id="462"/>
      <w:bookmarkEnd w:id="463"/>
      <w:bookmarkEnd w:id="464"/>
      <w:bookmarkEnd w:id="465"/>
      <w:bookmarkEnd w:id="466"/>
      <w:bookmarkEnd w:id="467"/>
      <w:bookmarkEnd w:id="468"/>
      <w:bookmarkEnd w:id="469"/>
    </w:p>
    <w:p w:rsidR="0060566F" w:rsidRPr="00E86FB3" w:rsidRDefault="0060566F" w:rsidP="007E5813">
      <w:pPr>
        <w:pStyle w:val="af0"/>
        <w:rPr>
          <w:lang w:val="ru-RU"/>
        </w:rPr>
      </w:pPr>
      <w:bookmarkStart w:id="470" w:name="sub_339"/>
      <w:r w:rsidRPr="00E86FB3">
        <w:rPr>
          <w:lang w:val="ru-RU"/>
        </w:rPr>
        <w:t>1. Разрешение на ввод в эксплуатацию объектов осуществляется органом, выдавшим разрешение на строительство в порядке, установленном статьей 55 Градостроительного кодекса Российской Федерации.</w:t>
      </w:r>
      <w:bookmarkEnd w:id="470"/>
    </w:p>
    <w:p w:rsidR="0060566F" w:rsidRPr="00E86FB3" w:rsidRDefault="0060566F" w:rsidP="007E5813">
      <w:pPr>
        <w:pStyle w:val="af0"/>
        <w:rPr>
          <w:lang w:val="ru-RU"/>
        </w:rPr>
      </w:pPr>
      <w:r w:rsidRPr="00E86FB3">
        <w:rPr>
          <w:lang w:val="ru-RU"/>
        </w:rPr>
        <w:t xml:space="preserve">2. В разрешении на ввод объекта в эксплуатацию должны быть отражены сведения об объекте капитального строительства, необходимые для осуществления государственного кадастрового учета. Состав таких сведений должен соответствовать требованиям, установленным Федеральным законом от 24.06.2007 года № 221-ФЗ «О государственном кадастре недвижимости». </w:t>
      </w:r>
    </w:p>
    <w:p w:rsidR="0060566F" w:rsidRPr="00E86FB3" w:rsidRDefault="0060566F" w:rsidP="007E5813">
      <w:pPr>
        <w:pStyle w:val="af0"/>
        <w:rPr>
          <w:lang w:val="ru-RU"/>
        </w:rPr>
      </w:pPr>
      <w:r w:rsidRPr="00E86FB3">
        <w:rPr>
          <w:lang w:val="ru-RU"/>
        </w:rPr>
        <w:lastRenderedPageBreak/>
        <w:t xml:space="preserve">3.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 а также государственной регистрации прав на недвижимое имущество. </w:t>
      </w:r>
    </w:p>
    <w:p w:rsidR="0060566F" w:rsidRPr="00E86FB3" w:rsidRDefault="0060566F"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 xml:space="preserve">4. В случаях, предусмотренных </w:t>
      </w:r>
      <w:hyperlink r:id="rId108" w:anchor="Par2909" w:tooltip="9)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 w:history="1">
        <w:r w:rsidRPr="00E86FB3">
          <w:rPr>
            <w:rStyle w:val="a5"/>
            <w:rFonts w:ascii="Times New Roman" w:hAnsi="Times New Roman" w:cs="Times New Roman"/>
            <w:color w:val="auto"/>
            <w:sz w:val="24"/>
            <w:szCs w:val="24"/>
          </w:rPr>
          <w:t>пунктом 9 части 7 статьи 51</w:t>
        </w:r>
      </w:hyperlink>
      <w:r w:rsidRPr="00E86FB3">
        <w:rPr>
          <w:rFonts w:ascii="Times New Roman" w:hAnsi="Times New Roman" w:cs="Times New Roman"/>
          <w:sz w:val="24"/>
          <w:szCs w:val="24"/>
        </w:rPr>
        <w:t xml:space="preserve"> настоящего Кодекса, в течение трех рабочих дней со дня выдачи разрешения на ввод объекта в эксплуатацию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proofErr w:type="spellStart"/>
      <w:r w:rsidRPr="00E86FB3">
        <w:rPr>
          <w:rFonts w:ascii="Times New Roman" w:hAnsi="Times New Roman" w:cs="Times New Roman"/>
          <w:sz w:val="24"/>
          <w:szCs w:val="24"/>
        </w:rPr>
        <w:t>Росатом</w:t>
      </w:r>
      <w:proofErr w:type="spellEnd"/>
      <w:r w:rsidRPr="00E86FB3">
        <w:rPr>
          <w:rFonts w:ascii="Times New Roman" w:hAnsi="Times New Roman" w:cs="Times New Roman"/>
          <w:sz w:val="24"/>
          <w:szCs w:val="24"/>
        </w:rPr>
        <w:t>" или Государственная корпорация по космической деятельности "</w:t>
      </w:r>
      <w:proofErr w:type="spellStart"/>
      <w:r w:rsidRPr="00E86FB3">
        <w:rPr>
          <w:rFonts w:ascii="Times New Roman" w:hAnsi="Times New Roman" w:cs="Times New Roman"/>
          <w:sz w:val="24"/>
          <w:szCs w:val="24"/>
        </w:rPr>
        <w:t>Роскосмос</w:t>
      </w:r>
      <w:proofErr w:type="spellEnd"/>
      <w:r w:rsidRPr="00E86FB3">
        <w:rPr>
          <w:rFonts w:ascii="Times New Roman" w:hAnsi="Times New Roman" w:cs="Times New Roman"/>
          <w:sz w:val="24"/>
          <w:szCs w:val="24"/>
        </w:rPr>
        <w:t>", выдавшие такое разрешение, направляют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такого разрешения в органы государственной власти или органы местного самоуправления, принявшие решение об установлении или изменении зоны с особыми условиями использования территории в связи с размещением объекта, в отношении которого выдано разрешение на ввод объекта в эксплуатацию.</w:t>
      </w:r>
    </w:p>
    <w:p w:rsidR="0060566F" w:rsidRPr="00E86FB3" w:rsidRDefault="0060566F" w:rsidP="007E5813">
      <w:pPr>
        <w:pStyle w:val="ConsPlusNormal"/>
        <w:ind w:firstLine="540"/>
        <w:jc w:val="both"/>
        <w:rPr>
          <w:rFonts w:ascii="Times New Roman" w:eastAsia="Times New Roman" w:hAnsi="Times New Roman" w:cs="Times New Roman"/>
          <w:sz w:val="24"/>
          <w:szCs w:val="24"/>
        </w:rPr>
      </w:pPr>
      <w:r w:rsidRPr="00E86FB3">
        <w:rPr>
          <w:rFonts w:ascii="Times New Roman" w:hAnsi="Times New Roman" w:cs="Times New Roman"/>
          <w:sz w:val="24"/>
          <w:szCs w:val="24"/>
        </w:rPr>
        <w:t xml:space="preserve">5. Разрешение на ввод объекта в эксплуатацию не требуется в случае, если в соответствии с </w:t>
      </w:r>
      <w:hyperlink r:id="rId109" w:anchor="Par2976" w:tooltip="17. Выдача разрешения на строительство не требуется в случае:" w:history="1">
        <w:r w:rsidRPr="00E86FB3">
          <w:rPr>
            <w:rStyle w:val="a5"/>
            <w:rFonts w:ascii="Times New Roman" w:hAnsi="Times New Roman" w:cs="Times New Roman"/>
            <w:color w:val="auto"/>
            <w:sz w:val="24"/>
            <w:szCs w:val="24"/>
          </w:rPr>
          <w:t>частью 17 статьи 51</w:t>
        </w:r>
      </w:hyperlink>
      <w:r w:rsidRPr="00E86FB3">
        <w:rPr>
          <w:rFonts w:ascii="Times New Roman" w:hAnsi="Times New Roman" w:cs="Times New Roman"/>
          <w:sz w:val="24"/>
          <w:szCs w:val="24"/>
        </w:rPr>
        <w:t xml:space="preserve"> настоящего Кодекса для строительства или реконструкции объекта не требуется выдача разрешения на строительство.</w:t>
      </w:r>
    </w:p>
    <w:p w:rsidR="0060566F" w:rsidRPr="00E86FB3" w:rsidRDefault="0060566F" w:rsidP="007E5813">
      <w:pPr>
        <w:pStyle w:val="ConsPlusNormal"/>
        <w:ind w:firstLine="540"/>
        <w:jc w:val="both"/>
        <w:rPr>
          <w:rFonts w:ascii="Times New Roman" w:eastAsia="Times New Roman" w:hAnsi="Times New Roman" w:cs="Times New Roman"/>
          <w:sz w:val="24"/>
          <w:szCs w:val="24"/>
        </w:rPr>
      </w:pPr>
      <w:bookmarkStart w:id="471" w:name="Par3364"/>
      <w:bookmarkEnd w:id="471"/>
      <w:r w:rsidRPr="00E86FB3">
        <w:rPr>
          <w:rFonts w:ascii="Times New Roman" w:hAnsi="Times New Roman" w:cs="Times New Roman"/>
          <w:sz w:val="24"/>
          <w:szCs w:val="24"/>
        </w:rPr>
        <w:t xml:space="preserve">6. В случае строительства или реконструкции объекта индивидуального жилищного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строительства или садового дома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 Уведомление об окончании строительства должно содержать сведения, предусмотренные </w:t>
      </w:r>
      <w:hyperlink r:id="rId110" w:anchor="Par3093" w:tooltip="1) фамилия, имя, отчество (при наличии), место жительства застройщика, реквизиты документа, удостоверяющего личность (для физического лица);" w:history="1">
        <w:r w:rsidRPr="00E86FB3">
          <w:rPr>
            <w:rStyle w:val="a5"/>
            <w:rFonts w:ascii="Times New Roman" w:hAnsi="Times New Roman" w:cs="Times New Roman"/>
            <w:color w:val="auto"/>
            <w:sz w:val="24"/>
            <w:szCs w:val="24"/>
          </w:rPr>
          <w:t>пунктами 1</w:t>
        </w:r>
      </w:hyperlink>
      <w:r w:rsidRPr="00E86FB3">
        <w:rPr>
          <w:rFonts w:ascii="Times New Roman" w:hAnsi="Times New Roman" w:cs="Times New Roman"/>
          <w:sz w:val="24"/>
          <w:szCs w:val="24"/>
        </w:rPr>
        <w:t xml:space="preserve"> - </w:t>
      </w:r>
      <w:hyperlink r:id="rId111" w:anchor="Par3097" w:tooltip="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 w:history="1">
        <w:r w:rsidRPr="00E86FB3">
          <w:rPr>
            <w:rStyle w:val="a5"/>
            <w:rFonts w:ascii="Times New Roman" w:hAnsi="Times New Roman" w:cs="Times New Roman"/>
            <w:color w:val="auto"/>
            <w:sz w:val="24"/>
            <w:szCs w:val="24"/>
          </w:rPr>
          <w:t>5</w:t>
        </w:r>
      </w:hyperlink>
      <w:r w:rsidRPr="00E86FB3">
        <w:rPr>
          <w:rFonts w:ascii="Times New Roman" w:hAnsi="Times New Roman" w:cs="Times New Roman"/>
          <w:sz w:val="24"/>
          <w:szCs w:val="24"/>
        </w:rPr>
        <w:t xml:space="preserve">, </w:t>
      </w:r>
      <w:hyperlink r:id="rId112" w:anchor="Par3099" w:tooltip="7)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 w:history="1">
        <w:r w:rsidRPr="00E86FB3">
          <w:rPr>
            <w:rStyle w:val="a5"/>
            <w:rFonts w:ascii="Times New Roman" w:hAnsi="Times New Roman" w:cs="Times New Roman"/>
            <w:color w:val="auto"/>
            <w:sz w:val="24"/>
            <w:szCs w:val="24"/>
          </w:rPr>
          <w:t>7</w:t>
        </w:r>
      </w:hyperlink>
      <w:r w:rsidRPr="00E86FB3">
        <w:rPr>
          <w:rFonts w:ascii="Times New Roman" w:hAnsi="Times New Roman" w:cs="Times New Roman"/>
          <w:sz w:val="24"/>
          <w:szCs w:val="24"/>
        </w:rPr>
        <w:t xml:space="preserve"> и </w:t>
      </w:r>
      <w:hyperlink r:id="rId113" w:anchor="Par3100" w:tooltip="8) почтовый адрес и (или) адрес электронной почты для связи с застройщиком;" w:history="1">
        <w:r w:rsidRPr="00E86FB3">
          <w:rPr>
            <w:rStyle w:val="a5"/>
            <w:rFonts w:ascii="Times New Roman" w:hAnsi="Times New Roman" w:cs="Times New Roman"/>
            <w:color w:val="auto"/>
            <w:sz w:val="24"/>
            <w:szCs w:val="24"/>
          </w:rPr>
          <w:t>8 части 1 статьи 51.1</w:t>
        </w:r>
      </w:hyperlink>
      <w:r w:rsidRPr="00E86FB3">
        <w:rPr>
          <w:rFonts w:ascii="Times New Roman" w:hAnsi="Times New Roman" w:cs="Times New Roman"/>
          <w:sz w:val="24"/>
          <w:szCs w:val="24"/>
        </w:rPr>
        <w:t xml:space="preserve"> настоящего Кодекса, а также сведения о параметрах построенных или реконструированных объекта индивидуального жилищного строительства или садового дома, об оплате государственной пошлины за осуществление государственной регистрации прав, о способе направления застройщику уведомления, предусмотренного </w:t>
      </w:r>
      <w:hyperlink r:id="rId114" w:anchor="Par3382" w:tooltip="5) направляет застройщику способом, указанным в уведомлении об окончании строительства,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 w:history="1">
        <w:r w:rsidRPr="00E86FB3">
          <w:rPr>
            <w:rStyle w:val="a5"/>
            <w:rFonts w:ascii="Times New Roman" w:hAnsi="Times New Roman" w:cs="Times New Roman"/>
            <w:color w:val="auto"/>
            <w:sz w:val="24"/>
            <w:szCs w:val="24"/>
          </w:rPr>
          <w:t>пунктом 5 части 9</w:t>
        </w:r>
      </w:hyperlink>
      <w:r w:rsidRPr="00E86FB3">
        <w:rPr>
          <w:rFonts w:ascii="Times New Roman" w:hAnsi="Times New Roman" w:cs="Times New Roman"/>
          <w:sz w:val="24"/>
          <w:szCs w:val="24"/>
        </w:rPr>
        <w:t xml:space="preserve"> настоящей статьи. К уведомлению об окончании строительства прилагаются:</w:t>
      </w:r>
    </w:p>
    <w:p w:rsidR="0060566F" w:rsidRPr="00E86FB3" w:rsidRDefault="0060566F" w:rsidP="007E5813">
      <w:pPr>
        <w:pStyle w:val="ConsPlusNormal"/>
        <w:ind w:firstLine="540"/>
        <w:jc w:val="both"/>
        <w:rPr>
          <w:rFonts w:ascii="Times New Roman" w:hAnsi="Times New Roman" w:cs="Times New Roman"/>
          <w:sz w:val="24"/>
          <w:szCs w:val="24"/>
        </w:rPr>
      </w:pPr>
      <w:bookmarkStart w:id="472" w:name="Par3365"/>
      <w:bookmarkEnd w:id="472"/>
      <w:r w:rsidRPr="00E86FB3">
        <w:rPr>
          <w:rFonts w:ascii="Times New Roman" w:hAnsi="Times New Roman" w:cs="Times New Roman"/>
          <w:sz w:val="24"/>
          <w:szCs w:val="24"/>
        </w:rPr>
        <w:t xml:space="preserve">1) документы, предусмотренные </w:t>
      </w:r>
      <w:hyperlink r:id="rId115" w:anchor="Par3105" w:tooltip="2)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 w:history="1">
        <w:r w:rsidRPr="00E86FB3">
          <w:rPr>
            <w:rStyle w:val="a5"/>
            <w:rFonts w:ascii="Times New Roman" w:hAnsi="Times New Roman" w:cs="Times New Roman"/>
            <w:color w:val="auto"/>
            <w:sz w:val="24"/>
            <w:szCs w:val="24"/>
          </w:rPr>
          <w:t>пунктами 2</w:t>
        </w:r>
      </w:hyperlink>
      <w:r w:rsidRPr="00E86FB3">
        <w:rPr>
          <w:rFonts w:ascii="Times New Roman" w:hAnsi="Times New Roman" w:cs="Times New Roman"/>
          <w:sz w:val="24"/>
          <w:szCs w:val="24"/>
        </w:rPr>
        <w:t xml:space="preserve"> и </w:t>
      </w:r>
      <w:hyperlink r:id="rId116" w:anchor="Par3106" w:tooltip="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 w:history="1">
        <w:r w:rsidRPr="00E86FB3">
          <w:rPr>
            <w:rStyle w:val="a5"/>
            <w:rFonts w:ascii="Times New Roman" w:hAnsi="Times New Roman" w:cs="Times New Roman"/>
            <w:color w:val="auto"/>
            <w:sz w:val="24"/>
            <w:szCs w:val="24"/>
          </w:rPr>
          <w:t>3 части 3 статьи 51.1</w:t>
        </w:r>
      </w:hyperlink>
      <w:r w:rsidRPr="00E86FB3">
        <w:rPr>
          <w:rFonts w:ascii="Times New Roman" w:hAnsi="Times New Roman" w:cs="Times New Roman"/>
          <w:sz w:val="24"/>
          <w:szCs w:val="24"/>
        </w:rPr>
        <w:t xml:space="preserve"> настоящего Кодекса;</w:t>
      </w:r>
    </w:p>
    <w:p w:rsidR="0060566F" w:rsidRPr="00E86FB3" w:rsidRDefault="0060566F"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2) технический план объекта индивидуального жилищного строительства или садового дома;</w:t>
      </w:r>
    </w:p>
    <w:p w:rsidR="0060566F" w:rsidRPr="00E86FB3" w:rsidRDefault="0060566F" w:rsidP="007E5813">
      <w:pPr>
        <w:pStyle w:val="ConsPlusNormal"/>
        <w:ind w:firstLine="540"/>
        <w:jc w:val="both"/>
        <w:rPr>
          <w:rFonts w:ascii="Times New Roman" w:hAnsi="Times New Roman" w:cs="Times New Roman"/>
          <w:sz w:val="24"/>
          <w:szCs w:val="24"/>
        </w:rPr>
      </w:pPr>
      <w:bookmarkStart w:id="473" w:name="Par3367"/>
      <w:bookmarkEnd w:id="473"/>
      <w:r w:rsidRPr="00E86FB3">
        <w:rPr>
          <w:rFonts w:ascii="Times New Roman" w:hAnsi="Times New Roman" w:cs="Times New Roman"/>
          <w:sz w:val="24"/>
          <w:szCs w:val="24"/>
        </w:rPr>
        <w:t>3)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со множественностью лиц на стороне арендатора.</w:t>
      </w:r>
    </w:p>
    <w:p w:rsidR="0060566F" w:rsidRPr="00E86FB3" w:rsidRDefault="0060566F" w:rsidP="007E5813">
      <w:pPr>
        <w:pStyle w:val="ConsPlusNormal"/>
        <w:ind w:firstLine="540"/>
        <w:jc w:val="both"/>
        <w:rPr>
          <w:rFonts w:ascii="Times New Roman" w:eastAsia="Times New Roman" w:hAnsi="Times New Roman" w:cs="Times New Roman"/>
          <w:sz w:val="24"/>
          <w:szCs w:val="24"/>
        </w:rPr>
      </w:pPr>
      <w:r w:rsidRPr="00E86FB3">
        <w:rPr>
          <w:rFonts w:ascii="Times New Roman" w:hAnsi="Times New Roman" w:cs="Times New Roman"/>
          <w:sz w:val="24"/>
          <w:szCs w:val="24"/>
        </w:rPr>
        <w:t xml:space="preserve">7. В случае отсутствия в уведомлении об окончании строительства сведений, предусмотренных </w:t>
      </w:r>
      <w:hyperlink r:id="rId117" w:anchor="Par3364" w:tooltip="16. В случае строительства или реконструкции объекта индивидуального жилищно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строительства или " w:history="1">
        <w:r w:rsidRPr="00E86FB3">
          <w:rPr>
            <w:rStyle w:val="a5"/>
            <w:rFonts w:ascii="Times New Roman" w:hAnsi="Times New Roman" w:cs="Times New Roman"/>
            <w:color w:val="auto"/>
            <w:sz w:val="24"/>
            <w:szCs w:val="24"/>
          </w:rPr>
          <w:t>абзацем первым части 6</w:t>
        </w:r>
      </w:hyperlink>
      <w:r w:rsidRPr="00E86FB3">
        <w:rPr>
          <w:rFonts w:ascii="Times New Roman" w:hAnsi="Times New Roman" w:cs="Times New Roman"/>
          <w:sz w:val="24"/>
          <w:szCs w:val="24"/>
        </w:rPr>
        <w:t xml:space="preserve"> настоящей статьи, или отсутствия документов, прилагаемых к нему и предусмотренных </w:t>
      </w:r>
      <w:hyperlink r:id="rId118" w:anchor="Par3365" w:tooltip="1) документы, предусмотренные пунктами 2 и 3 части 3 статьи 51.1 настоящего Кодекса;" w:history="1">
        <w:r w:rsidRPr="00E86FB3">
          <w:rPr>
            <w:rStyle w:val="a5"/>
            <w:rFonts w:ascii="Times New Roman" w:hAnsi="Times New Roman" w:cs="Times New Roman"/>
            <w:color w:val="auto"/>
            <w:sz w:val="24"/>
            <w:szCs w:val="24"/>
          </w:rPr>
          <w:t>пунктами 1</w:t>
        </w:r>
      </w:hyperlink>
      <w:r w:rsidRPr="00E86FB3">
        <w:rPr>
          <w:rFonts w:ascii="Times New Roman" w:hAnsi="Times New Roman" w:cs="Times New Roman"/>
          <w:sz w:val="24"/>
          <w:szCs w:val="24"/>
        </w:rPr>
        <w:t xml:space="preserve"> - </w:t>
      </w:r>
      <w:hyperlink r:id="rId119" w:anchor="Par3367" w:tooltip="3)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 w:history="1">
        <w:r w:rsidRPr="00E86FB3">
          <w:rPr>
            <w:rStyle w:val="a5"/>
            <w:rFonts w:ascii="Times New Roman" w:hAnsi="Times New Roman" w:cs="Times New Roman"/>
            <w:color w:val="auto"/>
            <w:sz w:val="24"/>
            <w:szCs w:val="24"/>
          </w:rPr>
          <w:t>3 части 6</w:t>
        </w:r>
      </w:hyperlink>
      <w:r w:rsidRPr="00E86FB3">
        <w:rPr>
          <w:rFonts w:ascii="Times New Roman" w:hAnsi="Times New Roman" w:cs="Times New Roman"/>
          <w:sz w:val="24"/>
          <w:szCs w:val="24"/>
        </w:rPr>
        <w:t xml:space="preserve"> настоящей статьи, а также в случае, если 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 объекта индивидуального жилищного строительства или садового дома, либо уведомление о планируемом строительстве таких объекта индивидуального жилищного строительства или садового дома ранее не направлялось (в том числе было возвращено застройщику в соответствии с </w:t>
      </w:r>
      <w:hyperlink r:id="rId120" w:anchor="Par3110" w:tooltip="6. В случае отсутствия в уведомлении о планируемом строительстве сведений, предусмотренных частью 1 настоящей статьи, или документов, предусмотренных пунктами 2 - 4 части 3 настоящей статьи, уполномоченные на выдачу разрешений на строительство федеральный" w:history="1">
        <w:r w:rsidRPr="00E86FB3">
          <w:rPr>
            <w:rStyle w:val="a5"/>
            <w:rFonts w:ascii="Times New Roman" w:hAnsi="Times New Roman" w:cs="Times New Roman"/>
            <w:color w:val="auto"/>
            <w:sz w:val="24"/>
            <w:szCs w:val="24"/>
          </w:rPr>
          <w:t>частью 6 статьи 51.1</w:t>
        </w:r>
      </w:hyperlink>
      <w:r w:rsidRPr="00E86FB3">
        <w:rPr>
          <w:rFonts w:ascii="Times New Roman" w:hAnsi="Times New Roman" w:cs="Times New Roman"/>
          <w:sz w:val="24"/>
          <w:szCs w:val="24"/>
        </w:rPr>
        <w:t xml:space="preserve"> настоящего Кодекса), </w:t>
      </w:r>
      <w:r w:rsidRPr="00E86FB3">
        <w:rPr>
          <w:rFonts w:ascii="Times New Roman" w:hAnsi="Times New Roman" w:cs="Times New Roman"/>
          <w:sz w:val="24"/>
          <w:szCs w:val="24"/>
        </w:rPr>
        <w:lastRenderedPageBreak/>
        <w:t>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трех рабочих дней со дня поступления уведомления об окончании строительства возвращает застройщику уведомление об окончании строительства и прилагаемые к нему документы без рассмотрения с указанием причин возврата. В этом случае уведомление об окончании строительства считается ненаправленным.</w:t>
      </w:r>
    </w:p>
    <w:p w:rsidR="0060566F" w:rsidRPr="00E86FB3" w:rsidRDefault="0060566F" w:rsidP="007E5813">
      <w:pPr>
        <w:pStyle w:val="ConsPlusNormal"/>
        <w:ind w:firstLine="540"/>
        <w:jc w:val="both"/>
        <w:rPr>
          <w:rFonts w:ascii="Times New Roman" w:eastAsia="Times New Roman" w:hAnsi="Times New Roman" w:cs="Times New Roman"/>
          <w:sz w:val="24"/>
          <w:szCs w:val="24"/>
        </w:rPr>
      </w:pPr>
      <w:r w:rsidRPr="00E86FB3">
        <w:rPr>
          <w:rFonts w:ascii="Times New Roman" w:hAnsi="Times New Roman" w:cs="Times New Roman"/>
          <w:sz w:val="24"/>
          <w:szCs w:val="24"/>
        </w:rPr>
        <w:t>8. Форма уведомления об окончании строительства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60566F" w:rsidRPr="00E86FB3" w:rsidRDefault="0060566F" w:rsidP="007E5813">
      <w:pPr>
        <w:pStyle w:val="ConsPlusNormal"/>
        <w:ind w:firstLine="540"/>
        <w:jc w:val="both"/>
        <w:rPr>
          <w:rFonts w:ascii="Times New Roman" w:hAnsi="Times New Roman" w:cs="Times New Roman"/>
          <w:sz w:val="24"/>
          <w:szCs w:val="24"/>
        </w:rPr>
      </w:pPr>
      <w:bookmarkStart w:id="474" w:name="Par3377"/>
      <w:bookmarkEnd w:id="474"/>
      <w:r w:rsidRPr="00E86FB3">
        <w:rPr>
          <w:rFonts w:ascii="Times New Roman" w:hAnsi="Times New Roman" w:cs="Times New Roman"/>
          <w:sz w:val="24"/>
          <w:szCs w:val="24"/>
        </w:rPr>
        <w:t>9.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об окончании строительства:</w:t>
      </w:r>
    </w:p>
    <w:p w:rsidR="0060566F" w:rsidRPr="00E86FB3" w:rsidRDefault="0060566F" w:rsidP="007E5813">
      <w:pPr>
        <w:pStyle w:val="ConsPlusNormal"/>
        <w:ind w:firstLine="540"/>
        <w:jc w:val="both"/>
        <w:rPr>
          <w:rFonts w:ascii="Times New Roman" w:hAnsi="Times New Roman" w:cs="Times New Roman"/>
          <w:sz w:val="24"/>
          <w:szCs w:val="24"/>
        </w:rPr>
      </w:pPr>
      <w:bookmarkStart w:id="475" w:name="Par3378"/>
      <w:bookmarkEnd w:id="475"/>
      <w:r w:rsidRPr="00E86FB3">
        <w:rPr>
          <w:rFonts w:ascii="Times New Roman" w:hAnsi="Times New Roman" w:cs="Times New Roman"/>
          <w:sz w:val="24"/>
          <w:szCs w:val="24"/>
        </w:rPr>
        <w:t>1)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 (в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 планируемом строительстве). В случае,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w:t>
      </w:r>
    </w:p>
    <w:p w:rsidR="0060566F" w:rsidRPr="00E86FB3" w:rsidRDefault="0060566F"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 xml:space="preserve">2) проверяет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уведомлению о планируемом строительстве (при условии, что застройщику в срок, предусмотренный </w:t>
      </w:r>
      <w:hyperlink r:id="rId121" w:anchor="Par3117" w:tooltip="3) в срок не позднее двадцати рабочих дней со дня поступления этого уведомления направляет застройщику способом, определенным им в этом уведомлении, предусмотренное пунктом 2 части 7 настоящей статьи уведомление о соответствии указанных в уведомлении о пл" w:history="1">
        <w:r w:rsidRPr="00E86FB3">
          <w:rPr>
            <w:rStyle w:val="a5"/>
            <w:rFonts w:ascii="Times New Roman" w:hAnsi="Times New Roman" w:cs="Times New Roman"/>
            <w:color w:val="auto"/>
            <w:sz w:val="24"/>
            <w:szCs w:val="24"/>
          </w:rPr>
          <w:t>пунктом 3 части 8 статьи 51.1</w:t>
        </w:r>
      </w:hyperlink>
      <w:r w:rsidRPr="00E86FB3">
        <w:rPr>
          <w:rFonts w:ascii="Times New Roman" w:hAnsi="Times New Roman" w:cs="Times New Roman"/>
          <w:sz w:val="24"/>
          <w:szCs w:val="24"/>
        </w:rPr>
        <w:t xml:space="preserve"> настоящего Кодекса, не направлялось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r:id="rId122" w:anchor="Par3123" w:tooltip="4) в срок, указанный в части 9 настоящей статьи,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 w:history="1">
        <w:r w:rsidRPr="00E86FB3">
          <w:rPr>
            <w:rStyle w:val="a5"/>
            <w:rFonts w:ascii="Times New Roman" w:hAnsi="Times New Roman" w:cs="Times New Roman"/>
            <w:color w:val="auto"/>
            <w:sz w:val="24"/>
            <w:szCs w:val="24"/>
          </w:rPr>
          <w:t>пункте 4 части 10 статьи 51.1</w:t>
        </w:r>
      </w:hyperlink>
      <w:r w:rsidRPr="00E86FB3">
        <w:rPr>
          <w:rFonts w:ascii="Times New Roman" w:hAnsi="Times New Roman" w:cs="Times New Roman"/>
          <w:sz w:val="24"/>
          <w:szCs w:val="24"/>
        </w:rPr>
        <w:t xml:space="preserve"> настоящего Кодекса), или типовому 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60566F" w:rsidRPr="00E86FB3" w:rsidRDefault="0060566F"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3) проверяет соответствие вида разрешенного использования объекта индивидуального жилищного строительства или садового дома виду разрешенного использования, указанному в уведомлении о планируемом строительстве;</w:t>
      </w:r>
    </w:p>
    <w:p w:rsidR="0060566F" w:rsidRPr="00E86FB3" w:rsidRDefault="0060566F"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lastRenderedPageBreak/>
        <w:t>4) проверяет допустимость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rsidR="0060566F" w:rsidRPr="00E86FB3" w:rsidRDefault="0060566F" w:rsidP="007E5813">
      <w:pPr>
        <w:pStyle w:val="ConsPlusNormal"/>
        <w:ind w:firstLine="540"/>
        <w:jc w:val="both"/>
        <w:rPr>
          <w:rFonts w:ascii="Times New Roman" w:hAnsi="Times New Roman" w:cs="Times New Roman"/>
          <w:sz w:val="24"/>
          <w:szCs w:val="24"/>
        </w:rPr>
      </w:pPr>
      <w:bookmarkStart w:id="476" w:name="Par3382"/>
      <w:bookmarkEnd w:id="476"/>
      <w:r w:rsidRPr="00E86FB3">
        <w:rPr>
          <w:rFonts w:ascii="Times New Roman" w:hAnsi="Times New Roman" w:cs="Times New Roman"/>
          <w:sz w:val="24"/>
          <w:szCs w:val="24"/>
        </w:rPr>
        <w:t>5) направляет застройщику способом, указанным в уведомлении об окончании строительства,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с указанием всех оснований для направления такого уведомления. Формы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60566F" w:rsidRPr="00E86FB3" w:rsidRDefault="0060566F" w:rsidP="007E5813">
      <w:pPr>
        <w:pStyle w:val="ConsPlusNormal"/>
        <w:ind w:firstLine="540"/>
        <w:jc w:val="both"/>
        <w:rPr>
          <w:rFonts w:ascii="Times New Roman" w:eastAsia="Times New Roman" w:hAnsi="Times New Roman" w:cs="Times New Roman"/>
          <w:sz w:val="24"/>
          <w:szCs w:val="24"/>
        </w:rPr>
      </w:pPr>
      <w:r w:rsidRPr="00E86FB3">
        <w:rPr>
          <w:rFonts w:ascii="Times New Roman" w:hAnsi="Times New Roman" w:cs="Times New Roman"/>
          <w:sz w:val="24"/>
          <w:szCs w:val="24"/>
        </w:rPr>
        <w:t>10. 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только в следующих случаях:</w:t>
      </w:r>
    </w:p>
    <w:p w:rsidR="0060566F" w:rsidRPr="00E86FB3" w:rsidRDefault="0060566F" w:rsidP="007E5813">
      <w:pPr>
        <w:pStyle w:val="ConsPlusNormal"/>
        <w:ind w:firstLine="540"/>
        <w:jc w:val="both"/>
        <w:rPr>
          <w:rFonts w:ascii="Times New Roman" w:hAnsi="Times New Roman" w:cs="Times New Roman"/>
          <w:sz w:val="24"/>
          <w:szCs w:val="24"/>
        </w:rPr>
      </w:pPr>
      <w:bookmarkStart w:id="477" w:name="Par3387"/>
      <w:bookmarkEnd w:id="477"/>
      <w:r w:rsidRPr="00E86FB3">
        <w:rPr>
          <w:rFonts w:ascii="Times New Roman" w:hAnsi="Times New Roman" w:cs="Times New Roman"/>
          <w:sz w:val="24"/>
          <w:szCs w:val="24"/>
        </w:rPr>
        <w:t xml:space="preserve">1) параметры построенных или реконструированных объекта индивидуального жилищного строительства или садового дома не соответствуют указанным в </w:t>
      </w:r>
      <w:hyperlink r:id="rId123" w:anchor="Par3378" w:tooltip="1)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 w:history="1">
        <w:r w:rsidRPr="00E86FB3">
          <w:rPr>
            <w:rStyle w:val="a5"/>
            <w:rFonts w:ascii="Times New Roman" w:hAnsi="Times New Roman" w:cs="Times New Roman"/>
            <w:color w:val="auto"/>
            <w:sz w:val="24"/>
            <w:szCs w:val="24"/>
          </w:rPr>
          <w:t>пункте 1 части 9</w:t>
        </w:r>
      </w:hyperlink>
      <w:r w:rsidRPr="00E86FB3">
        <w:rPr>
          <w:rFonts w:ascii="Times New Roman" w:hAnsi="Times New Roman" w:cs="Times New Roman"/>
          <w:sz w:val="24"/>
          <w:szCs w:val="24"/>
        </w:rPr>
        <w:t xml:space="preserve"> настоящей статьи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w:t>
      </w:r>
    </w:p>
    <w:p w:rsidR="0060566F" w:rsidRPr="00E86FB3" w:rsidRDefault="0060566F" w:rsidP="007E5813">
      <w:pPr>
        <w:pStyle w:val="ConsPlusNormal"/>
        <w:ind w:firstLine="540"/>
        <w:jc w:val="both"/>
        <w:rPr>
          <w:rFonts w:ascii="Times New Roman" w:hAnsi="Times New Roman" w:cs="Times New Roman"/>
          <w:sz w:val="24"/>
          <w:szCs w:val="24"/>
        </w:rPr>
      </w:pPr>
      <w:bookmarkStart w:id="478" w:name="Par3388"/>
      <w:bookmarkEnd w:id="478"/>
      <w:r w:rsidRPr="00E86FB3">
        <w:rPr>
          <w:rFonts w:ascii="Times New Roman" w:hAnsi="Times New Roman" w:cs="Times New Roman"/>
          <w:sz w:val="24"/>
          <w:szCs w:val="24"/>
        </w:rPr>
        <w:t xml:space="preserve">2)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r:id="rId124" w:anchor="Par3123" w:tooltip="4) в срок, указанный в части 9 настоящей статьи,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 w:history="1">
        <w:r w:rsidRPr="00E86FB3">
          <w:rPr>
            <w:rStyle w:val="a5"/>
            <w:rFonts w:ascii="Times New Roman" w:hAnsi="Times New Roman" w:cs="Times New Roman"/>
            <w:color w:val="auto"/>
            <w:sz w:val="24"/>
            <w:szCs w:val="24"/>
          </w:rPr>
          <w:t>пункте 4 части 10 статьи 51.1</w:t>
        </w:r>
      </w:hyperlink>
      <w:r w:rsidRPr="00E86FB3">
        <w:rPr>
          <w:rFonts w:ascii="Times New Roman" w:hAnsi="Times New Roman" w:cs="Times New Roman"/>
          <w:sz w:val="24"/>
          <w:szCs w:val="24"/>
        </w:rPr>
        <w:t xml:space="preserve"> настоящего Кодекса,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60566F" w:rsidRPr="00E86FB3" w:rsidRDefault="0060566F" w:rsidP="007E5813">
      <w:pPr>
        <w:pStyle w:val="ConsPlusNormal"/>
        <w:ind w:firstLine="540"/>
        <w:jc w:val="both"/>
        <w:rPr>
          <w:rFonts w:ascii="Times New Roman" w:hAnsi="Times New Roman" w:cs="Times New Roman"/>
          <w:sz w:val="24"/>
          <w:szCs w:val="24"/>
        </w:rPr>
      </w:pPr>
      <w:bookmarkStart w:id="479" w:name="Par3389"/>
      <w:bookmarkEnd w:id="479"/>
      <w:r w:rsidRPr="00E86FB3">
        <w:rPr>
          <w:rFonts w:ascii="Times New Roman" w:hAnsi="Times New Roman" w:cs="Times New Roman"/>
          <w:sz w:val="24"/>
          <w:szCs w:val="24"/>
        </w:rPr>
        <w:t>3)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60566F" w:rsidRPr="00E86FB3" w:rsidRDefault="0060566F" w:rsidP="007E5813">
      <w:pPr>
        <w:pStyle w:val="ConsPlusNormal"/>
        <w:ind w:firstLine="540"/>
        <w:jc w:val="both"/>
        <w:rPr>
          <w:rFonts w:ascii="Times New Roman" w:hAnsi="Times New Roman" w:cs="Times New Roman"/>
          <w:sz w:val="24"/>
          <w:szCs w:val="24"/>
        </w:rPr>
      </w:pPr>
      <w:bookmarkStart w:id="480" w:name="Par3390"/>
      <w:bookmarkEnd w:id="480"/>
      <w:r w:rsidRPr="00E86FB3">
        <w:rPr>
          <w:rFonts w:ascii="Times New Roman" w:hAnsi="Times New Roman" w:cs="Times New Roman"/>
          <w:sz w:val="24"/>
          <w:szCs w:val="24"/>
        </w:rPr>
        <w:t xml:space="preserve">4)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w:t>
      </w:r>
      <w:r w:rsidRPr="00E86FB3">
        <w:rPr>
          <w:rFonts w:ascii="Times New Roman" w:hAnsi="Times New Roman" w:cs="Times New Roman"/>
          <w:sz w:val="24"/>
          <w:szCs w:val="24"/>
        </w:rPr>
        <w:lastRenderedPageBreak/>
        <w:t>такой объект капитального строительства не введен в эксплуатацию.</w:t>
      </w:r>
    </w:p>
    <w:p w:rsidR="0060566F" w:rsidRPr="00E86FB3" w:rsidRDefault="0060566F" w:rsidP="00223740">
      <w:pPr>
        <w:pStyle w:val="ConsPlusNormal"/>
        <w:ind w:firstLine="0"/>
        <w:jc w:val="both"/>
        <w:rPr>
          <w:rFonts w:ascii="Times New Roman" w:eastAsia="Times New Roman" w:hAnsi="Times New Roman" w:cs="Times New Roman"/>
          <w:sz w:val="24"/>
          <w:szCs w:val="24"/>
        </w:rPr>
      </w:pPr>
      <w:r w:rsidRPr="00E86FB3">
        <w:rPr>
          <w:rFonts w:ascii="Times New Roman" w:hAnsi="Times New Roman" w:cs="Times New Roman"/>
          <w:sz w:val="24"/>
          <w:szCs w:val="24"/>
        </w:rPr>
        <w:t xml:space="preserve">11. Копия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в срок, указанный в </w:t>
      </w:r>
      <w:hyperlink r:id="rId125" w:anchor="Par3377" w:tooltip="19.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б око" w:history="1">
        <w:r w:rsidRPr="00E86FB3">
          <w:rPr>
            <w:rStyle w:val="a5"/>
            <w:rFonts w:ascii="Times New Roman" w:hAnsi="Times New Roman" w:cs="Times New Roman"/>
            <w:color w:val="auto"/>
            <w:sz w:val="24"/>
            <w:szCs w:val="24"/>
          </w:rPr>
          <w:t>части 9</w:t>
        </w:r>
      </w:hyperlink>
      <w:r w:rsidRPr="00E86FB3">
        <w:rPr>
          <w:rFonts w:ascii="Times New Roman" w:hAnsi="Times New Roman" w:cs="Times New Roman"/>
          <w:sz w:val="24"/>
          <w:szCs w:val="24"/>
        </w:rPr>
        <w:t xml:space="preserve"> настоящей статьи,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или органом местного самоуправления в орган регистрации прав, а также:</w:t>
      </w:r>
    </w:p>
    <w:p w:rsidR="0060566F" w:rsidRPr="00E86FB3" w:rsidRDefault="0060566F"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 xml:space="preserve">1) 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застройщику указанного уведомления по основанию, предусмотренному </w:t>
      </w:r>
      <w:hyperlink r:id="rId126" w:anchor="Par3387" w:tooltip="1) параметры построенных или реконструированных объекта индивидуального жилищного строительства или садового дома не соответствуют указанным в пункте 1 части 19 настоящей статьи предельным параметрам разрешенного строительства, реконструкции объектов капи" w:history="1">
        <w:r w:rsidRPr="00E86FB3">
          <w:rPr>
            <w:rStyle w:val="a5"/>
            <w:rFonts w:ascii="Times New Roman" w:hAnsi="Times New Roman" w:cs="Times New Roman"/>
            <w:color w:val="auto"/>
            <w:sz w:val="24"/>
            <w:szCs w:val="24"/>
          </w:rPr>
          <w:t>пунктом 1</w:t>
        </w:r>
      </w:hyperlink>
      <w:r w:rsidRPr="00E86FB3">
        <w:rPr>
          <w:rFonts w:ascii="Times New Roman" w:hAnsi="Times New Roman" w:cs="Times New Roman"/>
          <w:sz w:val="24"/>
          <w:szCs w:val="24"/>
        </w:rPr>
        <w:t xml:space="preserve"> или </w:t>
      </w:r>
      <w:hyperlink r:id="rId127" w:anchor="Par3388" w:tooltip="2)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 w:history="1">
        <w:r w:rsidRPr="00E86FB3">
          <w:rPr>
            <w:rStyle w:val="a5"/>
            <w:rFonts w:ascii="Times New Roman" w:hAnsi="Times New Roman" w:cs="Times New Roman"/>
            <w:color w:val="auto"/>
            <w:sz w:val="24"/>
            <w:szCs w:val="24"/>
          </w:rPr>
          <w:t>2 части 10</w:t>
        </w:r>
      </w:hyperlink>
      <w:r w:rsidRPr="00E86FB3">
        <w:rPr>
          <w:rFonts w:ascii="Times New Roman" w:hAnsi="Times New Roman" w:cs="Times New Roman"/>
          <w:sz w:val="24"/>
          <w:szCs w:val="24"/>
        </w:rPr>
        <w:t xml:space="preserve"> настоящей статьи;</w:t>
      </w:r>
    </w:p>
    <w:p w:rsidR="0060566F" w:rsidRPr="00E86FB3" w:rsidRDefault="0060566F"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 xml:space="preserve">2) в орган исполнительной власти субъекта Российской Федерации, уполномоченный в области охраны объектов культурного наследия, в случае направления застройщику указанного уведомления по основанию, предусмотренному </w:t>
      </w:r>
      <w:hyperlink r:id="rId128" w:anchor="Par3388" w:tooltip="2)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 w:history="1">
        <w:r w:rsidRPr="00E86FB3">
          <w:rPr>
            <w:rStyle w:val="a5"/>
            <w:rFonts w:ascii="Times New Roman" w:hAnsi="Times New Roman" w:cs="Times New Roman"/>
            <w:color w:val="auto"/>
            <w:sz w:val="24"/>
            <w:szCs w:val="24"/>
          </w:rPr>
          <w:t>пунктом 2 части 10</w:t>
        </w:r>
      </w:hyperlink>
      <w:r w:rsidRPr="00E86FB3">
        <w:rPr>
          <w:rFonts w:ascii="Times New Roman" w:hAnsi="Times New Roman" w:cs="Times New Roman"/>
          <w:sz w:val="24"/>
          <w:szCs w:val="24"/>
        </w:rPr>
        <w:t xml:space="preserve"> настоящей статьи;</w:t>
      </w:r>
    </w:p>
    <w:p w:rsidR="0060566F" w:rsidRPr="00E86FB3" w:rsidRDefault="0060566F" w:rsidP="0004615D">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 xml:space="preserve">3)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застройщику указанного уведомления по основанию, предусмотренному </w:t>
      </w:r>
      <w:hyperlink r:id="rId129" w:anchor="Par3389" w:tooltip="3)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 w:history="1">
        <w:r w:rsidRPr="00E86FB3">
          <w:rPr>
            <w:rStyle w:val="a5"/>
            <w:rFonts w:ascii="Times New Roman" w:hAnsi="Times New Roman" w:cs="Times New Roman"/>
            <w:color w:val="auto"/>
            <w:sz w:val="24"/>
            <w:szCs w:val="24"/>
          </w:rPr>
          <w:t>пунктом 3</w:t>
        </w:r>
      </w:hyperlink>
      <w:r w:rsidRPr="00E86FB3">
        <w:rPr>
          <w:rFonts w:ascii="Times New Roman" w:hAnsi="Times New Roman" w:cs="Times New Roman"/>
          <w:sz w:val="24"/>
          <w:szCs w:val="24"/>
        </w:rPr>
        <w:t xml:space="preserve"> или </w:t>
      </w:r>
      <w:hyperlink r:id="rId130" w:anchor="Par3390" w:tooltip="4)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 w:history="1">
        <w:r w:rsidRPr="00E86FB3">
          <w:rPr>
            <w:rStyle w:val="a5"/>
            <w:rFonts w:ascii="Times New Roman" w:hAnsi="Times New Roman" w:cs="Times New Roman"/>
            <w:color w:val="auto"/>
            <w:sz w:val="24"/>
            <w:szCs w:val="24"/>
          </w:rPr>
          <w:t>4 части 10</w:t>
        </w:r>
      </w:hyperlink>
      <w:r w:rsidRPr="00E86FB3">
        <w:rPr>
          <w:rFonts w:ascii="Times New Roman" w:hAnsi="Times New Roman" w:cs="Times New Roman"/>
          <w:sz w:val="24"/>
          <w:szCs w:val="24"/>
        </w:rPr>
        <w:t xml:space="preserve"> настоящей статьи.</w:t>
      </w:r>
    </w:p>
    <w:p w:rsidR="0060566F" w:rsidRPr="00E86FB3" w:rsidRDefault="0060566F" w:rsidP="007E5813">
      <w:pPr>
        <w:pStyle w:val="3"/>
        <w:keepLines w:val="0"/>
        <w:suppressAutoHyphens/>
        <w:spacing w:before="0"/>
        <w:jc w:val="both"/>
        <w:rPr>
          <w:rFonts w:ascii="Times New Roman" w:hAnsi="Times New Roman" w:cs="Times New Roman"/>
          <w:color w:val="auto"/>
          <w:lang w:eastAsia="ar-SA"/>
        </w:rPr>
      </w:pPr>
      <w:bookmarkStart w:id="481" w:name="_Toc473721002"/>
      <w:bookmarkStart w:id="482" w:name="_Toc429415714"/>
      <w:bookmarkStart w:id="483" w:name="_Toc424120795"/>
      <w:bookmarkStart w:id="484" w:name="_Toc410315236"/>
      <w:bookmarkStart w:id="485" w:name="_Toc400454257"/>
      <w:bookmarkStart w:id="486" w:name="_Toc392516711"/>
      <w:bookmarkStart w:id="487" w:name="_Toc380581579"/>
      <w:bookmarkStart w:id="488" w:name="_Toc380051172"/>
      <w:bookmarkStart w:id="489" w:name="_Toc379293304"/>
      <w:bookmarkStart w:id="490" w:name="_Toc379186276"/>
      <w:bookmarkStart w:id="491" w:name="_Toc339819847"/>
      <w:bookmarkStart w:id="492" w:name="_Toc321209603"/>
      <w:bookmarkStart w:id="493" w:name="_Toc282347563"/>
      <w:r w:rsidRPr="00E86FB3">
        <w:rPr>
          <w:rFonts w:ascii="Times New Roman" w:hAnsi="Times New Roman" w:cs="Times New Roman"/>
          <w:bCs w:val="0"/>
          <w:color w:val="auto"/>
          <w:lang w:eastAsia="ar-SA"/>
        </w:rPr>
        <w:t>Статья 46. Осуществление строительства, реконструкции, капитального ремонта объекта капитального строительства, строительного контроля и государственного строительного надзора</w:t>
      </w:r>
      <w:bookmarkEnd w:id="481"/>
      <w:bookmarkEnd w:id="482"/>
      <w:bookmarkEnd w:id="483"/>
      <w:bookmarkEnd w:id="484"/>
      <w:bookmarkEnd w:id="485"/>
      <w:bookmarkEnd w:id="486"/>
      <w:bookmarkEnd w:id="487"/>
      <w:bookmarkEnd w:id="488"/>
      <w:bookmarkEnd w:id="489"/>
      <w:bookmarkEnd w:id="490"/>
      <w:bookmarkEnd w:id="491"/>
      <w:bookmarkEnd w:id="492"/>
      <w:bookmarkEnd w:id="493"/>
    </w:p>
    <w:p w:rsidR="0060566F" w:rsidRPr="00E86FB3" w:rsidRDefault="0060566F" w:rsidP="007E5813">
      <w:pPr>
        <w:pStyle w:val="af0"/>
        <w:rPr>
          <w:lang w:val="ru-RU"/>
        </w:rPr>
      </w:pPr>
      <w:r w:rsidRPr="00E86FB3">
        <w:rPr>
          <w:lang w:val="ru-RU"/>
        </w:rPr>
        <w:t xml:space="preserve">1. Строительство, реконструкция объектов капитального строительства, осуществление строительного контроля и государственного строительного надзора регулируется статьями 52, 53, 54 Градостроительным кодексом Российской Федерации. </w:t>
      </w:r>
    </w:p>
    <w:p w:rsidR="0060566F" w:rsidRPr="00E86FB3" w:rsidRDefault="0060566F" w:rsidP="007E5813">
      <w:pPr>
        <w:pStyle w:val="af0"/>
        <w:rPr>
          <w:lang w:val="ru-RU"/>
        </w:rPr>
      </w:pPr>
      <w:r w:rsidRPr="00E86FB3">
        <w:rPr>
          <w:lang w:val="ru-RU"/>
        </w:rPr>
        <w:t>2. Лицами, осуществляющими строительство, могут являться застройщик либо привлекаемое застройщиком или заказчиком на основании договора физическое или юридическое лицо, соответствующие требованиям законодательства Российской Федерации, предъявляемым к лицам, осуществляющим строительство (далее - лица, осуществляющие строительство).</w:t>
      </w:r>
    </w:p>
    <w:p w:rsidR="0060566F" w:rsidRPr="00E86FB3" w:rsidRDefault="0060566F" w:rsidP="007E5813">
      <w:pPr>
        <w:pStyle w:val="af0"/>
        <w:rPr>
          <w:lang w:val="ru-RU"/>
        </w:rPr>
      </w:pPr>
      <w:r w:rsidRPr="00E86FB3">
        <w:rPr>
          <w:lang w:val="ru-RU"/>
        </w:rPr>
        <w:t>3. При осуществлении строительства, реконструкции, капитального ремонта объекта капитального строительства лицом, осуществляющим строительство на основании договора с застройщиком или заказчиком, застройщик или заказчик должен подготовить земельный участок для строительства и объект капитального строительства для реконструкции или капитального ремонта, а также передать лицу, осуществляющему строительство, материалы инженерных изысканий, проектную документацию, разрешение на строительство. При необходимости прекращения работ или их приостановления более чем на шесть месяцев застройщик или заказчик должен обеспечить консервацию объекта капитального строительства.</w:t>
      </w:r>
    </w:p>
    <w:p w:rsidR="0060566F" w:rsidRPr="00E86FB3" w:rsidRDefault="0060566F" w:rsidP="007E5813">
      <w:pPr>
        <w:pStyle w:val="af0"/>
        <w:rPr>
          <w:lang w:val="ru-RU"/>
        </w:rPr>
      </w:pPr>
      <w:r w:rsidRPr="00E86FB3">
        <w:rPr>
          <w:lang w:val="ru-RU"/>
        </w:rPr>
        <w:t>4. В случае если в соответствии с Градостроительным кодексом Российской Федерации при осуществлении строительства, реконструкции, капитального ремонта объекта капитального строительства предусмотрен государственный строительный надзор, застройщик или заказчик заблаговременно, но не позднее, чем за семь рабочих дней до начала строительства, реконструкции, капитального ремонта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(далее также - органы государственного строительного надзора) извещение о начале таких работ, к которому прилагаются следующие документы:</w:t>
      </w:r>
    </w:p>
    <w:p w:rsidR="0060566F" w:rsidRPr="00E86FB3" w:rsidRDefault="0060566F" w:rsidP="007E5813">
      <w:pPr>
        <w:pStyle w:val="af0"/>
        <w:rPr>
          <w:lang w:val="ru-RU"/>
        </w:rPr>
      </w:pPr>
      <w:r w:rsidRPr="00E86FB3">
        <w:rPr>
          <w:lang w:val="ru-RU"/>
        </w:rPr>
        <w:t>1) копия разрешения на строительство;</w:t>
      </w:r>
    </w:p>
    <w:p w:rsidR="0060566F" w:rsidRPr="00E86FB3" w:rsidRDefault="0060566F" w:rsidP="007E5813">
      <w:pPr>
        <w:pStyle w:val="af0"/>
        <w:rPr>
          <w:lang w:val="ru-RU"/>
        </w:rPr>
      </w:pPr>
      <w:r w:rsidRPr="00E86FB3">
        <w:rPr>
          <w:lang w:val="ru-RU"/>
        </w:rPr>
        <w:t>2) проектная документация в объеме, необходимом для осуществления соответствующего этапа строительства;</w:t>
      </w:r>
    </w:p>
    <w:p w:rsidR="0060566F" w:rsidRPr="00E86FB3" w:rsidRDefault="0060566F" w:rsidP="007E5813">
      <w:pPr>
        <w:pStyle w:val="af0"/>
        <w:rPr>
          <w:lang w:val="ru-RU"/>
        </w:rPr>
      </w:pPr>
      <w:r w:rsidRPr="00E86FB3">
        <w:rPr>
          <w:lang w:val="ru-RU"/>
        </w:rPr>
        <w:t>3) копия документа о вынесении на местность линий отступа от красных линий  (разбивочный чертеж);</w:t>
      </w:r>
    </w:p>
    <w:p w:rsidR="0060566F" w:rsidRPr="00E86FB3" w:rsidRDefault="0060566F" w:rsidP="007E5813">
      <w:pPr>
        <w:pStyle w:val="af0"/>
        <w:rPr>
          <w:lang w:val="ru-RU"/>
        </w:rPr>
      </w:pPr>
      <w:r w:rsidRPr="00E86FB3">
        <w:rPr>
          <w:lang w:val="ru-RU"/>
        </w:rPr>
        <w:t>4) общий и специальные журналы, в которых ведется учет выполнения работ.</w:t>
      </w:r>
    </w:p>
    <w:p w:rsidR="0060566F" w:rsidRPr="00E86FB3" w:rsidRDefault="0060566F" w:rsidP="007E5813">
      <w:pPr>
        <w:pStyle w:val="af0"/>
        <w:rPr>
          <w:lang w:val="ru-RU"/>
        </w:rPr>
      </w:pPr>
      <w:r w:rsidRPr="00E86FB3">
        <w:rPr>
          <w:lang w:val="ru-RU"/>
        </w:rPr>
        <w:lastRenderedPageBreak/>
        <w:t>5. 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застройщика или заказчика (в случае осуществления строительства, реконструкции, капитального ремонта на основании договора), проектной документацией,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или заказчика,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извещать застройщика или заказчика,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 приступать к продолжению работ до составления актов об устранении выявленных недостатков, обеспечивать контроль за качеством применяемых строительных материалов.</w:t>
      </w:r>
    </w:p>
    <w:p w:rsidR="0060566F" w:rsidRPr="00E86FB3" w:rsidRDefault="0060566F" w:rsidP="007E5813">
      <w:pPr>
        <w:pStyle w:val="af0"/>
        <w:rPr>
          <w:lang w:val="ru-RU"/>
        </w:rPr>
      </w:pPr>
      <w:r w:rsidRPr="00E86FB3">
        <w:rPr>
          <w:lang w:val="ru-RU"/>
        </w:rPr>
        <w:t xml:space="preserve">6. 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или заказчиком проектной документации после внесения в нее соответствующих изменений в порядке, установленном Правительством Российской Федерации. </w:t>
      </w:r>
    </w:p>
    <w:p w:rsidR="0060566F" w:rsidRPr="00E86FB3" w:rsidRDefault="0060566F" w:rsidP="007E5813">
      <w:pPr>
        <w:pStyle w:val="af0"/>
        <w:rPr>
          <w:lang w:val="ru-RU"/>
        </w:rPr>
      </w:pPr>
      <w:r w:rsidRPr="00E86FB3">
        <w:rPr>
          <w:lang w:val="ru-RU"/>
        </w:rPr>
        <w:t xml:space="preserve">7. В случае обнаружения объекта, обладающего признаками объекта культурного наследия, в процессе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законодательством Российской Федерации об объектах культурного наследия. </w:t>
      </w:r>
    </w:p>
    <w:p w:rsidR="0060566F" w:rsidRPr="00E86FB3" w:rsidRDefault="0060566F" w:rsidP="007E5813">
      <w:pPr>
        <w:pStyle w:val="af0"/>
        <w:rPr>
          <w:lang w:val="ru-RU"/>
        </w:rPr>
      </w:pPr>
      <w:r w:rsidRPr="00E86FB3">
        <w:rPr>
          <w:lang w:val="ru-RU"/>
        </w:rPr>
        <w:t xml:space="preserve">8. Требования к подготовке земельных участков для строительства и объекта капитального строительства для реконструкции, капитального ремонта, состав и порядок ведения исполнительной документации, форма и порядок ведения общего и специальных журналов, в которых ведется учет выполнения работ, порядок осуществления строительства, реконструкции, капитального ремонта, порядок консервации объекта капитального строительства могут устанавливаться нормативными правовыми актами Российской Федерации. </w:t>
      </w:r>
    </w:p>
    <w:p w:rsidR="0060566F" w:rsidRPr="00E86FB3" w:rsidRDefault="0060566F" w:rsidP="007E5813">
      <w:pPr>
        <w:pStyle w:val="af0"/>
        <w:rPr>
          <w:lang w:val="ru-RU"/>
        </w:rPr>
      </w:pPr>
      <w:r w:rsidRPr="00E86FB3">
        <w:rPr>
          <w:lang w:val="ru-RU"/>
        </w:rPr>
        <w:t>9. В процессе строительства, реконструкции, капитального ремонта проводится:</w:t>
      </w:r>
    </w:p>
    <w:p w:rsidR="0060566F" w:rsidRPr="00E86FB3" w:rsidRDefault="0060566F" w:rsidP="007E5813">
      <w:pPr>
        <w:pStyle w:val="af0"/>
        <w:numPr>
          <w:ilvl w:val="0"/>
          <w:numId w:val="1"/>
        </w:numPr>
        <w:ind w:left="0"/>
        <w:rPr>
          <w:lang w:val="ru-RU"/>
        </w:rPr>
      </w:pPr>
      <w:r w:rsidRPr="00E86FB3">
        <w:rPr>
          <w:lang w:val="ru-RU"/>
        </w:rPr>
        <w:t>государственный строительный надзор применительно к объектам, проектная документация которых в соответствии с Градостроительным кодексом Российской Федерации подлежит государственной экспертизе, а также применительно к объектам, проектная документация которых является типовой проектной документацией или ее модификацией – в соответствии с законодательством и в порядке пункта 12 настоящей статьи;</w:t>
      </w:r>
    </w:p>
    <w:p w:rsidR="0060566F" w:rsidRPr="00E86FB3" w:rsidRDefault="0060566F" w:rsidP="007E5813">
      <w:pPr>
        <w:pStyle w:val="af0"/>
        <w:numPr>
          <w:ilvl w:val="0"/>
          <w:numId w:val="1"/>
        </w:numPr>
        <w:ind w:left="0"/>
        <w:rPr>
          <w:lang w:val="ru-RU"/>
        </w:rPr>
      </w:pPr>
      <w:r w:rsidRPr="00E86FB3">
        <w:rPr>
          <w:lang w:val="ru-RU"/>
        </w:rPr>
        <w:t>строительный контроль применительно ко всем объектам капитального строительства – в соответствии с законодательством и в порядке пункта 13 настоящей статьи.</w:t>
      </w:r>
    </w:p>
    <w:p w:rsidR="0060566F" w:rsidRPr="00E86FB3" w:rsidRDefault="0060566F" w:rsidP="007E5813">
      <w:pPr>
        <w:pStyle w:val="af0"/>
        <w:rPr>
          <w:lang w:val="ru-RU"/>
        </w:rPr>
      </w:pPr>
      <w:r w:rsidRPr="00E86FB3">
        <w:rPr>
          <w:lang w:val="ru-RU"/>
        </w:rPr>
        <w:t>10. Осуществление государственного строительного надзора производится в соответствии с постановлением Правительства РФ от 1 февраля 2006 года № 54 «О государственном строительном надзоре в Российской Федерации».</w:t>
      </w:r>
    </w:p>
    <w:p w:rsidR="0060566F" w:rsidRPr="00E86FB3" w:rsidRDefault="0060566F" w:rsidP="007E5813">
      <w:pPr>
        <w:pStyle w:val="af0"/>
        <w:rPr>
          <w:lang w:val="ru-RU"/>
        </w:rPr>
      </w:pPr>
      <w:r w:rsidRPr="00E86FB3">
        <w:rPr>
          <w:lang w:val="ru-RU"/>
        </w:rPr>
        <w:t>11. Государственный строительный надзор осуществляется применительно к объектам, указанным в пункте 9 настоящей статьи. Предметом государственного строительного надзора является проверка соответствия выполняемых работ в процессе строительства, реконструкции, капитального ремонта объектов капитального строительства требованиям технических регламентов и проектной документации.</w:t>
      </w:r>
    </w:p>
    <w:p w:rsidR="0060566F" w:rsidRPr="00E86FB3" w:rsidRDefault="0060566F" w:rsidP="007E5813">
      <w:pPr>
        <w:pStyle w:val="af0"/>
        <w:rPr>
          <w:lang w:val="ru-RU"/>
        </w:rPr>
      </w:pPr>
      <w:r w:rsidRPr="00E86FB3">
        <w:rPr>
          <w:lang w:val="ru-RU"/>
        </w:rPr>
        <w:t>В границах Белоярского муниципального образования государственный строительный надзор осуществляется:</w:t>
      </w:r>
    </w:p>
    <w:p w:rsidR="0060566F" w:rsidRPr="00E86FB3" w:rsidRDefault="0060566F" w:rsidP="007E5813">
      <w:pPr>
        <w:pStyle w:val="af0"/>
        <w:numPr>
          <w:ilvl w:val="0"/>
          <w:numId w:val="1"/>
        </w:numPr>
        <w:ind w:left="0" w:firstLine="284"/>
        <w:rPr>
          <w:lang w:val="ru-RU"/>
        </w:rPr>
      </w:pPr>
      <w:r w:rsidRPr="00E86FB3">
        <w:rPr>
          <w:lang w:val="ru-RU"/>
        </w:rPr>
        <w:t xml:space="preserve">уполномоченным федеральным органом исполнительной власти, </w:t>
      </w:r>
    </w:p>
    <w:p w:rsidR="0060566F" w:rsidRPr="00E86FB3" w:rsidRDefault="0060566F" w:rsidP="007E5813">
      <w:pPr>
        <w:pStyle w:val="af0"/>
        <w:numPr>
          <w:ilvl w:val="0"/>
          <w:numId w:val="1"/>
        </w:numPr>
        <w:ind w:left="0" w:firstLine="284"/>
        <w:rPr>
          <w:lang w:val="ru-RU"/>
        </w:rPr>
      </w:pPr>
      <w:r w:rsidRPr="00E86FB3">
        <w:rPr>
          <w:lang w:val="ru-RU"/>
        </w:rPr>
        <w:t>уполномоченным органом исполнительной власти Саратовской области.</w:t>
      </w:r>
    </w:p>
    <w:p w:rsidR="0060566F" w:rsidRPr="00E86FB3" w:rsidRDefault="0060566F" w:rsidP="007E5813">
      <w:pPr>
        <w:pStyle w:val="af0"/>
        <w:rPr>
          <w:lang w:val="ru-RU"/>
        </w:rPr>
      </w:pPr>
      <w:r w:rsidRPr="00E86FB3">
        <w:rPr>
          <w:lang w:val="ru-RU"/>
        </w:rPr>
        <w:lastRenderedPageBreak/>
        <w:t>Государственный строительный надзор осуществляется федеральным органом исполнительной власти, уполномоченным на осуществление государственного строительного надзора, при строительстве, реконструкции, капитальном ремонте объектов использования атомной энергии (в том числе ядерных установок, пунктов хранения ядерных материалов и радиоактивных веществ), опасных производственных объектов, линий связи (в том числе линейно-кабельных сооружений), определяемых в соответствии с законодательством Российской Федерации, объектов обороны и безопасности, объектов, сведения о которых составляют государственную тайну, особо опасных, технически сложных и уникальных объектов.</w:t>
      </w:r>
    </w:p>
    <w:p w:rsidR="0060566F" w:rsidRPr="00E86FB3" w:rsidRDefault="0060566F" w:rsidP="007E5813">
      <w:pPr>
        <w:pStyle w:val="af0"/>
        <w:rPr>
          <w:lang w:val="ru-RU"/>
        </w:rPr>
      </w:pPr>
      <w:r w:rsidRPr="00E86FB3">
        <w:rPr>
          <w:lang w:val="ru-RU"/>
        </w:rPr>
        <w:t xml:space="preserve">Государственный строительный надзор осуществляется органом исполнительной власти субъекта Российской Федерации, уполномоченным на осуществление государственного строительного надзора, за строительством, реконструкцией, капитальным ремонтом иных, кроме указанных в абзаце 5 данной части настоящей статьи, объектов капитального строительства, если при их строительстве, реконструкции, капитальном ремонте предусмотрено осуществление государственного строительного надзора. </w:t>
      </w:r>
    </w:p>
    <w:p w:rsidR="0060566F" w:rsidRPr="00E86FB3" w:rsidRDefault="0060566F" w:rsidP="007E5813">
      <w:pPr>
        <w:pStyle w:val="af0"/>
        <w:rPr>
          <w:lang w:val="ru-RU"/>
        </w:rPr>
      </w:pPr>
      <w:r w:rsidRPr="00E86FB3">
        <w:rPr>
          <w:lang w:val="ru-RU"/>
        </w:rPr>
        <w:t xml:space="preserve">Должностные лица, осуществляющие государственный строительный надзор, имеют право беспрепятственного доступа на все объекты капитального строительства, подпадающие под действие государственного строительного надзора. </w:t>
      </w:r>
    </w:p>
    <w:p w:rsidR="0060566F" w:rsidRPr="00E86FB3" w:rsidRDefault="0060566F" w:rsidP="007E5813">
      <w:pPr>
        <w:pStyle w:val="af0"/>
        <w:rPr>
          <w:lang w:val="ru-RU"/>
        </w:rPr>
      </w:pPr>
      <w:r w:rsidRPr="00E86FB3">
        <w:rPr>
          <w:lang w:val="ru-RU"/>
        </w:rPr>
        <w:t>По результатам проведенной проверки органом государственного строительного надзора составляется акт, являющийся основанием для выдачи подрядчику, застройщику или заказчику предписания об устранении выявленных нарушений. В предписании указываются вид нарушения, ссылка на нормативный правовой акт, технический регламент, проектную документацию, требования которых нарушены, а также устанавливается срок устранения выявленных нарушений. Приостановление строительства, реконструкции, капитального ремонта объекта капитального строительства на указанный срок осуществляется в порядке, установленном законодательством Российской Федерации.</w:t>
      </w:r>
    </w:p>
    <w:p w:rsidR="0060566F" w:rsidRPr="00E86FB3" w:rsidRDefault="0060566F" w:rsidP="007E5813">
      <w:pPr>
        <w:pStyle w:val="af0"/>
        <w:rPr>
          <w:lang w:val="ru-RU"/>
        </w:rPr>
      </w:pPr>
      <w:r w:rsidRPr="00E86FB3">
        <w:rPr>
          <w:lang w:val="ru-RU"/>
        </w:rPr>
        <w:t>Не допускается осуществление иных видов государственного надзора при строительстве, реконструкции, капитальном ремонте объектов капитального строительства, кроме государственного строительного надзора, предусмотренного Градостроительным кодексом Российской Федерации.</w:t>
      </w:r>
    </w:p>
    <w:p w:rsidR="0060566F" w:rsidRPr="00E86FB3" w:rsidRDefault="0060566F" w:rsidP="007E5813">
      <w:pPr>
        <w:pStyle w:val="af0"/>
        <w:rPr>
          <w:lang w:val="ru-RU"/>
        </w:rPr>
      </w:pPr>
      <w:r w:rsidRPr="00E86FB3">
        <w:rPr>
          <w:lang w:val="ru-RU"/>
        </w:rPr>
        <w:t xml:space="preserve">Порядок осуществления государственного строительного надзора устанавливается Правительством Российской Федерации. </w:t>
      </w:r>
    </w:p>
    <w:p w:rsidR="0060566F" w:rsidRPr="00E86FB3" w:rsidRDefault="0060566F" w:rsidP="007E5813">
      <w:pPr>
        <w:pStyle w:val="af0"/>
        <w:rPr>
          <w:lang w:val="ru-RU"/>
        </w:rPr>
      </w:pPr>
      <w:r w:rsidRPr="00E86FB3">
        <w:rPr>
          <w:lang w:val="ru-RU"/>
        </w:rPr>
        <w:t>12. Строительный контроль проводится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60566F" w:rsidRPr="00E86FB3" w:rsidRDefault="0060566F" w:rsidP="007E5813">
      <w:pPr>
        <w:pStyle w:val="af0"/>
        <w:rPr>
          <w:lang w:val="ru-RU"/>
        </w:rPr>
      </w:pPr>
      <w:r w:rsidRPr="00E86FB3">
        <w:rPr>
          <w:lang w:val="ru-RU"/>
        </w:rPr>
        <w:t xml:space="preserve">Строительный контроль проводится лицом, осуществляющим строительство. В случае осуществления строительства, реконструкции, капитального ремонта на основании договора строительный контроль проводится также застройщиком или заказчиком. Застройщик или заказчик по своей инициативе может привлекать лицо, осуществляющее подготовку проектной документации, для проверки соответствия выполняемых работ проектной документации. </w:t>
      </w:r>
    </w:p>
    <w:p w:rsidR="0060566F" w:rsidRPr="00E86FB3" w:rsidRDefault="0060566F" w:rsidP="007E5813">
      <w:pPr>
        <w:pStyle w:val="af0"/>
        <w:rPr>
          <w:lang w:val="ru-RU"/>
        </w:rPr>
      </w:pPr>
      <w:r w:rsidRPr="00E86FB3">
        <w:rPr>
          <w:lang w:val="ru-RU"/>
        </w:rPr>
        <w:t>Лицо, осуществляющее строительство, обязано извещать органы государственного строительного надзора о каждом случае возникновения аварийных ситуаций на объекте капитального строительства.</w:t>
      </w:r>
    </w:p>
    <w:p w:rsidR="0060566F" w:rsidRPr="00E86FB3" w:rsidRDefault="0060566F" w:rsidP="007E5813">
      <w:pPr>
        <w:pStyle w:val="af0"/>
        <w:rPr>
          <w:lang w:val="ru-RU"/>
        </w:rPr>
      </w:pPr>
      <w:r w:rsidRPr="00E86FB3">
        <w:rPr>
          <w:lang w:val="ru-RU"/>
        </w:rPr>
        <w:t xml:space="preserve">В процессе строительства, реконструкции, капитального ремонта объекта капитального строительства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 должен проводиться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w:t>
      </w:r>
      <w:r w:rsidRPr="00E86FB3">
        <w:rPr>
          <w:lang w:val="ru-RU"/>
        </w:rPr>
        <w:lastRenderedPageBreak/>
        <w:t xml:space="preserve">недостатков невозможно без разборки или повреждения других строительных конструкций и участков сетей инженерно-технического обеспечения, за соответствием указанных работ, конструкций и участков сетей требованиям технических регламентов и проектной документации. До проведения контроля за безопасностью строительных конструкций должен проводиться контроль за выполнением всех работ, которые оказывают влияние на безопасность таких конструкций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в случаях, предусмотренных проектной документацией, требованиями технических регламентов, должны проводиться испытания таких конструкций. По результатам проведения контроля за выполнением указанных работ, безопасностью указанных конструкций, участков сетей инженерно-технического обеспечения составляются акты освидетельствования указанных работ, конструкций, участков сетей инженерно-технического обеспечения. </w:t>
      </w:r>
    </w:p>
    <w:p w:rsidR="0060566F" w:rsidRPr="00E86FB3" w:rsidRDefault="0060566F" w:rsidP="007E5813">
      <w:pPr>
        <w:pStyle w:val="af0"/>
        <w:rPr>
          <w:lang w:val="ru-RU"/>
        </w:rPr>
      </w:pPr>
      <w:r w:rsidRPr="00E86FB3">
        <w:rPr>
          <w:lang w:val="ru-RU"/>
        </w:rPr>
        <w:t>При выявлении по результатам проведения контроля недостатков работ, конструкций, участков сетей инженерно-технического обеспечения застройщик или заказчик может потребовать проведения контроля  за выполнением указанных работ, безопасностью указанных конструкций, участков сетей инженерно-технического обеспечения повторно после устранения выявленных недостатков. Акты освидетельствования таких работ, конструкций, участков сетей инженерно-технического обеспечения должны составляться только после устранения выявленных недостатков.</w:t>
      </w:r>
    </w:p>
    <w:p w:rsidR="0060566F" w:rsidRPr="00E86FB3" w:rsidRDefault="0060566F" w:rsidP="007E5813">
      <w:pPr>
        <w:pStyle w:val="af0"/>
        <w:rPr>
          <w:lang w:val="ru-RU"/>
        </w:rPr>
      </w:pPr>
      <w:r w:rsidRPr="00E86FB3">
        <w:rPr>
          <w:lang w:val="ru-RU"/>
        </w:rPr>
        <w:t>В случаях, если выполнение других работ должно быть начато более чем через шесть месяцев со дня окончания проведения соответствующего контроля,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должен быть проведен повторно с составлением соответствующих актов.</w:t>
      </w:r>
    </w:p>
    <w:p w:rsidR="0060566F" w:rsidRPr="00E86FB3" w:rsidRDefault="0060566F" w:rsidP="00CB19CA">
      <w:pPr>
        <w:pStyle w:val="af0"/>
        <w:rPr>
          <w:lang w:val="ru-RU"/>
        </w:rPr>
      </w:pPr>
      <w:r w:rsidRPr="00E86FB3">
        <w:rPr>
          <w:lang w:val="ru-RU"/>
        </w:rPr>
        <w:t>Замечания застройщика или заказчика, привлекаемых застройщиком или заказчиком для проведения строительного контроля лиц, осуществляющих подготовку проектной документации, о недостатках выполнения работ при строительстве, реконструкции, капитальном ремонте объекта капитального строительства должны быть оформлены в письменной форме. Об устранении указанных недостатков составляется акт, который подписывается лицом, предъявившим замечания об указанных недостатках, и лицом, осуществляющим строительство.</w:t>
      </w:r>
    </w:p>
    <w:p w:rsidR="0060566F" w:rsidRPr="00E86FB3" w:rsidRDefault="0060566F" w:rsidP="0004615D">
      <w:pPr>
        <w:pStyle w:val="2"/>
        <w:keepLines w:val="0"/>
        <w:suppressAutoHyphens/>
        <w:spacing w:before="0"/>
        <w:jc w:val="center"/>
        <w:rPr>
          <w:rFonts w:ascii="Times New Roman" w:hAnsi="Times New Roman" w:cs="Times New Roman"/>
          <w:i/>
          <w:iCs/>
          <w:color w:val="auto"/>
          <w:sz w:val="24"/>
          <w:szCs w:val="24"/>
          <w:lang w:eastAsia="ar-SA"/>
        </w:rPr>
      </w:pPr>
      <w:bookmarkStart w:id="494" w:name="_Toc473721003"/>
      <w:bookmarkStart w:id="495" w:name="_Toc429415715"/>
      <w:bookmarkStart w:id="496" w:name="_Toc424120796"/>
      <w:bookmarkStart w:id="497" w:name="_Toc410315237"/>
      <w:bookmarkStart w:id="498" w:name="_Toc400454258"/>
      <w:bookmarkStart w:id="499" w:name="_Toc392516712"/>
      <w:bookmarkStart w:id="500" w:name="_Toc380581580"/>
      <w:bookmarkStart w:id="501" w:name="_Toc380051173"/>
      <w:bookmarkStart w:id="502" w:name="_Toc379293305"/>
      <w:r w:rsidRPr="00E86FB3">
        <w:rPr>
          <w:rFonts w:ascii="Times New Roman" w:hAnsi="Times New Roman" w:cs="Times New Roman"/>
          <w:bCs w:val="0"/>
          <w:i/>
          <w:iCs/>
          <w:color w:val="auto"/>
          <w:sz w:val="24"/>
          <w:szCs w:val="24"/>
          <w:lang w:eastAsia="ar-SA"/>
        </w:rPr>
        <w:t>Глава 11. Заключительные положения</w:t>
      </w:r>
      <w:bookmarkEnd w:id="494"/>
      <w:bookmarkEnd w:id="495"/>
      <w:bookmarkEnd w:id="496"/>
      <w:bookmarkEnd w:id="497"/>
      <w:bookmarkEnd w:id="498"/>
      <w:bookmarkEnd w:id="499"/>
      <w:bookmarkEnd w:id="500"/>
      <w:bookmarkEnd w:id="501"/>
      <w:bookmarkEnd w:id="502"/>
    </w:p>
    <w:p w:rsidR="0060566F" w:rsidRPr="00E86FB3" w:rsidRDefault="0060566F" w:rsidP="007E5813">
      <w:pPr>
        <w:pStyle w:val="3"/>
        <w:keepLines w:val="0"/>
        <w:suppressAutoHyphens/>
        <w:spacing w:before="0"/>
        <w:jc w:val="both"/>
        <w:rPr>
          <w:rFonts w:ascii="Times New Roman" w:hAnsi="Times New Roman" w:cs="Times New Roman"/>
          <w:bCs w:val="0"/>
          <w:color w:val="auto"/>
          <w:lang w:eastAsia="ar-SA"/>
        </w:rPr>
      </w:pPr>
      <w:bookmarkStart w:id="503" w:name="_Toc473721004"/>
      <w:bookmarkStart w:id="504" w:name="_Toc429415716"/>
      <w:bookmarkStart w:id="505" w:name="_Toc424120797"/>
      <w:bookmarkStart w:id="506" w:name="_Toc410315238"/>
      <w:bookmarkStart w:id="507" w:name="_Toc400454259"/>
      <w:bookmarkStart w:id="508" w:name="_Toc392516713"/>
      <w:bookmarkStart w:id="509" w:name="_Toc380581581"/>
      <w:bookmarkStart w:id="510" w:name="_Toc380051174"/>
      <w:bookmarkStart w:id="511" w:name="_Toc379293306"/>
      <w:bookmarkStart w:id="512" w:name="_Toc379186278"/>
      <w:bookmarkStart w:id="513" w:name="_Toc339819849"/>
      <w:bookmarkStart w:id="514" w:name="_Toc321209605"/>
      <w:bookmarkStart w:id="515" w:name="_Toc282347565"/>
      <w:r w:rsidRPr="00E86FB3">
        <w:rPr>
          <w:rFonts w:ascii="Times New Roman" w:hAnsi="Times New Roman" w:cs="Times New Roman"/>
          <w:bCs w:val="0"/>
          <w:color w:val="auto"/>
          <w:lang w:eastAsia="ar-SA"/>
        </w:rPr>
        <w:t>Статья 47. Действие настоящих правил по отношению к ранее возникшим правоотношениям</w:t>
      </w:r>
      <w:bookmarkEnd w:id="503"/>
      <w:bookmarkEnd w:id="504"/>
      <w:bookmarkEnd w:id="505"/>
      <w:bookmarkEnd w:id="506"/>
      <w:bookmarkEnd w:id="507"/>
      <w:bookmarkEnd w:id="508"/>
      <w:bookmarkEnd w:id="509"/>
      <w:bookmarkEnd w:id="510"/>
      <w:bookmarkEnd w:id="511"/>
      <w:bookmarkEnd w:id="512"/>
      <w:bookmarkEnd w:id="513"/>
      <w:bookmarkEnd w:id="514"/>
      <w:bookmarkEnd w:id="515"/>
    </w:p>
    <w:p w:rsidR="0060566F" w:rsidRPr="00E86FB3" w:rsidRDefault="0060566F" w:rsidP="007E5813">
      <w:pPr>
        <w:pStyle w:val="af0"/>
        <w:rPr>
          <w:lang w:val="ru-RU"/>
        </w:rPr>
      </w:pPr>
      <w:r w:rsidRPr="00E86FB3">
        <w:rPr>
          <w:lang w:val="ru-RU"/>
        </w:rPr>
        <w:t>1. Настоящие Правила вступают в силу со дня их официального опубликования.</w:t>
      </w:r>
    </w:p>
    <w:p w:rsidR="0060566F" w:rsidRPr="00E86FB3" w:rsidRDefault="0060566F" w:rsidP="007E5813">
      <w:pPr>
        <w:pStyle w:val="af0"/>
        <w:rPr>
          <w:lang w:val="ru-RU"/>
        </w:rPr>
      </w:pPr>
      <w:r w:rsidRPr="00E86FB3">
        <w:rPr>
          <w:lang w:val="ru-RU"/>
        </w:rPr>
        <w:t>2. В течение 14 дней со дня принятия настоящие Правила подлежат размещению в информационной системе обеспечения градостроительной деятельности.</w:t>
      </w:r>
    </w:p>
    <w:p w:rsidR="0060566F" w:rsidRPr="00E86FB3" w:rsidRDefault="0060566F" w:rsidP="007E5813">
      <w:pPr>
        <w:pStyle w:val="af0"/>
        <w:rPr>
          <w:lang w:val="ru-RU"/>
        </w:rPr>
      </w:pPr>
      <w:r w:rsidRPr="00E86FB3">
        <w:rPr>
          <w:lang w:val="ru-RU"/>
        </w:rPr>
        <w:t>3. Принятые до введения в действие настоящих Правил нормативные правовые акты органов местного самоуправления по вопросам, касающимся землепользования и застройки, применяются в части, не противоречащей настоящим Правилам.</w:t>
      </w:r>
    </w:p>
    <w:p w:rsidR="0060566F" w:rsidRPr="00E86FB3" w:rsidRDefault="0060566F" w:rsidP="00CB19CA">
      <w:pPr>
        <w:pStyle w:val="af0"/>
        <w:rPr>
          <w:lang w:val="ru-RU"/>
        </w:rPr>
      </w:pPr>
      <w:r w:rsidRPr="00E86FB3">
        <w:rPr>
          <w:lang w:val="ru-RU"/>
        </w:rPr>
        <w:t>4. Действие настоящих Правил не распространяется на использование земельных участков, строительство, реконструкцию и капитальный ремонт объектов капитального строительства на их территории, разрешения на строительство, реконструкцию и капитальный ремонт которых выданы до вступления Правил в силу, при условии, что срок действия разрешения на строительство, реконструкцию, капитальный ремонт не истек.</w:t>
      </w:r>
    </w:p>
    <w:p w:rsidR="0060566F" w:rsidRPr="00E86FB3" w:rsidRDefault="0060566F" w:rsidP="007E5813">
      <w:pPr>
        <w:pStyle w:val="3"/>
        <w:keepLines w:val="0"/>
        <w:suppressAutoHyphens/>
        <w:spacing w:before="0"/>
        <w:jc w:val="both"/>
        <w:rPr>
          <w:rFonts w:ascii="Times New Roman" w:hAnsi="Times New Roman" w:cs="Times New Roman"/>
          <w:color w:val="auto"/>
          <w:lang w:eastAsia="ar-SA"/>
        </w:rPr>
      </w:pPr>
      <w:bookmarkStart w:id="516" w:name="_Toc473721005"/>
      <w:bookmarkStart w:id="517" w:name="_Toc429415717"/>
      <w:bookmarkStart w:id="518" w:name="_Toc424120798"/>
      <w:bookmarkStart w:id="519" w:name="_Toc410315239"/>
      <w:bookmarkStart w:id="520" w:name="_Toc400454260"/>
      <w:bookmarkStart w:id="521" w:name="_Toc392516714"/>
      <w:bookmarkStart w:id="522" w:name="_Toc380581582"/>
      <w:bookmarkStart w:id="523" w:name="_Toc380051175"/>
      <w:bookmarkStart w:id="524" w:name="_Toc379293307"/>
      <w:bookmarkStart w:id="525" w:name="_Toc379186279"/>
      <w:bookmarkStart w:id="526" w:name="_Toc339819850"/>
      <w:bookmarkStart w:id="527" w:name="_Toc321209606"/>
      <w:bookmarkStart w:id="528" w:name="_Toc282347566"/>
      <w:r w:rsidRPr="00E86FB3">
        <w:rPr>
          <w:rFonts w:ascii="Times New Roman" w:hAnsi="Times New Roman" w:cs="Times New Roman"/>
          <w:bCs w:val="0"/>
          <w:color w:val="auto"/>
          <w:lang w:eastAsia="ar-SA"/>
        </w:rPr>
        <w:t>Статья 48. Действие настоящих правил по отношению к градостроительной документации</w:t>
      </w:r>
      <w:bookmarkEnd w:id="516"/>
      <w:bookmarkEnd w:id="517"/>
      <w:bookmarkEnd w:id="518"/>
      <w:bookmarkEnd w:id="519"/>
      <w:bookmarkEnd w:id="520"/>
      <w:bookmarkEnd w:id="521"/>
      <w:bookmarkEnd w:id="522"/>
      <w:bookmarkEnd w:id="523"/>
      <w:bookmarkEnd w:id="524"/>
      <w:bookmarkEnd w:id="525"/>
      <w:bookmarkEnd w:id="526"/>
      <w:bookmarkEnd w:id="527"/>
      <w:bookmarkEnd w:id="528"/>
    </w:p>
    <w:p w:rsidR="0060566F" w:rsidRPr="00E86FB3" w:rsidRDefault="0060566F" w:rsidP="007E5813">
      <w:pPr>
        <w:pStyle w:val="af0"/>
        <w:rPr>
          <w:lang w:val="ru-RU"/>
        </w:rPr>
      </w:pPr>
      <w:r w:rsidRPr="00E86FB3">
        <w:rPr>
          <w:lang w:val="ru-RU"/>
        </w:rPr>
        <w:t>На основании утвержденных Правил Администрация района вправе принимать решения:</w:t>
      </w:r>
    </w:p>
    <w:p w:rsidR="0060566F" w:rsidRPr="00E86FB3" w:rsidRDefault="0060566F" w:rsidP="007E5813">
      <w:pPr>
        <w:pStyle w:val="af0"/>
        <w:numPr>
          <w:ilvl w:val="0"/>
          <w:numId w:val="1"/>
        </w:numPr>
        <w:ind w:left="0" w:firstLine="284"/>
        <w:rPr>
          <w:lang w:val="ru-RU"/>
        </w:rPr>
      </w:pPr>
      <w:r w:rsidRPr="00E86FB3">
        <w:rPr>
          <w:lang w:val="ru-RU"/>
        </w:rPr>
        <w:lastRenderedPageBreak/>
        <w:t>о приведении в соответствие с настоящими Правилами утвержденной и не реализованной документации по планировке территории, в том числе в части установленных настоящими Правилами градостроительных регламентов;</w:t>
      </w:r>
    </w:p>
    <w:p w:rsidR="0060566F" w:rsidRPr="00E86FB3" w:rsidRDefault="0060566F" w:rsidP="007E5813">
      <w:pPr>
        <w:pStyle w:val="af0"/>
        <w:numPr>
          <w:ilvl w:val="0"/>
          <w:numId w:val="1"/>
        </w:numPr>
        <w:ind w:left="0" w:firstLine="284"/>
        <w:rPr>
          <w:lang w:val="ru-RU"/>
        </w:rPr>
      </w:pPr>
      <w:r w:rsidRPr="00E86FB3">
        <w:rPr>
          <w:lang w:val="ru-RU"/>
        </w:rPr>
        <w:t>о подготовке новой документации по планировке территории,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перечня видов разрешенного использования, показателей предельных размеров земельных участков и предельных параметров разрешенного строительства применительно к соответствующим территориальным зонам.</w:t>
      </w:r>
    </w:p>
    <w:p w:rsidR="0060566F" w:rsidRPr="00E86FB3" w:rsidRDefault="0060566F" w:rsidP="007E5813">
      <w:pPr>
        <w:rPr>
          <w:b/>
        </w:rPr>
      </w:pPr>
      <w:r w:rsidRPr="00E86FB3">
        <w:rPr>
          <w:b/>
        </w:rPr>
        <w:br w:type="page"/>
      </w:r>
    </w:p>
    <w:p w:rsidR="0060566F" w:rsidRPr="00E86FB3" w:rsidRDefault="0060566F" w:rsidP="00CB19CA">
      <w:pPr>
        <w:pStyle w:val="1"/>
        <w:suppressAutoHyphens/>
        <w:spacing w:before="0"/>
        <w:jc w:val="center"/>
        <w:rPr>
          <w:rFonts w:ascii="Times New Roman" w:hAnsi="Times New Roman" w:cs="Times New Roman"/>
          <w:caps/>
          <w:color w:val="auto"/>
          <w:sz w:val="24"/>
          <w:szCs w:val="24"/>
        </w:rPr>
      </w:pPr>
      <w:bookmarkStart w:id="529" w:name="_Toc473721006"/>
      <w:bookmarkStart w:id="530" w:name="_Toc432415562"/>
      <w:bookmarkStart w:id="531" w:name="_Toc429415718"/>
      <w:bookmarkStart w:id="532" w:name="_Toc424120799"/>
      <w:bookmarkStart w:id="533" w:name="_Toc412633722"/>
      <w:r w:rsidRPr="00E86FB3">
        <w:rPr>
          <w:rFonts w:ascii="Times New Roman" w:hAnsi="Times New Roman" w:cs="Times New Roman"/>
          <w:bCs w:val="0"/>
          <w:caps/>
          <w:color w:val="auto"/>
          <w:sz w:val="24"/>
          <w:szCs w:val="24"/>
        </w:rPr>
        <w:lastRenderedPageBreak/>
        <w:t>Приложение</w:t>
      </w:r>
      <w:bookmarkEnd w:id="529"/>
      <w:bookmarkEnd w:id="530"/>
      <w:bookmarkEnd w:id="531"/>
      <w:bookmarkEnd w:id="532"/>
      <w:bookmarkEnd w:id="533"/>
    </w:p>
    <w:p w:rsidR="0060566F" w:rsidRPr="00E86FB3" w:rsidRDefault="0060566F" w:rsidP="007E5813">
      <w:pPr>
        <w:pStyle w:val="2"/>
        <w:keepLines w:val="0"/>
        <w:suppressAutoHyphens/>
        <w:spacing w:before="0"/>
        <w:jc w:val="both"/>
        <w:rPr>
          <w:rFonts w:ascii="Times New Roman" w:hAnsi="Times New Roman" w:cs="Times New Roman"/>
          <w:b w:val="0"/>
          <w:bCs w:val="0"/>
          <w:i/>
          <w:iCs/>
          <w:color w:val="auto"/>
          <w:sz w:val="24"/>
          <w:szCs w:val="24"/>
          <w:lang w:eastAsia="ar-SA"/>
        </w:rPr>
      </w:pPr>
      <w:bookmarkStart w:id="534" w:name="_Toc432415563"/>
      <w:bookmarkStart w:id="535" w:name="_Toc429415719"/>
      <w:bookmarkStart w:id="536" w:name="_Toc473721007"/>
      <w:r w:rsidRPr="00E86FB3">
        <w:rPr>
          <w:rFonts w:ascii="Times New Roman" w:hAnsi="Times New Roman" w:cs="Times New Roman"/>
          <w:b w:val="0"/>
          <w:bCs w:val="0"/>
          <w:i/>
          <w:iCs/>
          <w:color w:val="auto"/>
          <w:sz w:val="24"/>
          <w:szCs w:val="24"/>
          <w:lang w:eastAsia="ar-SA"/>
        </w:rPr>
        <w:t>Классификатор видов разрешенного использования земельных участков</w:t>
      </w:r>
      <w:bookmarkEnd w:id="534"/>
      <w:bookmarkEnd w:id="535"/>
      <w:r w:rsidRPr="00E86FB3">
        <w:rPr>
          <w:rFonts w:ascii="Times New Roman" w:hAnsi="Times New Roman" w:cs="Times New Roman"/>
          <w:b w:val="0"/>
          <w:bCs w:val="0"/>
          <w:i/>
          <w:iCs/>
          <w:color w:val="auto"/>
          <w:sz w:val="24"/>
          <w:szCs w:val="24"/>
          <w:lang w:eastAsia="ar-SA"/>
        </w:rPr>
        <w:t xml:space="preserve"> с изменениями и дополнениями от 30.09.2015 г.</w:t>
      </w:r>
      <w:bookmarkEnd w:id="536"/>
    </w:p>
    <w:tbl>
      <w:tblPr>
        <w:tblW w:w="10206" w:type="dxa"/>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1730"/>
        <w:gridCol w:w="5957"/>
        <w:gridCol w:w="2519"/>
      </w:tblGrid>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rPr>
                <w:b/>
                <w:i/>
              </w:rPr>
            </w:pPr>
            <w:r w:rsidRPr="00E86FB3">
              <w:rPr>
                <w:b/>
                <w:i/>
              </w:rPr>
              <w:t>Наименование вида разрешенного использования земельного участка</w:t>
            </w:r>
            <w:hyperlink r:id="rId131" w:anchor="sub_1111" w:history="1">
              <w:r w:rsidRPr="00E86FB3">
                <w:rPr>
                  <w:rStyle w:val="af3"/>
                  <w:i/>
                  <w:color w:val="auto"/>
                </w:rPr>
                <w:t>*</w:t>
              </w:r>
            </w:hyperlink>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rPr>
                <w:b/>
                <w:i/>
              </w:rPr>
            </w:pPr>
            <w:r w:rsidRPr="00E86FB3">
              <w:rPr>
                <w:b/>
                <w:i/>
              </w:rPr>
              <w:t>Описание вида разрешенного использования земельного участка</w:t>
            </w:r>
            <w:hyperlink r:id="rId132" w:anchor="sub_2222" w:history="1">
              <w:r w:rsidRPr="00E86FB3">
                <w:rPr>
                  <w:rStyle w:val="af3"/>
                  <w:i/>
                  <w:color w:val="auto"/>
                </w:rPr>
                <w:t>**</w:t>
              </w:r>
            </w:hyperlink>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rPr>
                <w:b/>
                <w:i/>
              </w:rPr>
            </w:pPr>
            <w:r w:rsidRPr="00E86FB3">
              <w:rPr>
                <w:b/>
                <w:i/>
              </w:rPr>
              <w:t>Код (числовое обозначение) вида разрешенного использования земельного участка</w:t>
            </w:r>
            <w:hyperlink r:id="rId133" w:anchor="sub_3333" w:history="1">
              <w:r w:rsidRPr="00E86FB3">
                <w:rPr>
                  <w:rStyle w:val="af3"/>
                  <w:i/>
                  <w:color w:val="auto"/>
                </w:rPr>
                <w:t>***</w:t>
              </w:r>
            </w:hyperlink>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1</w:t>
            </w:r>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2</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3</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37" w:name="sub_1010"/>
            <w:r w:rsidRPr="00E86FB3">
              <w:rPr>
                <w:rFonts w:ascii="Times New Roman" w:hAnsi="Times New Roman" w:cs="Times New Roman"/>
                <w:sz w:val="24"/>
                <w:szCs w:val="24"/>
              </w:rPr>
              <w:t>Сельскохозяйственное использование</w:t>
            </w:r>
            <w:bookmarkEnd w:id="537"/>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Ведение сельского хозяйства.</w:t>
            </w:r>
          </w:p>
          <w:p w:rsidR="0060566F" w:rsidRPr="00E86FB3" w:rsidRDefault="0060566F" w:rsidP="007E5813">
            <w:pPr>
              <w:pStyle w:val="af1"/>
            </w:pPr>
            <w:r w:rsidRPr="00E86FB3">
              <w:t xml:space="preserve">Содержание данного вида разрешенного использования включает в себя содержание видов разрешенного использования с </w:t>
            </w:r>
            <w:hyperlink r:id="rId134" w:anchor="sub_1011" w:history="1">
              <w:r w:rsidRPr="00E86FB3">
                <w:rPr>
                  <w:rStyle w:val="af3"/>
                  <w:color w:val="auto"/>
                </w:rPr>
                <w:t>кодами 1.1-1.18</w:t>
              </w:r>
            </w:hyperlink>
            <w:r w:rsidRPr="00E86FB3">
              <w:t>, в том числе размещение зданий и сооружений, используемых для хранения и переработки сельскохозяйственной продукции</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1.0</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38" w:name="sub_1011"/>
            <w:r w:rsidRPr="00E86FB3">
              <w:rPr>
                <w:rFonts w:ascii="Times New Roman" w:hAnsi="Times New Roman" w:cs="Times New Roman"/>
                <w:sz w:val="24"/>
                <w:szCs w:val="24"/>
              </w:rPr>
              <w:t>Растениеводство</w:t>
            </w:r>
            <w:bookmarkEnd w:id="538"/>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Осуществление хозяйственной деятельности, связанной с выращиванием сельскохозяйственных культур.</w:t>
            </w:r>
          </w:p>
          <w:p w:rsidR="0060566F" w:rsidRPr="00E86FB3" w:rsidRDefault="0060566F" w:rsidP="007E5813">
            <w:pPr>
              <w:pStyle w:val="af1"/>
            </w:pPr>
            <w:r w:rsidRPr="00E86FB3">
              <w:t xml:space="preserve">Содержание данного вида разрешенного использования включает в себя содержание видов разрешенного использования с </w:t>
            </w:r>
            <w:hyperlink r:id="rId135" w:anchor="sub_1012" w:history="1">
              <w:r w:rsidRPr="00E86FB3">
                <w:rPr>
                  <w:rStyle w:val="af3"/>
                  <w:color w:val="auto"/>
                </w:rPr>
                <w:t>кодами 1.2-1.6</w:t>
              </w:r>
            </w:hyperlink>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1.1</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39" w:name="sub_1012"/>
            <w:r w:rsidRPr="00E86FB3">
              <w:rPr>
                <w:rFonts w:ascii="Times New Roman" w:hAnsi="Times New Roman" w:cs="Times New Roman"/>
                <w:sz w:val="24"/>
                <w:szCs w:val="24"/>
              </w:rPr>
              <w:t>Выращивание зерновых и иных сельскохозяйственных культур</w:t>
            </w:r>
            <w:bookmarkEnd w:id="539"/>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1.2</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40" w:name="sub_1013"/>
            <w:r w:rsidRPr="00E86FB3">
              <w:rPr>
                <w:rFonts w:ascii="Times New Roman" w:hAnsi="Times New Roman" w:cs="Times New Roman"/>
                <w:sz w:val="24"/>
                <w:szCs w:val="24"/>
              </w:rPr>
              <w:t>Овощеводство</w:t>
            </w:r>
            <w:bookmarkEnd w:id="540"/>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1.3</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41" w:name="sub_1014"/>
            <w:r w:rsidRPr="00E86FB3">
              <w:rPr>
                <w:rFonts w:ascii="Times New Roman" w:hAnsi="Times New Roman" w:cs="Times New Roman"/>
                <w:sz w:val="24"/>
                <w:szCs w:val="24"/>
              </w:rPr>
              <w:t>Выращивание тонизирующих, лекарственных, цветочных культур</w:t>
            </w:r>
            <w:bookmarkEnd w:id="541"/>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1.4</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42" w:name="sub_1015"/>
            <w:r w:rsidRPr="00E86FB3">
              <w:rPr>
                <w:rFonts w:ascii="Times New Roman" w:hAnsi="Times New Roman" w:cs="Times New Roman"/>
                <w:sz w:val="24"/>
                <w:szCs w:val="24"/>
              </w:rPr>
              <w:t>Садоводство</w:t>
            </w:r>
            <w:bookmarkEnd w:id="542"/>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1.5</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43" w:name="sub_1016"/>
            <w:r w:rsidRPr="00E86FB3">
              <w:rPr>
                <w:rFonts w:ascii="Times New Roman" w:hAnsi="Times New Roman" w:cs="Times New Roman"/>
                <w:sz w:val="24"/>
                <w:szCs w:val="24"/>
              </w:rPr>
              <w:t>Выращивание льна и конопли</w:t>
            </w:r>
            <w:bookmarkEnd w:id="543"/>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Осуществление хозяйственной деятельности, в том числе на сельскохозяйственных угодьях, связанной с выращиванием льна, конопли</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1.6</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44" w:name="sub_1017"/>
            <w:r w:rsidRPr="00E86FB3">
              <w:rPr>
                <w:rFonts w:ascii="Times New Roman" w:hAnsi="Times New Roman" w:cs="Times New Roman"/>
                <w:sz w:val="24"/>
                <w:szCs w:val="24"/>
              </w:rPr>
              <w:t>Животноводство</w:t>
            </w:r>
            <w:bookmarkEnd w:id="544"/>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w:t>
            </w:r>
            <w:r w:rsidRPr="00E86FB3">
              <w:lastRenderedPageBreak/>
              <w:t>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60566F" w:rsidRPr="00E86FB3" w:rsidRDefault="0060566F" w:rsidP="007E5813">
            <w:pPr>
              <w:pStyle w:val="af1"/>
            </w:pPr>
            <w:r w:rsidRPr="00E86FB3">
              <w:t xml:space="preserve">Содержание данного вида разрешенного использования включает в себя содержание видов разрешенного использования с </w:t>
            </w:r>
            <w:hyperlink r:id="rId136" w:anchor="sub_1018" w:history="1">
              <w:r w:rsidRPr="00E86FB3">
                <w:rPr>
                  <w:rStyle w:val="af3"/>
                  <w:color w:val="auto"/>
                </w:rPr>
                <w:t>кодами 1.8-1.11</w:t>
              </w:r>
            </w:hyperlink>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lastRenderedPageBreak/>
              <w:t>1.7</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45" w:name="sub_1018"/>
            <w:r w:rsidRPr="00E86FB3">
              <w:rPr>
                <w:rFonts w:ascii="Times New Roman" w:hAnsi="Times New Roman" w:cs="Times New Roman"/>
                <w:sz w:val="24"/>
                <w:szCs w:val="24"/>
              </w:rPr>
              <w:lastRenderedPageBreak/>
              <w:t>Скотоводство</w:t>
            </w:r>
            <w:bookmarkEnd w:id="545"/>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60566F" w:rsidRPr="00E86FB3" w:rsidRDefault="0060566F" w:rsidP="007E5813">
            <w:pPr>
              <w:pStyle w:val="af1"/>
            </w:pPr>
            <w:r w:rsidRPr="00E86FB3">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1.8</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46" w:name="sub_1019"/>
            <w:r w:rsidRPr="00E86FB3">
              <w:rPr>
                <w:rFonts w:ascii="Times New Roman" w:hAnsi="Times New Roman" w:cs="Times New Roman"/>
                <w:sz w:val="24"/>
                <w:szCs w:val="24"/>
              </w:rPr>
              <w:t>Звероводство</w:t>
            </w:r>
            <w:bookmarkEnd w:id="546"/>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Осуществление хозяйственной деятельности, связанной с разведением в неволе ценных пушных зверей;</w:t>
            </w:r>
          </w:p>
          <w:p w:rsidR="0060566F" w:rsidRPr="00E86FB3" w:rsidRDefault="0060566F" w:rsidP="007E5813">
            <w:pPr>
              <w:pStyle w:val="af1"/>
            </w:pPr>
            <w:r w:rsidRPr="00E86FB3">
              <w:t>размещение зданий, сооружений, используемых для содержания и разведения животных, производства, хранения и первичной переработки продукции;</w:t>
            </w:r>
          </w:p>
          <w:p w:rsidR="0060566F" w:rsidRPr="00E86FB3" w:rsidRDefault="0060566F" w:rsidP="007E5813">
            <w:pPr>
              <w:pStyle w:val="af1"/>
            </w:pPr>
            <w:r w:rsidRPr="00E86FB3">
              <w:t>разведение племенных животных, производство и использование племенной продукции (материала)</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1.9</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47" w:name="sub_110"/>
            <w:r w:rsidRPr="00E86FB3">
              <w:rPr>
                <w:rFonts w:ascii="Times New Roman" w:hAnsi="Times New Roman" w:cs="Times New Roman"/>
                <w:sz w:val="24"/>
                <w:szCs w:val="24"/>
              </w:rPr>
              <w:t>Птицеводство</w:t>
            </w:r>
            <w:bookmarkEnd w:id="547"/>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Осуществление хозяйственной деятельности, связанной с разведением домашних пород птиц, в том числе водоплавающих;</w:t>
            </w:r>
          </w:p>
          <w:p w:rsidR="0060566F" w:rsidRPr="00E86FB3" w:rsidRDefault="0060566F" w:rsidP="007E5813">
            <w:pPr>
              <w:pStyle w:val="af1"/>
            </w:pPr>
            <w:r w:rsidRPr="00E86FB3">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60566F" w:rsidRPr="00E86FB3" w:rsidRDefault="0060566F" w:rsidP="007E5813">
            <w:pPr>
              <w:pStyle w:val="af1"/>
            </w:pPr>
            <w:r w:rsidRPr="00E86FB3">
              <w:t>разведение племенных животных, производство и использование племенной продукции (материала)</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1.10</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48" w:name="sub_111"/>
            <w:r w:rsidRPr="00E86FB3">
              <w:rPr>
                <w:rFonts w:ascii="Times New Roman" w:hAnsi="Times New Roman" w:cs="Times New Roman"/>
                <w:sz w:val="24"/>
                <w:szCs w:val="24"/>
              </w:rPr>
              <w:t>Свиноводство</w:t>
            </w:r>
            <w:bookmarkEnd w:id="548"/>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Осуществление хозяйственной деятельности, связанной с разведением свиней;</w:t>
            </w:r>
          </w:p>
          <w:p w:rsidR="0060566F" w:rsidRPr="00E86FB3" w:rsidRDefault="0060566F" w:rsidP="007E5813">
            <w:pPr>
              <w:pStyle w:val="af1"/>
            </w:pPr>
            <w:r w:rsidRPr="00E86FB3">
              <w:t>размещение зданий, сооружений, используемых для содержания и разведения животных, производства, хранения и первичной переработки продукции;</w:t>
            </w:r>
          </w:p>
          <w:p w:rsidR="0060566F" w:rsidRPr="00E86FB3" w:rsidRDefault="0060566F" w:rsidP="007E5813">
            <w:pPr>
              <w:pStyle w:val="af1"/>
            </w:pPr>
            <w:r w:rsidRPr="00E86FB3">
              <w:t>разведение племенных животных, производство и использование племенной продукции (материала)</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1.11</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49" w:name="sub_112"/>
            <w:r w:rsidRPr="00E86FB3">
              <w:rPr>
                <w:rFonts w:ascii="Times New Roman" w:hAnsi="Times New Roman" w:cs="Times New Roman"/>
                <w:sz w:val="24"/>
                <w:szCs w:val="24"/>
              </w:rPr>
              <w:t>Пчеловодство</w:t>
            </w:r>
            <w:bookmarkEnd w:id="549"/>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60566F" w:rsidRPr="00E86FB3" w:rsidRDefault="0060566F" w:rsidP="007E5813">
            <w:pPr>
              <w:pStyle w:val="af1"/>
            </w:pPr>
            <w:r w:rsidRPr="00E86FB3">
              <w:t>размещение ульев, иных объектов и оборудования, необходимого для пчеловодства и разведениях иных полезных насекомых;</w:t>
            </w:r>
          </w:p>
          <w:p w:rsidR="0060566F" w:rsidRPr="00E86FB3" w:rsidRDefault="0060566F" w:rsidP="007E5813">
            <w:pPr>
              <w:pStyle w:val="af1"/>
            </w:pPr>
            <w:r w:rsidRPr="00E86FB3">
              <w:t>размещение сооружений используемых для хранения и первичной переработки продукции пчеловодства</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1.12</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50" w:name="sub_113"/>
            <w:r w:rsidRPr="00E86FB3">
              <w:rPr>
                <w:rFonts w:ascii="Times New Roman" w:hAnsi="Times New Roman" w:cs="Times New Roman"/>
                <w:sz w:val="24"/>
                <w:szCs w:val="24"/>
              </w:rPr>
              <w:lastRenderedPageBreak/>
              <w:t>Рыбоводство</w:t>
            </w:r>
            <w:bookmarkEnd w:id="550"/>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Осуществление хозяйственной деятельности, связанной с разведением и (или) содержанием, выращиванием объектов рыбоводства (</w:t>
            </w:r>
            <w:proofErr w:type="spellStart"/>
            <w:r w:rsidRPr="00E86FB3">
              <w:t>аквакультуры</w:t>
            </w:r>
            <w:proofErr w:type="spellEnd"/>
            <w:r w:rsidRPr="00E86FB3">
              <w:t>); размещение зданий, сооружений, оборудования, необходимых для осуществления рыбоводства (</w:t>
            </w:r>
            <w:proofErr w:type="spellStart"/>
            <w:r w:rsidRPr="00E86FB3">
              <w:t>аквакультуры</w:t>
            </w:r>
            <w:proofErr w:type="spellEnd"/>
            <w:r w:rsidRPr="00E86FB3">
              <w:t>)</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1.13</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51" w:name="sub_10114"/>
            <w:r w:rsidRPr="00E86FB3">
              <w:rPr>
                <w:rFonts w:ascii="Times New Roman" w:hAnsi="Times New Roman" w:cs="Times New Roman"/>
                <w:sz w:val="24"/>
                <w:szCs w:val="24"/>
              </w:rPr>
              <w:t>Научное обеспечение сельского хозяйства</w:t>
            </w:r>
            <w:bookmarkEnd w:id="551"/>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1.14</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52" w:name="sub_10115"/>
            <w:r w:rsidRPr="00E86FB3">
              <w:rPr>
                <w:rFonts w:ascii="Times New Roman" w:hAnsi="Times New Roman" w:cs="Times New Roman"/>
                <w:sz w:val="24"/>
                <w:szCs w:val="24"/>
              </w:rPr>
              <w:t>Хранение и переработка</w:t>
            </w:r>
            <w:bookmarkEnd w:id="552"/>
          </w:p>
          <w:p w:rsidR="0060566F" w:rsidRPr="00E86FB3" w:rsidRDefault="0060566F" w:rsidP="007E5813">
            <w:pPr>
              <w:pStyle w:val="af2"/>
              <w:rPr>
                <w:rFonts w:ascii="Times New Roman" w:hAnsi="Times New Roman" w:cs="Times New Roman"/>
                <w:sz w:val="24"/>
                <w:szCs w:val="24"/>
              </w:rPr>
            </w:pPr>
            <w:r w:rsidRPr="00E86FB3">
              <w:rPr>
                <w:rFonts w:ascii="Times New Roman" w:hAnsi="Times New Roman" w:cs="Times New Roman"/>
                <w:sz w:val="24"/>
                <w:szCs w:val="24"/>
              </w:rPr>
              <w:t>сельскохозяйственной</w:t>
            </w:r>
          </w:p>
          <w:p w:rsidR="0060566F" w:rsidRPr="00E86FB3" w:rsidRDefault="0060566F" w:rsidP="007E5813">
            <w:pPr>
              <w:pStyle w:val="af2"/>
              <w:rPr>
                <w:rFonts w:ascii="Times New Roman" w:hAnsi="Times New Roman" w:cs="Times New Roman"/>
                <w:sz w:val="24"/>
                <w:szCs w:val="24"/>
              </w:rPr>
            </w:pPr>
            <w:r w:rsidRPr="00E86FB3">
              <w:rPr>
                <w:rFonts w:ascii="Times New Roman" w:hAnsi="Times New Roman" w:cs="Times New Roman"/>
                <w:sz w:val="24"/>
                <w:szCs w:val="24"/>
              </w:rPr>
              <w:t>продукции</w:t>
            </w:r>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1.15</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53" w:name="sub_10116"/>
            <w:r w:rsidRPr="00E86FB3">
              <w:rPr>
                <w:rFonts w:ascii="Times New Roman" w:hAnsi="Times New Roman" w:cs="Times New Roman"/>
                <w:sz w:val="24"/>
                <w:szCs w:val="24"/>
              </w:rPr>
              <w:t>Ведение личного подсобного хозяйства на полевых участках</w:t>
            </w:r>
            <w:bookmarkEnd w:id="553"/>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Производство сельскохозяйственной продукции без права возведения объектов капитального строительства</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1.16</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54" w:name="sub_10117"/>
            <w:r w:rsidRPr="00E86FB3">
              <w:rPr>
                <w:rFonts w:ascii="Times New Roman" w:hAnsi="Times New Roman" w:cs="Times New Roman"/>
                <w:sz w:val="24"/>
                <w:szCs w:val="24"/>
              </w:rPr>
              <w:t>Питомники</w:t>
            </w:r>
            <w:bookmarkEnd w:id="554"/>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60566F" w:rsidRPr="00E86FB3" w:rsidRDefault="0060566F" w:rsidP="007E5813">
            <w:pPr>
              <w:pStyle w:val="af1"/>
            </w:pPr>
            <w:r w:rsidRPr="00E86FB3">
              <w:t>размещение сооружений, необходимых для указанных видов сельскохозяйственного производства</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1.17</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55" w:name="sub_10118"/>
            <w:r w:rsidRPr="00E86FB3">
              <w:rPr>
                <w:rFonts w:ascii="Times New Roman" w:hAnsi="Times New Roman" w:cs="Times New Roman"/>
                <w:sz w:val="24"/>
                <w:szCs w:val="24"/>
              </w:rPr>
              <w:t>Обеспечение</w:t>
            </w:r>
            <w:bookmarkEnd w:id="555"/>
          </w:p>
          <w:p w:rsidR="0060566F" w:rsidRPr="00E86FB3" w:rsidRDefault="0060566F" w:rsidP="007E5813">
            <w:pPr>
              <w:pStyle w:val="af2"/>
              <w:rPr>
                <w:rFonts w:ascii="Times New Roman" w:hAnsi="Times New Roman" w:cs="Times New Roman"/>
                <w:sz w:val="24"/>
                <w:szCs w:val="24"/>
              </w:rPr>
            </w:pPr>
            <w:r w:rsidRPr="00E86FB3">
              <w:rPr>
                <w:rFonts w:ascii="Times New Roman" w:hAnsi="Times New Roman" w:cs="Times New Roman"/>
                <w:sz w:val="24"/>
                <w:szCs w:val="24"/>
              </w:rPr>
              <w:t>сельскохозяйственного</w:t>
            </w:r>
          </w:p>
          <w:p w:rsidR="0060566F" w:rsidRPr="00E86FB3" w:rsidRDefault="0060566F" w:rsidP="007E5813">
            <w:pPr>
              <w:pStyle w:val="af2"/>
              <w:rPr>
                <w:rFonts w:ascii="Times New Roman" w:hAnsi="Times New Roman" w:cs="Times New Roman"/>
                <w:sz w:val="24"/>
                <w:szCs w:val="24"/>
              </w:rPr>
            </w:pPr>
            <w:r w:rsidRPr="00E86FB3">
              <w:rPr>
                <w:rFonts w:ascii="Times New Roman" w:hAnsi="Times New Roman" w:cs="Times New Roman"/>
                <w:sz w:val="24"/>
                <w:szCs w:val="24"/>
              </w:rPr>
              <w:t>производства</w:t>
            </w:r>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1.18</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56" w:name="sub_1020"/>
            <w:r w:rsidRPr="00E86FB3">
              <w:rPr>
                <w:rFonts w:ascii="Times New Roman" w:hAnsi="Times New Roman" w:cs="Times New Roman"/>
                <w:sz w:val="24"/>
                <w:szCs w:val="24"/>
              </w:rPr>
              <w:t>Жилая застройка</w:t>
            </w:r>
            <w:bookmarkEnd w:id="556"/>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жилых помещений различного вида и обеспечение проживания в них. К жилой застройке относятся здания (помещения в них), предназначенные для проживания человека, за исключением зданий (помещений), используемых:</w:t>
            </w:r>
          </w:p>
          <w:p w:rsidR="0060566F" w:rsidRPr="00E86FB3" w:rsidRDefault="0060566F" w:rsidP="007E5813">
            <w:pPr>
              <w:pStyle w:val="af1"/>
            </w:pPr>
            <w:r w:rsidRPr="00E86FB3">
              <w:t>- с целью извлечения предпринимательской выгоды из предоставления жилого помещения для временного проживания в них (гостиницы, дома отдыха);</w:t>
            </w:r>
          </w:p>
          <w:p w:rsidR="0060566F" w:rsidRPr="00E86FB3" w:rsidRDefault="0060566F" w:rsidP="007E5813">
            <w:pPr>
              <w:pStyle w:val="af1"/>
            </w:pPr>
            <w:r w:rsidRPr="00E86FB3">
              <w:t>- 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rsidR="0060566F" w:rsidRPr="00E86FB3" w:rsidRDefault="0060566F" w:rsidP="007E5813">
            <w:pPr>
              <w:pStyle w:val="af1"/>
            </w:pPr>
            <w:r w:rsidRPr="00E86FB3">
              <w:t>- как способ обеспечения непрерывности производства (вахтовые помещения, служебные жилые помещения на производственных объектах);</w:t>
            </w:r>
          </w:p>
          <w:p w:rsidR="0060566F" w:rsidRPr="00E86FB3" w:rsidRDefault="0060566F" w:rsidP="007E5813">
            <w:pPr>
              <w:pStyle w:val="af1"/>
            </w:pPr>
            <w:r w:rsidRPr="00E86FB3">
              <w:t>- как способ обеспечения деятельности режимного учреждения (казармы, караульные помещения, места лишения свободы, содержания под стражей).</w:t>
            </w:r>
          </w:p>
          <w:p w:rsidR="0060566F" w:rsidRPr="00E86FB3" w:rsidRDefault="0060566F" w:rsidP="007E5813">
            <w:pPr>
              <w:pStyle w:val="af1"/>
            </w:pPr>
            <w:r w:rsidRPr="00E86FB3">
              <w:lastRenderedPageBreak/>
              <w:t xml:space="preserve">Содержание данного вида разрешенного использования включает в себя содержание видов разрешенного использования с </w:t>
            </w:r>
            <w:hyperlink r:id="rId137" w:anchor="sub_1021" w:history="1">
              <w:r w:rsidRPr="00E86FB3">
                <w:rPr>
                  <w:rStyle w:val="af3"/>
                  <w:color w:val="auto"/>
                </w:rPr>
                <w:t>кодами 2.1-2.7.1</w:t>
              </w:r>
            </w:hyperlink>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lastRenderedPageBreak/>
              <w:t>2.0</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57" w:name="sub_1021"/>
            <w:r w:rsidRPr="00E86FB3">
              <w:rPr>
                <w:rFonts w:ascii="Times New Roman" w:hAnsi="Times New Roman" w:cs="Times New Roman"/>
                <w:sz w:val="24"/>
                <w:szCs w:val="24"/>
              </w:rPr>
              <w:lastRenderedPageBreak/>
              <w:t>Для индивидуального жилищного строительства</w:t>
            </w:r>
            <w:bookmarkEnd w:id="557"/>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r w:rsidRPr="00E86FB3">
              <w:rPr>
                <w:rFonts w:ascii="Times New Roman" w:hAnsi="Times New Roman" w:cs="Times New Roman"/>
                <w:sz w:val="24"/>
                <w:szCs w:val="24"/>
              </w:rPr>
              <w:t>Размещение индивидуального жилого дома (дом, пригодный для постоянного проживания, высотой не выше трех надземных этажей);</w:t>
            </w:r>
          </w:p>
          <w:p w:rsidR="0060566F" w:rsidRPr="00E86FB3" w:rsidRDefault="0060566F" w:rsidP="007E5813">
            <w:pPr>
              <w:pStyle w:val="af1"/>
            </w:pPr>
            <w:r w:rsidRPr="00E86FB3">
              <w:t>выращивание плодовых, ягодных, овощных, бахчевых или иных декоративных или сельскохозяйственных культур;</w:t>
            </w:r>
          </w:p>
          <w:p w:rsidR="0060566F" w:rsidRPr="00E86FB3" w:rsidRDefault="0060566F" w:rsidP="007E5813">
            <w:pPr>
              <w:pStyle w:val="af2"/>
              <w:rPr>
                <w:rFonts w:ascii="Times New Roman" w:hAnsi="Times New Roman" w:cs="Times New Roman"/>
                <w:sz w:val="24"/>
                <w:szCs w:val="24"/>
              </w:rPr>
            </w:pPr>
            <w:r w:rsidRPr="00E86FB3">
              <w:rPr>
                <w:rFonts w:ascii="Times New Roman" w:hAnsi="Times New Roman" w:cs="Times New Roman"/>
                <w:sz w:val="24"/>
                <w:szCs w:val="24"/>
              </w:rPr>
              <w:t>размещение индивидуальных гаражей и подсобных сооружений</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2.1</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58" w:name="sub_10211"/>
            <w:r w:rsidRPr="00E86FB3">
              <w:rPr>
                <w:rFonts w:ascii="Times New Roman" w:hAnsi="Times New Roman" w:cs="Times New Roman"/>
                <w:sz w:val="24"/>
                <w:szCs w:val="24"/>
              </w:rPr>
              <w:t>Малоэтажная многоквартирная жилая застройка</w:t>
            </w:r>
            <w:bookmarkEnd w:id="558"/>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малоэтажного многоквартирного жилого дома, (дом, пригодный для постоянного проживания, высотой до 4 этажей, включая мансардный);</w:t>
            </w:r>
          </w:p>
          <w:p w:rsidR="0060566F" w:rsidRPr="00E86FB3" w:rsidRDefault="0060566F" w:rsidP="007E5813">
            <w:pPr>
              <w:pStyle w:val="af1"/>
            </w:pPr>
            <w:r w:rsidRPr="00E86FB3">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2.1.1</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bookmarkStart w:id="559" w:name="sub_1022"/>
            <w:r w:rsidRPr="00E86FB3">
              <w:t>Для ведения личного подсобного хозяйства</w:t>
            </w:r>
            <w:bookmarkEnd w:id="559"/>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60566F" w:rsidRPr="00E86FB3" w:rsidRDefault="0060566F" w:rsidP="007E5813">
            <w:pPr>
              <w:pStyle w:val="af1"/>
            </w:pPr>
            <w:r w:rsidRPr="00E86FB3">
              <w:t>производство сельскохозяйственной продукции;</w:t>
            </w:r>
          </w:p>
          <w:p w:rsidR="0060566F" w:rsidRPr="00E86FB3" w:rsidRDefault="0060566F" w:rsidP="007E5813">
            <w:pPr>
              <w:pStyle w:val="af1"/>
            </w:pPr>
            <w:r w:rsidRPr="00E86FB3">
              <w:t>размещение гаража и иных вспомогательных сооружений;</w:t>
            </w:r>
          </w:p>
          <w:p w:rsidR="0060566F" w:rsidRPr="00E86FB3" w:rsidRDefault="0060566F" w:rsidP="007E5813">
            <w:pPr>
              <w:pStyle w:val="af1"/>
            </w:pPr>
            <w:r w:rsidRPr="00E86FB3">
              <w:t>содержание сельскохозяйственных животных</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2.2</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60" w:name="sub_1023"/>
            <w:r w:rsidRPr="00E86FB3">
              <w:rPr>
                <w:rFonts w:ascii="Times New Roman" w:hAnsi="Times New Roman" w:cs="Times New Roman"/>
                <w:sz w:val="24"/>
                <w:szCs w:val="24"/>
              </w:rPr>
              <w:t>Блокированная жилая застройка</w:t>
            </w:r>
            <w:bookmarkEnd w:id="560"/>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60566F" w:rsidRPr="00E86FB3" w:rsidRDefault="0060566F" w:rsidP="007E5813">
            <w:pPr>
              <w:pStyle w:val="af1"/>
            </w:pPr>
            <w:r w:rsidRPr="00E86FB3">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2.3</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61" w:name="sub_1024"/>
            <w:r w:rsidRPr="00E86FB3">
              <w:rPr>
                <w:rFonts w:ascii="Times New Roman" w:hAnsi="Times New Roman" w:cs="Times New Roman"/>
                <w:sz w:val="24"/>
                <w:szCs w:val="24"/>
              </w:rPr>
              <w:t>Передвижное жилье</w:t>
            </w:r>
            <w:bookmarkEnd w:id="561"/>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 xml:space="preserve">Размещение сооружений, пригодных к использованию в качестве жилья (палаточные городки, кемпинги, жилые вагончики, жилые прицепы) с возможностью </w:t>
            </w:r>
            <w:r w:rsidRPr="00E86FB3">
              <w:lastRenderedPageBreak/>
              <w:t>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lastRenderedPageBreak/>
              <w:t>2.4</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62" w:name="sub_1025"/>
            <w:proofErr w:type="spellStart"/>
            <w:r w:rsidRPr="00E86FB3">
              <w:rPr>
                <w:rFonts w:ascii="Times New Roman" w:hAnsi="Times New Roman" w:cs="Times New Roman"/>
                <w:sz w:val="24"/>
                <w:szCs w:val="24"/>
              </w:rPr>
              <w:lastRenderedPageBreak/>
              <w:t>Среднеэтажная</w:t>
            </w:r>
            <w:proofErr w:type="spellEnd"/>
            <w:r w:rsidRPr="00E86FB3">
              <w:rPr>
                <w:rFonts w:ascii="Times New Roman" w:hAnsi="Times New Roman" w:cs="Times New Roman"/>
                <w:sz w:val="24"/>
                <w:szCs w:val="24"/>
              </w:rPr>
              <w:t xml:space="preserve"> жилая застройка</w:t>
            </w:r>
            <w:bookmarkEnd w:id="562"/>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p>
          <w:p w:rsidR="0060566F" w:rsidRPr="00E86FB3" w:rsidRDefault="0060566F" w:rsidP="007E5813">
            <w:pPr>
              <w:pStyle w:val="af1"/>
            </w:pPr>
            <w:r w:rsidRPr="00E86FB3">
              <w:t>благоустройство и озеленение;</w:t>
            </w:r>
          </w:p>
          <w:p w:rsidR="0060566F" w:rsidRPr="00E86FB3" w:rsidRDefault="0060566F" w:rsidP="007E5813">
            <w:pPr>
              <w:pStyle w:val="af1"/>
            </w:pPr>
            <w:r w:rsidRPr="00E86FB3">
              <w:t>размещение подземных гаражей и автостоянок;</w:t>
            </w:r>
          </w:p>
          <w:p w:rsidR="0060566F" w:rsidRPr="00E86FB3" w:rsidRDefault="0060566F" w:rsidP="007E5813">
            <w:pPr>
              <w:pStyle w:val="af2"/>
              <w:rPr>
                <w:rFonts w:ascii="Times New Roman" w:hAnsi="Times New Roman" w:cs="Times New Roman"/>
                <w:sz w:val="24"/>
                <w:szCs w:val="24"/>
              </w:rPr>
            </w:pPr>
            <w:r w:rsidRPr="00E86FB3">
              <w:rPr>
                <w:rFonts w:ascii="Times New Roman" w:hAnsi="Times New Roman" w:cs="Times New Roman"/>
                <w:sz w:val="24"/>
                <w:szCs w:val="24"/>
              </w:rPr>
              <w:t>обустройство спортивных и детских площадок, площадок отдыха;</w:t>
            </w:r>
          </w:p>
          <w:p w:rsidR="0060566F" w:rsidRPr="00E86FB3" w:rsidRDefault="0060566F" w:rsidP="007E5813">
            <w:pPr>
              <w:pStyle w:val="af1"/>
            </w:pPr>
            <w:r w:rsidRPr="00E86FB3">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2.5</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r w:rsidRPr="00E86FB3">
              <w:rPr>
                <w:rFonts w:ascii="Times New Roman" w:hAnsi="Times New Roman" w:cs="Times New Roman"/>
                <w:sz w:val="24"/>
                <w:szCs w:val="24"/>
              </w:rPr>
              <w:t>Многоэтажная жилая застройка</w:t>
            </w:r>
          </w:p>
          <w:p w:rsidR="0060566F" w:rsidRPr="00E86FB3" w:rsidRDefault="0060566F" w:rsidP="007E5813">
            <w:pPr>
              <w:pStyle w:val="af2"/>
              <w:rPr>
                <w:rFonts w:ascii="Times New Roman" w:hAnsi="Times New Roman" w:cs="Times New Roman"/>
                <w:sz w:val="24"/>
                <w:szCs w:val="24"/>
              </w:rPr>
            </w:pPr>
            <w:bookmarkStart w:id="563" w:name="sub_1026"/>
            <w:r w:rsidRPr="00E86FB3">
              <w:rPr>
                <w:rFonts w:ascii="Times New Roman" w:hAnsi="Times New Roman" w:cs="Times New Roman"/>
                <w:sz w:val="24"/>
                <w:szCs w:val="24"/>
              </w:rPr>
              <w:t>(высотная застройка)</w:t>
            </w:r>
            <w:bookmarkEnd w:id="563"/>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жилых домов, предназначенных для разделения на квартиры, каждая из которых пригодна для постоянного проживания (жилые дома высотой девять и выше этажей, включая подземные, разделенных на двадцать и более квартир);</w:t>
            </w:r>
          </w:p>
          <w:p w:rsidR="0060566F" w:rsidRPr="00E86FB3" w:rsidRDefault="0060566F" w:rsidP="007E5813">
            <w:pPr>
              <w:pStyle w:val="af1"/>
            </w:pPr>
            <w:r w:rsidRPr="00E86FB3">
              <w:t>благоустройство и озеленение придомовых территорий;</w:t>
            </w:r>
          </w:p>
          <w:p w:rsidR="0060566F" w:rsidRPr="00E86FB3" w:rsidRDefault="0060566F" w:rsidP="007E5813">
            <w:pPr>
              <w:pStyle w:val="af1"/>
            </w:pPr>
            <w:r w:rsidRPr="00E86FB3">
              <w:t>обустройство спортивных и детских площадок, хозяйственных площадок; размещение подземных гаражей и наземных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2.6</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64" w:name="sub_1027"/>
            <w:r w:rsidRPr="00E86FB3">
              <w:rPr>
                <w:rFonts w:ascii="Times New Roman" w:hAnsi="Times New Roman" w:cs="Times New Roman"/>
                <w:sz w:val="24"/>
                <w:szCs w:val="24"/>
              </w:rPr>
              <w:t>Обслуживание застройки жилой</w:t>
            </w:r>
            <w:bookmarkEnd w:id="564"/>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 xml:space="preserve">Размещение объектов капитального строительства, размещение которых предусмотрено видами разрешенного использования с </w:t>
            </w:r>
            <w:hyperlink r:id="rId138" w:anchor="sub_1031" w:history="1">
              <w:r w:rsidRPr="00E86FB3">
                <w:rPr>
                  <w:rStyle w:val="af3"/>
                  <w:color w:val="auto"/>
                </w:rPr>
                <w:t>кодами 3.1</w:t>
              </w:r>
            </w:hyperlink>
            <w:r w:rsidRPr="00E86FB3">
              <w:t xml:space="preserve">, </w:t>
            </w:r>
            <w:hyperlink r:id="rId139" w:anchor="sub_1032" w:history="1">
              <w:r w:rsidRPr="00E86FB3">
                <w:rPr>
                  <w:rStyle w:val="af3"/>
                  <w:color w:val="auto"/>
                </w:rPr>
                <w:t>3.2</w:t>
              </w:r>
            </w:hyperlink>
            <w:r w:rsidRPr="00E86FB3">
              <w:t xml:space="preserve">, </w:t>
            </w:r>
            <w:hyperlink r:id="rId140" w:anchor="sub_1033" w:history="1">
              <w:r w:rsidRPr="00E86FB3">
                <w:rPr>
                  <w:rStyle w:val="af3"/>
                  <w:color w:val="auto"/>
                </w:rPr>
                <w:t>3.3</w:t>
              </w:r>
            </w:hyperlink>
            <w:r w:rsidRPr="00E86FB3">
              <w:t xml:space="preserve">, </w:t>
            </w:r>
            <w:hyperlink r:id="rId141" w:anchor="sub_1034" w:history="1">
              <w:r w:rsidRPr="00E86FB3">
                <w:rPr>
                  <w:rStyle w:val="af3"/>
                  <w:color w:val="auto"/>
                </w:rPr>
                <w:t>3.4</w:t>
              </w:r>
            </w:hyperlink>
            <w:r w:rsidRPr="00E86FB3">
              <w:t xml:space="preserve">, </w:t>
            </w:r>
            <w:hyperlink r:id="rId142" w:anchor="sub_10341" w:history="1">
              <w:r w:rsidRPr="00E86FB3">
                <w:rPr>
                  <w:rStyle w:val="af3"/>
                  <w:color w:val="auto"/>
                </w:rPr>
                <w:t>3.4.1</w:t>
              </w:r>
            </w:hyperlink>
            <w:r w:rsidRPr="00E86FB3">
              <w:t xml:space="preserve">, </w:t>
            </w:r>
            <w:hyperlink r:id="rId143" w:anchor="sub_10351" w:history="1">
              <w:r w:rsidRPr="00E86FB3">
                <w:rPr>
                  <w:rStyle w:val="af3"/>
                  <w:color w:val="auto"/>
                </w:rPr>
                <w:t>3.5.1</w:t>
              </w:r>
            </w:hyperlink>
            <w:r w:rsidRPr="00E86FB3">
              <w:t xml:space="preserve">, </w:t>
            </w:r>
            <w:hyperlink r:id="rId144" w:anchor="sub_1036" w:history="1">
              <w:r w:rsidRPr="00E86FB3">
                <w:rPr>
                  <w:rStyle w:val="af3"/>
                  <w:color w:val="auto"/>
                </w:rPr>
                <w:t>3.6</w:t>
              </w:r>
            </w:hyperlink>
            <w:r w:rsidRPr="00E86FB3">
              <w:t xml:space="preserve">, </w:t>
            </w:r>
            <w:hyperlink r:id="rId145" w:anchor="sub_1037" w:history="1">
              <w:r w:rsidRPr="00E86FB3">
                <w:rPr>
                  <w:rStyle w:val="af3"/>
                  <w:color w:val="auto"/>
                </w:rPr>
                <w:t>3.7</w:t>
              </w:r>
            </w:hyperlink>
            <w:r w:rsidRPr="00E86FB3">
              <w:t xml:space="preserve">, </w:t>
            </w:r>
            <w:hyperlink r:id="rId146" w:anchor="sub_103101" w:history="1">
              <w:r w:rsidRPr="00E86FB3">
                <w:rPr>
                  <w:rStyle w:val="af3"/>
                  <w:color w:val="auto"/>
                </w:rPr>
                <w:t>3.10.1</w:t>
              </w:r>
            </w:hyperlink>
            <w:r w:rsidRPr="00E86FB3">
              <w:t xml:space="preserve">, </w:t>
            </w:r>
            <w:hyperlink r:id="rId147" w:anchor="sub_1041" w:history="1">
              <w:r w:rsidRPr="00E86FB3">
                <w:rPr>
                  <w:rStyle w:val="af3"/>
                  <w:color w:val="auto"/>
                </w:rPr>
                <w:t>4.1</w:t>
              </w:r>
            </w:hyperlink>
            <w:r w:rsidRPr="00E86FB3">
              <w:t xml:space="preserve">, </w:t>
            </w:r>
            <w:hyperlink r:id="rId148" w:anchor="sub_1043" w:history="1">
              <w:r w:rsidRPr="00E86FB3">
                <w:rPr>
                  <w:rStyle w:val="af3"/>
                  <w:color w:val="auto"/>
                </w:rPr>
                <w:t>4.3</w:t>
              </w:r>
            </w:hyperlink>
            <w:r w:rsidRPr="00E86FB3">
              <w:t xml:space="preserve">, </w:t>
            </w:r>
            <w:hyperlink r:id="rId149" w:anchor="sub_1044" w:history="1">
              <w:r w:rsidRPr="00E86FB3">
                <w:rPr>
                  <w:rStyle w:val="af3"/>
                  <w:color w:val="auto"/>
                </w:rPr>
                <w:t>4.4</w:t>
              </w:r>
            </w:hyperlink>
            <w:r w:rsidRPr="00E86FB3">
              <w:t xml:space="preserve">, </w:t>
            </w:r>
            <w:hyperlink r:id="rId150" w:anchor="sub_1046" w:history="1">
              <w:r w:rsidRPr="00E86FB3">
                <w:rPr>
                  <w:rStyle w:val="af3"/>
                  <w:color w:val="auto"/>
                </w:rPr>
                <w:t>4.6</w:t>
              </w:r>
            </w:hyperlink>
            <w:r w:rsidRPr="00E86FB3">
              <w:t xml:space="preserve">, </w:t>
            </w:r>
            <w:hyperlink r:id="rId151" w:anchor="sub_1047" w:history="1">
              <w:r w:rsidRPr="00E86FB3">
                <w:rPr>
                  <w:rStyle w:val="af3"/>
                  <w:color w:val="auto"/>
                </w:rPr>
                <w:t>4.7</w:t>
              </w:r>
            </w:hyperlink>
            <w:r w:rsidRPr="00E86FB3">
              <w:t xml:space="preserve">, </w:t>
            </w:r>
            <w:hyperlink r:id="rId152" w:anchor="sub_1049" w:history="1">
              <w:r w:rsidRPr="00E86FB3">
                <w:rPr>
                  <w:rStyle w:val="af3"/>
                  <w:color w:val="auto"/>
                </w:rPr>
                <w:t>4.9</w:t>
              </w:r>
            </w:hyperlink>
            <w:r w:rsidRPr="00E86FB3">
              <w:t>,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2.7</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65" w:name="sub_10271"/>
            <w:r w:rsidRPr="00E86FB3">
              <w:rPr>
                <w:rFonts w:ascii="Times New Roman" w:hAnsi="Times New Roman" w:cs="Times New Roman"/>
                <w:sz w:val="24"/>
                <w:szCs w:val="24"/>
              </w:rPr>
              <w:t>Объекты гаражного назначения</w:t>
            </w:r>
            <w:bookmarkEnd w:id="565"/>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2.7.1</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66" w:name="sub_1030"/>
            <w:r w:rsidRPr="00E86FB3">
              <w:rPr>
                <w:rFonts w:ascii="Times New Roman" w:hAnsi="Times New Roman" w:cs="Times New Roman"/>
                <w:sz w:val="24"/>
                <w:szCs w:val="24"/>
              </w:rPr>
              <w:t xml:space="preserve">Общественное использование объектов </w:t>
            </w:r>
            <w:r w:rsidRPr="00E86FB3">
              <w:rPr>
                <w:rFonts w:ascii="Times New Roman" w:hAnsi="Times New Roman" w:cs="Times New Roman"/>
                <w:sz w:val="24"/>
                <w:szCs w:val="24"/>
              </w:rPr>
              <w:lastRenderedPageBreak/>
              <w:t>капитального строительства</w:t>
            </w:r>
            <w:bookmarkEnd w:id="566"/>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lastRenderedPageBreak/>
              <w:t>Размещение объектов капитального строительства в целях обеспечения удовлетворения бытовых, социальных и духовных потребностей человека.</w:t>
            </w:r>
          </w:p>
          <w:p w:rsidR="0060566F" w:rsidRPr="00E86FB3" w:rsidRDefault="0060566F" w:rsidP="007E5813">
            <w:pPr>
              <w:pStyle w:val="af1"/>
            </w:pPr>
            <w:r w:rsidRPr="00E86FB3">
              <w:lastRenderedPageBreak/>
              <w:t xml:space="preserve">Содержание данного вида разрешенного использования включает в себя содержание видов разрешенного использования с </w:t>
            </w:r>
            <w:hyperlink r:id="rId153" w:anchor="sub_1031" w:history="1">
              <w:r w:rsidRPr="00E86FB3">
                <w:rPr>
                  <w:rStyle w:val="af3"/>
                  <w:color w:val="auto"/>
                </w:rPr>
                <w:t>кодами 3.1-3.10.2</w:t>
              </w:r>
            </w:hyperlink>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lastRenderedPageBreak/>
              <w:t>3.0</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67" w:name="sub_1031"/>
            <w:r w:rsidRPr="00E86FB3">
              <w:rPr>
                <w:rFonts w:ascii="Times New Roman" w:hAnsi="Times New Roman" w:cs="Times New Roman"/>
                <w:sz w:val="24"/>
                <w:szCs w:val="24"/>
              </w:rPr>
              <w:lastRenderedPageBreak/>
              <w:t>Коммунальное обслуживание</w:t>
            </w:r>
            <w:bookmarkEnd w:id="567"/>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3.1</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68" w:name="sub_1032"/>
            <w:r w:rsidRPr="00E86FB3">
              <w:rPr>
                <w:rFonts w:ascii="Times New Roman" w:hAnsi="Times New Roman" w:cs="Times New Roman"/>
                <w:sz w:val="24"/>
                <w:szCs w:val="24"/>
              </w:rPr>
              <w:t>Социальное обслуживание</w:t>
            </w:r>
            <w:bookmarkEnd w:id="568"/>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60566F" w:rsidRPr="00E86FB3" w:rsidRDefault="0060566F" w:rsidP="007E5813">
            <w:pPr>
              <w:pStyle w:val="af1"/>
            </w:pPr>
            <w:r w:rsidRPr="00E86FB3">
              <w:t>размещение объектов капитального строительства для размещения отделений почты и телеграфа;</w:t>
            </w:r>
          </w:p>
          <w:p w:rsidR="0060566F" w:rsidRPr="00E86FB3" w:rsidRDefault="0060566F" w:rsidP="007E5813">
            <w:pPr>
              <w:pStyle w:val="af1"/>
            </w:pPr>
            <w:r w:rsidRPr="00E86FB3">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3.2</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69" w:name="sub_1033"/>
            <w:r w:rsidRPr="00E86FB3">
              <w:rPr>
                <w:rFonts w:ascii="Times New Roman" w:hAnsi="Times New Roman" w:cs="Times New Roman"/>
                <w:sz w:val="24"/>
                <w:szCs w:val="24"/>
              </w:rPr>
              <w:t>Бытовое обслуживание</w:t>
            </w:r>
            <w:bookmarkEnd w:id="569"/>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3.3</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70" w:name="sub_1034"/>
            <w:r w:rsidRPr="00E86FB3">
              <w:rPr>
                <w:rFonts w:ascii="Times New Roman" w:hAnsi="Times New Roman" w:cs="Times New Roman"/>
                <w:sz w:val="24"/>
                <w:szCs w:val="24"/>
              </w:rPr>
              <w:t>Здравоохранение</w:t>
            </w:r>
            <w:bookmarkEnd w:id="570"/>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r:id="rId154" w:anchor="sub_10341" w:history="1">
              <w:r w:rsidRPr="00E86FB3">
                <w:rPr>
                  <w:rStyle w:val="af3"/>
                  <w:color w:val="auto"/>
                </w:rPr>
                <w:t>кодами 3.4.1 - 3.4.2</w:t>
              </w:r>
            </w:hyperlink>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3.4</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71" w:name="sub_10341"/>
            <w:r w:rsidRPr="00E86FB3">
              <w:rPr>
                <w:rFonts w:ascii="Times New Roman" w:hAnsi="Times New Roman" w:cs="Times New Roman"/>
                <w:sz w:val="24"/>
                <w:szCs w:val="24"/>
              </w:rPr>
              <w:t>Амбулаторно-поликлиническое обслуживание</w:t>
            </w:r>
            <w:bookmarkEnd w:id="571"/>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w:t>
            </w:r>
            <w:r w:rsidRPr="00E86FB3">
              <w:lastRenderedPageBreak/>
              <w:t>донорства крови, клинические лаборатории)</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lastRenderedPageBreak/>
              <w:t>3.4.1</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72" w:name="sub_10342"/>
            <w:r w:rsidRPr="00E86FB3">
              <w:rPr>
                <w:rFonts w:ascii="Times New Roman" w:hAnsi="Times New Roman" w:cs="Times New Roman"/>
                <w:sz w:val="24"/>
                <w:szCs w:val="24"/>
              </w:rPr>
              <w:lastRenderedPageBreak/>
              <w:t>Стационарное медицинское обслуживание</w:t>
            </w:r>
            <w:bookmarkEnd w:id="572"/>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3.4.2</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73" w:name="sub_1035"/>
            <w:r w:rsidRPr="00E86FB3">
              <w:rPr>
                <w:rFonts w:ascii="Times New Roman" w:hAnsi="Times New Roman" w:cs="Times New Roman"/>
                <w:sz w:val="24"/>
                <w:szCs w:val="24"/>
              </w:rPr>
              <w:t>Образование и просвещение</w:t>
            </w:r>
            <w:bookmarkEnd w:id="573"/>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 xml:space="preserve">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 Содержание данного вида разрешенного использования включает в себя содержание видов разрешенного использования с </w:t>
            </w:r>
            <w:hyperlink r:id="rId155" w:anchor="sub_10351" w:history="1">
              <w:r w:rsidRPr="00E86FB3">
                <w:rPr>
                  <w:rStyle w:val="af3"/>
                  <w:color w:val="auto"/>
                </w:rPr>
                <w:t>кодами 3.5.1 - 3.5.2</w:t>
              </w:r>
            </w:hyperlink>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3.5</w:t>
            </w:r>
          </w:p>
        </w:tc>
      </w:tr>
      <w:tr w:rsidR="0060566F" w:rsidRPr="00E86FB3" w:rsidTr="0004615D">
        <w:tc>
          <w:tcPr>
            <w:tcW w:w="1730" w:type="dxa"/>
            <w:tcBorders>
              <w:top w:val="single" w:sz="4" w:space="0" w:color="auto"/>
              <w:left w:val="single" w:sz="4" w:space="0" w:color="auto"/>
              <w:bottom w:val="single" w:sz="4" w:space="0" w:color="auto"/>
              <w:right w:val="nil"/>
            </w:tcBorders>
            <w:hideMark/>
          </w:tcPr>
          <w:p w:rsidR="0060566F" w:rsidRPr="00E86FB3" w:rsidRDefault="0060566F" w:rsidP="007E5813">
            <w:pPr>
              <w:pStyle w:val="af2"/>
              <w:rPr>
                <w:rFonts w:ascii="Times New Roman" w:hAnsi="Times New Roman" w:cs="Times New Roman"/>
                <w:sz w:val="24"/>
                <w:szCs w:val="24"/>
              </w:rPr>
            </w:pPr>
            <w:bookmarkStart w:id="574" w:name="sub_10351"/>
            <w:r w:rsidRPr="00E86FB3">
              <w:rPr>
                <w:rFonts w:ascii="Times New Roman" w:hAnsi="Times New Roman" w:cs="Times New Roman"/>
                <w:sz w:val="24"/>
                <w:szCs w:val="24"/>
              </w:rPr>
              <w:t>Дошкольное, начальное и среднее общее образование</w:t>
            </w:r>
            <w:bookmarkEnd w:id="574"/>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3.5.1</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75" w:name="sub_10352"/>
            <w:r w:rsidRPr="00E86FB3">
              <w:rPr>
                <w:rFonts w:ascii="Times New Roman" w:hAnsi="Times New Roman" w:cs="Times New Roman"/>
                <w:sz w:val="24"/>
                <w:szCs w:val="24"/>
              </w:rPr>
              <w:t>Среднее и высшее профессиональное образование</w:t>
            </w:r>
            <w:bookmarkEnd w:id="575"/>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3.5.2</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76" w:name="sub_1036"/>
            <w:r w:rsidRPr="00E86FB3">
              <w:rPr>
                <w:rFonts w:ascii="Times New Roman" w:hAnsi="Times New Roman" w:cs="Times New Roman"/>
                <w:sz w:val="24"/>
                <w:szCs w:val="24"/>
              </w:rPr>
              <w:t>Культурное развитие</w:t>
            </w:r>
            <w:bookmarkEnd w:id="576"/>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
          <w:p w:rsidR="0060566F" w:rsidRPr="00E86FB3" w:rsidRDefault="0060566F" w:rsidP="007E5813">
            <w:pPr>
              <w:pStyle w:val="af1"/>
            </w:pPr>
            <w:r w:rsidRPr="00E86FB3">
              <w:t>устройство площадок для празднеств и гуляний;</w:t>
            </w:r>
          </w:p>
          <w:p w:rsidR="0060566F" w:rsidRPr="00E86FB3" w:rsidRDefault="0060566F" w:rsidP="007E5813">
            <w:pPr>
              <w:pStyle w:val="af1"/>
            </w:pPr>
            <w:r w:rsidRPr="00E86FB3">
              <w:t>размещение зданий и сооружений для размещения цирков, зверинцев, зоопарков, океанариумов</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3.6</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77" w:name="sub_1037"/>
            <w:r w:rsidRPr="00E86FB3">
              <w:rPr>
                <w:rFonts w:ascii="Times New Roman" w:hAnsi="Times New Roman" w:cs="Times New Roman"/>
                <w:sz w:val="24"/>
                <w:szCs w:val="24"/>
              </w:rPr>
              <w:t>Религиозное использование</w:t>
            </w:r>
            <w:bookmarkEnd w:id="577"/>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60566F" w:rsidRPr="00E86FB3" w:rsidRDefault="0060566F" w:rsidP="007E5813">
            <w:pPr>
              <w:pStyle w:val="af1"/>
            </w:pPr>
            <w:r w:rsidRPr="00E86FB3">
              <w:t xml:space="preserve">размещение объектов капитального строительства, </w:t>
            </w:r>
            <w:r w:rsidRPr="00E86FB3">
              <w:lastRenderedPageBreak/>
              <w:t>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lastRenderedPageBreak/>
              <w:t>3.7</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78" w:name="sub_1038"/>
            <w:r w:rsidRPr="00E86FB3">
              <w:rPr>
                <w:rFonts w:ascii="Times New Roman" w:hAnsi="Times New Roman" w:cs="Times New Roman"/>
                <w:sz w:val="24"/>
                <w:szCs w:val="24"/>
              </w:rPr>
              <w:lastRenderedPageBreak/>
              <w:t>Общественное управление</w:t>
            </w:r>
            <w:bookmarkEnd w:id="578"/>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3.8</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79" w:name="sub_1039"/>
            <w:r w:rsidRPr="00E86FB3">
              <w:rPr>
                <w:rFonts w:ascii="Times New Roman" w:hAnsi="Times New Roman" w:cs="Times New Roman"/>
                <w:sz w:val="24"/>
                <w:szCs w:val="24"/>
              </w:rPr>
              <w:t>Обеспечение научной деятельности</w:t>
            </w:r>
            <w:bookmarkEnd w:id="579"/>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3.9</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80" w:name="sub_10391"/>
            <w:r w:rsidRPr="00E86FB3">
              <w:rPr>
                <w:rFonts w:ascii="Times New Roman" w:hAnsi="Times New Roman" w:cs="Times New Roman"/>
                <w:sz w:val="24"/>
                <w:szCs w:val="24"/>
              </w:rPr>
              <w:t>Обеспечение деятельности в области гидрометеорологии и смежных с ней областях</w:t>
            </w:r>
            <w:bookmarkEnd w:id="580"/>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3.9.1</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81" w:name="sub_10310"/>
            <w:r w:rsidRPr="00E86FB3">
              <w:rPr>
                <w:rFonts w:ascii="Times New Roman" w:hAnsi="Times New Roman" w:cs="Times New Roman"/>
                <w:sz w:val="24"/>
                <w:szCs w:val="24"/>
              </w:rPr>
              <w:t>Ветеринарное обслуживание</w:t>
            </w:r>
            <w:bookmarkEnd w:id="581"/>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r:id="rId156" w:anchor="sub_103101" w:history="1">
              <w:r w:rsidRPr="00E86FB3">
                <w:rPr>
                  <w:rStyle w:val="af3"/>
                  <w:color w:val="auto"/>
                </w:rPr>
                <w:t>кодами 3.10.1 - 3.10.2</w:t>
              </w:r>
            </w:hyperlink>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3.10</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82" w:name="sub_103101"/>
            <w:r w:rsidRPr="00E86FB3">
              <w:rPr>
                <w:rFonts w:ascii="Times New Roman" w:hAnsi="Times New Roman" w:cs="Times New Roman"/>
                <w:sz w:val="24"/>
                <w:szCs w:val="24"/>
              </w:rPr>
              <w:lastRenderedPageBreak/>
              <w:t>Амбулаторное ветеринарное обслуживание</w:t>
            </w:r>
            <w:bookmarkEnd w:id="582"/>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объектов капитального строительства, предназначенных для оказания ветеринарных услуг без содержания животных</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3.10.1</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83" w:name="sub_103102"/>
            <w:r w:rsidRPr="00E86FB3">
              <w:rPr>
                <w:rFonts w:ascii="Times New Roman" w:hAnsi="Times New Roman" w:cs="Times New Roman"/>
                <w:sz w:val="24"/>
                <w:szCs w:val="24"/>
              </w:rPr>
              <w:t>Приюты для животных</w:t>
            </w:r>
            <w:bookmarkEnd w:id="583"/>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объектов капитального строительства, предназначенных для оказания ветеринарных услуг в стационаре;</w:t>
            </w:r>
          </w:p>
          <w:p w:rsidR="0060566F" w:rsidRPr="00E86FB3" w:rsidRDefault="0060566F" w:rsidP="007E5813">
            <w:pPr>
              <w:pStyle w:val="af1"/>
            </w:pPr>
            <w:r w:rsidRPr="00E86FB3">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60566F" w:rsidRPr="00E86FB3" w:rsidRDefault="0060566F" w:rsidP="007E5813">
            <w:pPr>
              <w:pStyle w:val="af1"/>
            </w:pPr>
            <w:r w:rsidRPr="00E86FB3">
              <w:t>размещение объектов капитального строительства, предназначенных для организации гостиниц для животных</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3.10.2</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84" w:name="sub_1040"/>
            <w:r w:rsidRPr="00E86FB3">
              <w:rPr>
                <w:rFonts w:ascii="Times New Roman" w:hAnsi="Times New Roman" w:cs="Times New Roman"/>
                <w:sz w:val="24"/>
                <w:szCs w:val="24"/>
              </w:rPr>
              <w:t>Предпринимательство</w:t>
            </w:r>
            <w:bookmarkEnd w:id="584"/>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 xml:space="preserve">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w:t>
            </w:r>
            <w:hyperlink r:id="rId157" w:anchor="sub_1041" w:history="1">
              <w:r w:rsidRPr="00E86FB3">
                <w:rPr>
                  <w:rStyle w:val="af3"/>
                  <w:color w:val="auto"/>
                </w:rPr>
                <w:t>кодами 4.1-4.10</w:t>
              </w:r>
            </w:hyperlink>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4.0</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85" w:name="sub_1041"/>
            <w:r w:rsidRPr="00E86FB3">
              <w:rPr>
                <w:rFonts w:ascii="Times New Roman" w:hAnsi="Times New Roman" w:cs="Times New Roman"/>
                <w:sz w:val="24"/>
                <w:szCs w:val="24"/>
              </w:rPr>
              <w:t>Деловое управление</w:t>
            </w:r>
            <w:bookmarkEnd w:id="585"/>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4.1</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bookmarkStart w:id="586" w:name="sub_1042"/>
            <w:r w:rsidRPr="00E86FB3">
              <w:t>Объекты торговли (торговые центры, торгово-развлекательные центры (комплексы)</w:t>
            </w:r>
            <w:bookmarkEnd w:id="586"/>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r:id="rId158" w:anchor="sub_1045" w:history="1">
              <w:r w:rsidRPr="00E86FB3">
                <w:rPr>
                  <w:rStyle w:val="af3"/>
                  <w:color w:val="auto"/>
                </w:rPr>
                <w:t>кодами 4.5-4.9</w:t>
              </w:r>
            </w:hyperlink>
            <w:r w:rsidRPr="00E86FB3">
              <w:t>;</w:t>
            </w:r>
          </w:p>
          <w:p w:rsidR="0060566F" w:rsidRPr="00E86FB3" w:rsidRDefault="0060566F" w:rsidP="007E5813">
            <w:pPr>
              <w:pStyle w:val="af1"/>
            </w:pPr>
            <w:r w:rsidRPr="00E86FB3">
              <w:t>размещение гаражей и (или) стоянок для автомобилей сотрудников и посетителей торгового центра</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4.2</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87" w:name="sub_1043"/>
            <w:r w:rsidRPr="00E86FB3">
              <w:rPr>
                <w:rFonts w:ascii="Times New Roman" w:hAnsi="Times New Roman" w:cs="Times New Roman"/>
                <w:sz w:val="24"/>
                <w:szCs w:val="24"/>
              </w:rPr>
              <w:t>Рынки</w:t>
            </w:r>
            <w:bookmarkEnd w:id="587"/>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60566F" w:rsidRPr="00E86FB3" w:rsidRDefault="0060566F" w:rsidP="007E5813">
            <w:pPr>
              <w:pStyle w:val="af1"/>
            </w:pPr>
            <w:r w:rsidRPr="00E86FB3">
              <w:t>размещение гаражей и (или) стоянок для автомобилей сотрудников и посетителей рынка</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4.3</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88" w:name="sub_1044"/>
            <w:r w:rsidRPr="00E86FB3">
              <w:rPr>
                <w:rFonts w:ascii="Times New Roman" w:hAnsi="Times New Roman" w:cs="Times New Roman"/>
                <w:sz w:val="24"/>
                <w:szCs w:val="24"/>
              </w:rPr>
              <w:t>Магазины</w:t>
            </w:r>
            <w:bookmarkEnd w:id="588"/>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объектов капитального строительства, предназначенных для продажи товаров, торговая площадь которых составляет до 5000 кв. м</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4.4</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89" w:name="sub_1045"/>
            <w:r w:rsidRPr="00E86FB3">
              <w:rPr>
                <w:rFonts w:ascii="Times New Roman" w:hAnsi="Times New Roman" w:cs="Times New Roman"/>
                <w:sz w:val="24"/>
                <w:szCs w:val="24"/>
              </w:rPr>
              <w:t>Банковская и страховая деятельность</w:t>
            </w:r>
            <w:bookmarkEnd w:id="589"/>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объектов капитального строительства, предназначенных для размещения организаций, оказывающих банковские и страховые</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4.5</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90" w:name="sub_1046"/>
            <w:r w:rsidRPr="00E86FB3">
              <w:rPr>
                <w:rFonts w:ascii="Times New Roman" w:hAnsi="Times New Roman" w:cs="Times New Roman"/>
                <w:sz w:val="24"/>
                <w:szCs w:val="24"/>
              </w:rPr>
              <w:t xml:space="preserve">Общественное </w:t>
            </w:r>
            <w:r w:rsidRPr="00E86FB3">
              <w:rPr>
                <w:rFonts w:ascii="Times New Roman" w:hAnsi="Times New Roman" w:cs="Times New Roman"/>
                <w:sz w:val="24"/>
                <w:szCs w:val="24"/>
              </w:rPr>
              <w:lastRenderedPageBreak/>
              <w:t>питание</w:t>
            </w:r>
            <w:bookmarkEnd w:id="590"/>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lastRenderedPageBreak/>
              <w:t xml:space="preserve">Размещение объектов капитального строительства в </w:t>
            </w:r>
            <w:r w:rsidRPr="00E86FB3">
              <w:lastRenderedPageBreak/>
              <w:t>целях устройства мест общественного питания (рестораны, кафе, столовые, закусочные, бары)</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lastRenderedPageBreak/>
              <w:t>4.6</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91" w:name="sub_1047"/>
            <w:r w:rsidRPr="00E86FB3">
              <w:rPr>
                <w:rFonts w:ascii="Times New Roman" w:hAnsi="Times New Roman" w:cs="Times New Roman"/>
                <w:sz w:val="24"/>
                <w:szCs w:val="24"/>
              </w:rPr>
              <w:lastRenderedPageBreak/>
              <w:t>Гостиничное обслуживание</w:t>
            </w:r>
            <w:bookmarkEnd w:id="591"/>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4.7</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92" w:name="sub_1048"/>
            <w:r w:rsidRPr="00E86FB3">
              <w:rPr>
                <w:rFonts w:ascii="Times New Roman" w:hAnsi="Times New Roman" w:cs="Times New Roman"/>
                <w:sz w:val="24"/>
                <w:szCs w:val="24"/>
              </w:rPr>
              <w:t>Развлечения</w:t>
            </w:r>
            <w:bookmarkEnd w:id="592"/>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 в игорных зонах также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4.8</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93" w:name="sub_1049"/>
            <w:r w:rsidRPr="00E86FB3">
              <w:rPr>
                <w:rFonts w:ascii="Times New Roman" w:hAnsi="Times New Roman" w:cs="Times New Roman"/>
                <w:sz w:val="24"/>
                <w:szCs w:val="24"/>
              </w:rPr>
              <w:t>Обслуживание автотранспорта</w:t>
            </w:r>
            <w:bookmarkEnd w:id="593"/>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59" w:anchor="sub_10271" w:history="1">
              <w:r w:rsidRPr="00E86FB3">
                <w:rPr>
                  <w:rStyle w:val="af3"/>
                  <w:color w:val="auto"/>
                </w:rPr>
                <w:t>коде 2.7.1</w:t>
              </w:r>
            </w:hyperlink>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4.9</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94" w:name="sub_10491"/>
            <w:r w:rsidRPr="00E86FB3">
              <w:rPr>
                <w:rFonts w:ascii="Times New Roman" w:hAnsi="Times New Roman" w:cs="Times New Roman"/>
                <w:sz w:val="24"/>
                <w:szCs w:val="24"/>
              </w:rPr>
              <w:t>Объекты придорожного сервиса</w:t>
            </w:r>
            <w:bookmarkEnd w:id="594"/>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4.9.1</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95" w:name="sub_10410"/>
            <w:r w:rsidRPr="00E86FB3">
              <w:rPr>
                <w:rFonts w:ascii="Times New Roman" w:hAnsi="Times New Roman" w:cs="Times New Roman"/>
                <w:sz w:val="24"/>
                <w:szCs w:val="24"/>
              </w:rPr>
              <w:t>Выставочно-ярмарочная деятельность</w:t>
            </w:r>
            <w:bookmarkEnd w:id="595"/>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 xml:space="preserve">Размещение объектов капитального строительства, сооружений, предназначенных для осуществления выставочно-ярмарочной и </w:t>
            </w:r>
            <w:proofErr w:type="spellStart"/>
            <w:r w:rsidRPr="00E86FB3">
              <w:t>конгрессной</w:t>
            </w:r>
            <w:proofErr w:type="spellEnd"/>
            <w:r w:rsidRPr="00E86FB3">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4.10</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96" w:name="sub_1050"/>
            <w:r w:rsidRPr="00E86FB3">
              <w:rPr>
                <w:rFonts w:ascii="Times New Roman" w:hAnsi="Times New Roman" w:cs="Times New Roman"/>
                <w:sz w:val="24"/>
                <w:szCs w:val="24"/>
              </w:rPr>
              <w:t>Отдых (рекреация)</w:t>
            </w:r>
            <w:bookmarkEnd w:id="596"/>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60566F" w:rsidRPr="00E86FB3" w:rsidRDefault="0060566F" w:rsidP="007E5813">
            <w:pPr>
              <w:pStyle w:val="af1"/>
            </w:pPr>
            <w:r w:rsidRPr="00E86FB3">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p w:rsidR="0060566F" w:rsidRPr="00E86FB3" w:rsidRDefault="0060566F" w:rsidP="007E5813">
            <w:pPr>
              <w:pStyle w:val="af1"/>
            </w:pPr>
            <w:r w:rsidRPr="00E86FB3">
              <w:t xml:space="preserve">Содержание данного вида разрешенного использования включает в себя содержание видов разрешенного использования с </w:t>
            </w:r>
            <w:hyperlink r:id="rId160" w:anchor="sub_1051" w:history="1">
              <w:r w:rsidRPr="00E86FB3">
                <w:rPr>
                  <w:rStyle w:val="af3"/>
                  <w:color w:val="auto"/>
                </w:rPr>
                <w:t>кодами 5.1 - 5.5</w:t>
              </w:r>
            </w:hyperlink>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5.0</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97" w:name="sub_1051"/>
            <w:r w:rsidRPr="00E86FB3">
              <w:rPr>
                <w:rFonts w:ascii="Times New Roman" w:hAnsi="Times New Roman" w:cs="Times New Roman"/>
                <w:sz w:val="24"/>
                <w:szCs w:val="24"/>
              </w:rPr>
              <w:t>Спорт</w:t>
            </w:r>
            <w:bookmarkEnd w:id="597"/>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 xml:space="preserve">Размещение объектов капитального строительства в </w:t>
            </w:r>
            <w:r w:rsidRPr="00E86FB3">
              <w:lastRenderedPageBreak/>
              <w:t>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60566F" w:rsidRPr="00E86FB3" w:rsidRDefault="0060566F" w:rsidP="007E5813">
            <w:pPr>
              <w:pStyle w:val="af1"/>
            </w:pPr>
            <w:r w:rsidRPr="00E86FB3">
              <w:t>размещение спортивных баз и лагерей</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lastRenderedPageBreak/>
              <w:t>5.1</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98" w:name="sub_1052"/>
            <w:r w:rsidRPr="00E86FB3">
              <w:rPr>
                <w:rFonts w:ascii="Times New Roman" w:hAnsi="Times New Roman" w:cs="Times New Roman"/>
                <w:sz w:val="24"/>
                <w:szCs w:val="24"/>
              </w:rPr>
              <w:lastRenderedPageBreak/>
              <w:t>Природно-познавательный туризм</w:t>
            </w:r>
            <w:bookmarkEnd w:id="598"/>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60566F" w:rsidRPr="00E86FB3" w:rsidRDefault="0060566F" w:rsidP="007E5813">
            <w:pPr>
              <w:pStyle w:val="af1"/>
            </w:pPr>
            <w:r w:rsidRPr="00E86FB3">
              <w:t xml:space="preserve">осуществление необходимых природоохранных и </w:t>
            </w:r>
            <w:proofErr w:type="spellStart"/>
            <w:r w:rsidRPr="00E86FB3">
              <w:t>природовосстановительных</w:t>
            </w:r>
            <w:proofErr w:type="spellEnd"/>
            <w:r w:rsidRPr="00E86FB3">
              <w:t xml:space="preserve"> мероприятий</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5.2</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599" w:name="sub_10521"/>
            <w:r w:rsidRPr="00E86FB3">
              <w:rPr>
                <w:rFonts w:ascii="Times New Roman" w:hAnsi="Times New Roman" w:cs="Times New Roman"/>
                <w:sz w:val="24"/>
                <w:szCs w:val="24"/>
              </w:rPr>
              <w:t>Туристическое обслуживание</w:t>
            </w:r>
            <w:bookmarkEnd w:id="599"/>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5.2.1</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600" w:name="sub_1053"/>
            <w:r w:rsidRPr="00E86FB3">
              <w:rPr>
                <w:rFonts w:ascii="Times New Roman" w:hAnsi="Times New Roman" w:cs="Times New Roman"/>
                <w:sz w:val="24"/>
                <w:szCs w:val="24"/>
              </w:rPr>
              <w:t>Охота и рыбалка</w:t>
            </w:r>
            <w:bookmarkEnd w:id="600"/>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5.3</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601" w:name="sub_1054"/>
            <w:r w:rsidRPr="00E86FB3">
              <w:rPr>
                <w:rFonts w:ascii="Times New Roman" w:hAnsi="Times New Roman" w:cs="Times New Roman"/>
                <w:sz w:val="24"/>
                <w:szCs w:val="24"/>
              </w:rPr>
              <w:t>Причалы для маломерных</w:t>
            </w:r>
            <w:bookmarkEnd w:id="601"/>
          </w:p>
          <w:p w:rsidR="0060566F" w:rsidRPr="00E86FB3" w:rsidRDefault="0060566F" w:rsidP="007E5813">
            <w:pPr>
              <w:pStyle w:val="af2"/>
              <w:rPr>
                <w:rFonts w:ascii="Times New Roman" w:hAnsi="Times New Roman" w:cs="Times New Roman"/>
                <w:sz w:val="24"/>
                <w:szCs w:val="24"/>
              </w:rPr>
            </w:pPr>
            <w:r w:rsidRPr="00E86FB3">
              <w:rPr>
                <w:rFonts w:ascii="Times New Roman" w:hAnsi="Times New Roman" w:cs="Times New Roman"/>
                <w:sz w:val="24"/>
                <w:szCs w:val="24"/>
              </w:rPr>
              <w:t>судов</w:t>
            </w:r>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сооружений, предназначенных для причаливания, хранения и обслуживания яхт, катеров, лодок и других маломерных судов</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5.4</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602" w:name="sub_1055"/>
            <w:r w:rsidRPr="00E86FB3">
              <w:rPr>
                <w:rFonts w:ascii="Times New Roman" w:hAnsi="Times New Roman" w:cs="Times New Roman"/>
                <w:sz w:val="24"/>
                <w:szCs w:val="24"/>
              </w:rPr>
              <w:t>Поля для гольфа или конных прогулок</w:t>
            </w:r>
            <w:bookmarkEnd w:id="602"/>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 размещение конноспортивных манежей, не предусматривающих устройство трибун</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5.5</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603" w:name="sub_1060"/>
            <w:r w:rsidRPr="00E86FB3">
              <w:rPr>
                <w:rFonts w:ascii="Times New Roman" w:hAnsi="Times New Roman" w:cs="Times New Roman"/>
                <w:sz w:val="24"/>
                <w:szCs w:val="24"/>
              </w:rPr>
              <w:t>Производственная деятельность</w:t>
            </w:r>
            <w:bookmarkEnd w:id="603"/>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объектов капитального строительства в целях добычи недр, их переработки, изготовления вещей промышленным способом</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6.0</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604" w:name="sub_1061"/>
            <w:proofErr w:type="spellStart"/>
            <w:r w:rsidRPr="00E86FB3">
              <w:rPr>
                <w:rFonts w:ascii="Times New Roman" w:hAnsi="Times New Roman" w:cs="Times New Roman"/>
                <w:sz w:val="24"/>
                <w:szCs w:val="24"/>
              </w:rPr>
              <w:t>Недропользование</w:t>
            </w:r>
            <w:bookmarkEnd w:id="604"/>
            <w:proofErr w:type="spellEnd"/>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Осуществление геологических изысканий;</w:t>
            </w:r>
          </w:p>
          <w:p w:rsidR="0060566F" w:rsidRPr="00E86FB3" w:rsidRDefault="0060566F" w:rsidP="007E5813">
            <w:pPr>
              <w:pStyle w:val="af1"/>
            </w:pPr>
            <w:r w:rsidRPr="00E86FB3">
              <w:t>добыча недр открытым (карьеры, отвалы) и закрытым (шахты, скважины) способами;</w:t>
            </w:r>
          </w:p>
          <w:p w:rsidR="0060566F" w:rsidRPr="00E86FB3" w:rsidRDefault="0060566F" w:rsidP="007E5813">
            <w:pPr>
              <w:pStyle w:val="af2"/>
              <w:rPr>
                <w:rFonts w:ascii="Times New Roman" w:hAnsi="Times New Roman" w:cs="Times New Roman"/>
                <w:sz w:val="24"/>
                <w:szCs w:val="24"/>
              </w:rPr>
            </w:pPr>
            <w:r w:rsidRPr="00E86FB3">
              <w:rPr>
                <w:rFonts w:ascii="Times New Roman" w:hAnsi="Times New Roman" w:cs="Times New Roman"/>
                <w:sz w:val="24"/>
                <w:szCs w:val="24"/>
              </w:rPr>
              <w:t>размещение объектов капитального строительства, в том числе подземных, в целях добычи недр;</w:t>
            </w:r>
          </w:p>
          <w:p w:rsidR="0060566F" w:rsidRPr="00E86FB3" w:rsidRDefault="0060566F" w:rsidP="007E5813">
            <w:pPr>
              <w:pStyle w:val="af2"/>
              <w:rPr>
                <w:rFonts w:ascii="Times New Roman" w:hAnsi="Times New Roman" w:cs="Times New Roman"/>
                <w:sz w:val="24"/>
                <w:szCs w:val="24"/>
              </w:rPr>
            </w:pPr>
            <w:r w:rsidRPr="00E86FB3">
              <w:rPr>
                <w:rFonts w:ascii="Times New Roman" w:hAnsi="Times New Roman" w:cs="Times New Roman"/>
                <w:sz w:val="24"/>
                <w:szCs w:val="24"/>
              </w:rPr>
              <w:t>размещение объектов капитального строительства, необходимых для подготовки сырья к транспортировке и (или) промышленной переработке;</w:t>
            </w:r>
          </w:p>
          <w:p w:rsidR="0060566F" w:rsidRPr="00E86FB3" w:rsidRDefault="0060566F" w:rsidP="007E5813">
            <w:pPr>
              <w:pStyle w:val="af1"/>
            </w:pPr>
            <w:r w:rsidRPr="00E86FB3">
              <w:t xml:space="preserve">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w:t>
            </w:r>
            <w:proofErr w:type="spellStart"/>
            <w:r w:rsidRPr="00E86FB3">
              <w:t>недропользования</w:t>
            </w:r>
            <w:proofErr w:type="spellEnd"/>
            <w:r w:rsidRPr="00E86FB3">
              <w:t>, если добыча недр происходит на межселенной территории</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6.1</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605" w:name="sub_1062"/>
            <w:r w:rsidRPr="00E86FB3">
              <w:rPr>
                <w:rFonts w:ascii="Times New Roman" w:hAnsi="Times New Roman" w:cs="Times New Roman"/>
                <w:sz w:val="24"/>
                <w:szCs w:val="24"/>
              </w:rPr>
              <w:lastRenderedPageBreak/>
              <w:t>Тяжелая промышленность</w:t>
            </w:r>
            <w:bookmarkEnd w:id="605"/>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6.2</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606" w:name="sub_10621"/>
            <w:r w:rsidRPr="00E86FB3">
              <w:rPr>
                <w:rFonts w:ascii="Times New Roman" w:hAnsi="Times New Roman" w:cs="Times New Roman"/>
                <w:sz w:val="24"/>
                <w:szCs w:val="24"/>
              </w:rPr>
              <w:t>Автомобилестроительная промышленность</w:t>
            </w:r>
            <w:bookmarkEnd w:id="606"/>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6.2.1</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607" w:name="sub_1063"/>
            <w:r w:rsidRPr="00E86FB3">
              <w:rPr>
                <w:rFonts w:ascii="Times New Roman" w:hAnsi="Times New Roman" w:cs="Times New Roman"/>
                <w:sz w:val="24"/>
                <w:szCs w:val="24"/>
              </w:rPr>
              <w:t>Легкая промышленность</w:t>
            </w:r>
            <w:bookmarkEnd w:id="607"/>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 xml:space="preserve">Размещение объектов капитального строительства, предназначенных для текстильной, </w:t>
            </w:r>
            <w:proofErr w:type="spellStart"/>
            <w:r w:rsidRPr="00E86FB3">
              <w:t>фарфоро-фаянсовой</w:t>
            </w:r>
            <w:proofErr w:type="spellEnd"/>
            <w:r w:rsidRPr="00E86FB3">
              <w:t>, электронной промышленности</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6.3</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608" w:name="sub_10631"/>
            <w:r w:rsidRPr="00E86FB3">
              <w:rPr>
                <w:rFonts w:ascii="Times New Roman" w:hAnsi="Times New Roman" w:cs="Times New Roman"/>
                <w:sz w:val="24"/>
                <w:szCs w:val="24"/>
              </w:rPr>
              <w:t>Фармацевтическая промышленность</w:t>
            </w:r>
            <w:bookmarkEnd w:id="608"/>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6.3.1</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609" w:name="sub_1064"/>
            <w:r w:rsidRPr="00E86FB3">
              <w:rPr>
                <w:rFonts w:ascii="Times New Roman" w:hAnsi="Times New Roman" w:cs="Times New Roman"/>
                <w:sz w:val="24"/>
                <w:szCs w:val="24"/>
              </w:rPr>
              <w:t>Пищевая промышленность</w:t>
            </w:r>
            <w:bookmarkEnd w:id="609"/>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6.4</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610" w:name="sub_1065"/>
            <w:r w:rsidRPr="00E86FB3">
              <w:rPr>
                <w:rFonts w:ascii="Times New Roman" w:hAnsi="Times New Roman" w:cs="Times New Roman"/>
                <w:sz w:val="24"/>
                <w:szCs w:val="24"/>
              </w:rPr>
              <w:t>Нефтехимическая промышленность</w:t>
            </w:r>
            <w:bookmarkEnd w:id="610"/>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6.5</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611" w:name="sub_1066"/>
            <w:r w:rsidRPr="00E86FB3">
              <w:rPr>
                <w:rFonts w:ascii="Times New Roman" w:hAnsi="Times New Roman" w:cs="Times New Roman"/>
                <w:sz w:val="24"/>
                <w:szCs w:val="24"/>
              </w:rPr>
              <w:t>Строительная промышленность</w:t>
            </w:r>
            <w:bookmarkEnd w:id="611"/>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6.6</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612" w:name="sub_1067"/>
            <w:r w:rsidRPr="00E86FB3">
              <w:rPr>
                <w:rFonts w:ascii="Times New Roman" w:hAnsi="Times New Roman" w:cs="Times New Roman"/>
                <w:sz w:val="24"/>
                <w:szCs w:val="24"/>
              </w:rPr>
              <w:t>Энергетика</w:t>
            </w:r>
            <w:bookmarkEnd w:id="612"/>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E86FB3">
              <w:t>золоотвалов</w:t>
            </w:r>
            <w:proofErr w:type="spellEnd"/>
            <w:r w:rsidRPr="00E86FB3">
              <w:t xml:space="preserve">, гидротехнических сооружений); размещение объектов </w:t>
            </w:r>
            <w:proofErr w:type="spellStart"/>
            <w:r w:rsidRPr="00E86FB3">
              <w:lastRenderedPageBreak/>
              <w:t>электросетевого</w:t>
            </w:r>
            <w:proofErr w:type="spellEnd"/>
            <w:r w:rsidRPr="00E86FB3">
              <w:t xml:space="preserve"> хозяйства, за исключением объектов энергетики, размещение которых предусмотрено содержанием вида разрешенного использования с </w:t>
            </w:r>
            <w:hyperlink r:id="rId161" w:anchor="sub_1031" w:history="1">
              <w:r w:rsidRPr="00E86FB3">
                <w:rPr>
                  <w:rStyle w:val="af3"/>
                  <w:color w:val="auto"/>
                </w:rPr>
                <w:t>кодом 3.1</w:t>
              </w:r>
            </w:hyperlink>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lastRenderedPageBreak/>
              <w:t>6.7</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613" w:name="sub_10671"/>
            <w:r w:rsidRPr="00E86FB3">
              <w:rPr>
                <w:rFonts w:ascii="Times New Roman" w:hAnsi="Times New Roman" w:cs="Times New Roman"/>
                <w:sz w:val="24"/>
                <w:szCs w:val="24"/>
              </w:rPr>
              <w:lastRenderedPageBreak/>
              <w:t>Атомная энергетика</w:t>
            </w:r>
            <w:bookmarkEnd w:id="613"/>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 xml:space="preserve">Размещение объектов использования атомной энергии, в том числе атомных станций, ядерных установок (за исключением создаваемых в научных целях), пунктов хранения ядерных материалов и радиоактивных веществ размещение обслуживающих и вспомогательных для электростанций сооружений; размещение объектов </w:t>
            </w:r>
            <w:proofErr w:type="spellStart"/>
            <w:r w:rsidRPr="00E86FB3">
              <w:t>электросетевого</w:t>
            </w:r>
            <w:proofErr w:type="spellEnd"/>
            <w:r w:rsidRPr="00E86FB3">
              <w:t xml:space="preserve"> хозяйства, обслуживающих атомные электростанции</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6.7.1</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614" w:name="sub_1068"/>
            <w:r w:rsidRPr="00E86FB3">
              <w:rPr>
                <w:rFonts w:ascii="Times New Roman" w:hAnsi="Times New Roman" w:cs="Times New Roman"/>
                <w:sz w:val="24"/>
                <w:szCs w:val="24"/>
              </w:rPr>
              <w:t>Связь</w:t>
            </w:r>
            <w:bookmarkEnd w:id="614"/>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162" w:anchor="sub_1031" w:history="1">
              <w:r w:rsidRPr="00E86FB3">
                <w:rPr>
                  <w:rStyle w:val="af3"/>
                  <w:color w:val="auto"/>
                </w:rPr>
                <w:t>кодом 3.1</w:t>
              </w:r>
            </w:hyperlink>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6.8</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615" w:name="sub_1069"/>
            <w:r w:rsidRPr="00E86FB3">
              <w:rPr>
                <w:rFonts w:ascii="Times New Roman" w:hAnsi="Times New Roman" w:cs="Times New Roman"/>
                <w:sz w:val="24"/>
                <w:szCs w:val="24"/>
              </w:rPr>
              <w:t>Склады</w:t>
            </w:r>
            <w:bookmarkEnd w:id="615"/>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6.9</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616" w:name="sub_10610"/>
            <w:r w:rsidRPr="00E86FB3">
              <w:rPr>
                <w:rFonts w:ascii="Times New Roman" w:hAnsi="Times New Roman" w:cs="Times New Roman"/>
                <w:sz w:val="24"/>
                <w:szCs w:val="24"/>
              </w:rPr>
              <w:t>Обеспечение космической деятельности</w:t>
            </w:r>
            <w:bookmarkEnd w:id="616"/>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космодромов, стартовых комплексов и пусковых установок, командно-измерительных комплексов, центров и пунктов управления полетами космических объектов, пунктов приема, хранения и переработки информации, баз хранения космической техники, полигонов приземления космических объектов, объектов экспериментальной базы для отработки космической техники, центров и оборудования для подготовки космонавтов, других сооружений, используемых при осуществлении космической деятельности</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6.10</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617" w:name="sub_10611"/>
            <w:r w:rsidRPr="00E86FB3">
              <w:rPr>
                <w:rFonts w:ascii="Times New Roman" w:hAnsi="Times New Roman" w:cs="Times New Roman"/>
                <w:sz w:val="24"/>
                <w:szCs w:val="24"/>
              </w:rPr>
              <w:t>Целлюлозно-бумажная промышленность</w:t>
            </w:r>
            <w:bookmarkEnd w:id="617"/>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6.11</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618" w:name="sub_1070"/>
            <w:r w:rsidRPr="00E86FB3">
              <w:rPr>
                <w:rFonts w:ascii="Times New Roman" w:hAnsi="Times New Roman" w:cs="Times New Roman"/>
                <w:sz w:val="24"/>
                <w:szCs w:val="24"/>
              </w:rPr>
              <w:t>Транспорт</w:t>
            </w:r>
            <w:bookmarkEnd w:id="618"/>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различного рода путей сообщения и сооружений, используемых для перевозки людей или грузов, либо передачи веществ.</w:t>
            </w:r>
          </w:p>
          <w:p w:rsidR="0060566F" w:rsidRPr="00E86FB3" w:rsidRDefault="0060566F" w:rsidP="007E5813">
            <w:pPr>
              <w:pStyle w:val="af1"/>
            </w:pPr>
            <w:r w:rsidRPr="00E86FB3">
              <w:lastRenderedPageBreak/>
              <w:t xml:space="preserve">Содержание данного вида разрешенного использования включает в себя содержание видов разрешенного использования с </w:t>
            </w:r>
            <w:hyperlink r:id="rId163" w:anchor="sub_1071" w:history="1">
              <w:r w:rsidRPr="00E86FB3">
                <w:rPr>
                  <w:rStyle w:val="af3"/>
                  <w:color w:val="auto"/>
                </w:rPr>
                <w:t>кодами 7.1 -7.5</w:t>
              </w:r>
            </w:hyperlink>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lastRenderedPageBreak/>
              <w:t>7.0</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619" w:name="sub_1071"/>
            <w:r w:rsidRPr="00E86FB3">
              <w:rPr>
                <w:rFonts w:ascii="Times New Roman" w:hAnsi="Times New Roman" w:cs="Times New Roman"/>
                <w:sz w:val="24"/>
                <w:szCs w:val="24"/>
              </w:rPr>
              <w:lastRenderedPageBreak/>
              <w:t>Железнодорожный транспорт</w:t>
            </w:r>
            <w:bookmarkEnd w:id="619"/>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железнодорожных путей; 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 размещение наземных сооружений метрополитена, в том числе посадочных станций, вентиляционных шахт;</w:t>
            </w:r>
          </w:p>
          <w:p w:rsidR="0060566F" w:rsidRPr="00E86FB3" w:rsidRDefault="0060566F" w:rsidP="007E5813">
            <w:pPr>
              <w:pStyle w:val="af1"/>
            </w:pPr>
            <w:r w:rsidRPr="00E86FB3">
              <w:t>размещение наземных сооружений для трамвайного сообщения и иных специальных дорог (канатных, монорельсовых, фуникулеров)</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7.1</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620" w:name="sub_1072"/>
            <w:r w:rsidRPr="00E86FB3">
              <w:rPr>
                <w:rFonts w:ascii="Times New Roman" w:hAnsi="Times New Roman" w:cs="Times New Roman"/>
                <w:sz w:val="24"/>
                <w:szCs w:val="24"/>
              </w:rPr>
              <w:t>Автомобильный транспорт</w:t>
            </w:r>
            <w:bookmarkEnd w:id="620"/>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rsidR="0060566F" w:rsidRPr="00E86FB3" w:rsidRDefault="0060566F" w:rsidP="007E5813">
            <w:pPr>
              <w:pStyle w:val="af1"/>
            </w:pPr>
            <w:r w:rsidRPr="00E86FB3">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7.2</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621" w:name="sub_1073"/>
            <w:r w:rsidRPr="00E86FB3">
              <w:rPr>
                <w:rFonts w:ascii="Times New Roman" w:hAnsi="Times New Roman" w:cs="Times New Roman"/>
                <w:sz w:val="24"/>
                <w:szCs w:val="24"/>
              </w:rPr>
              <w:t>Водный транспорт</w:t>
            </w:r>
            <w:bookmarkEnd w:id="621"/>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7.3</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622" w:name="sub_1074"/>
            <w:r w:rsidRPr="00E86FB3">
              <w:rPr>
                <w:rFonts w:ascii="Times New Roman" w:hAnsi="Times New Roman" w:cs="Times New Roman"/>
                <w:sz w:val="24"/>
                <w:szCs w:val="24"/>
              </w:rPr>
              <w:t>Воздушный транспорт</w:t>
            </w:r>
            <w:bookmarkEnd w:id="622"/>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 xml:space="preserve">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w:t>
            </w:r>
            <w:r w:rsidRPr="00E86FB3">
              <w:lastRenderedPageBreak/>
              <w:t>(приводнения)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 размещение объектов, предназначенных для технического обслуживания и ремонта воздушных судов</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lastRenderedPageBreak/>
              <w:t>7.4</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623" w:name="sub_1075"/>
            <w:r w:rsidRPr="00E86FB3">
              <w:rPr>
                <w:rFonts w:ascii="Times New Roman" w:hAnsi="Times New Roman" w:cs="Times New Roman"/>
                <w:sz w:val="24"/>
                <w:szCs w:val="24"/>
              </w:rPr>
              <w:lastRenderedPageBreak/>
              <w:t>Трубопроводный транспорт</w:t>
            </w:r>
            <w:bookmarkEnd w:id="623"/>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7.5</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624" w:name="sub_1080"/>
            <w:r w:rsidRPr="00E86FB3">
              <w:rPr>
                <w:rFonts w:ascii="Times New Roman" w:hAnsi="Times New Roman" w:cs="Times New Roman"/>
                <w:sz w:val="24"/>
                <w:szCs w:val="24"/>
              </w:rPr>
              <w:t>Обеспечение обороны и безопасности</w:t>
            </w:r>
            <w:bookmarkEnd w:id="624"/>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w:t>
            </w:r>
          </w:p>
          <w:p w:rsidR="0060566F" w:rsidRPr="00E86FB3" w:rsidRDefault="0060566F" w:rsidP="007E5813">
            <w:pPr>
              <w:pStyle w:val="af1"/>
            </w:pPr>
            <w:r w:rsidRPr="00E86FB3">
              <w:t>размещение объектов, обеспечивающих осуществление таможенной деятельности</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8.0</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625" w:name="sub_1081"/>
            <w:r w:rsidRPr="00E86FB3">
              <w:rPr>
                <w:rFonts w:ascii="Times New Roman" w:hAnsi="Times New Roman" w:cs="Times New Roman"/>
                <w:sz w:val="24"/>
                <w:szCs w:val="24"/>
              </w:rPr>
              <w:t>Обеспечение вооруженных сил</w:t>
            </w:r>
            <w:bookmarkEnd w:id="625"/>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rsidR="0060566F" w:rsidRPr="00E86FB3" w:rsidRDefault="0060566F" w:rsidP="007E5813">
            <w:pPr>
              <w:pStyle w:val="af1"/>
            </w:pPr>
            <w:r w:rsidRPr="00E86FB3">
              <w:t>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rsidR="0060566F" w:rsidRPr="00E86FB3" w:rsidRDefault="0060566F" w:rsidP="007E5813">
            <w:pPr>
              <w:pStyle w:val="af1"/>
            </w:pPr>
            <w:r w:rsidRPr="00E86FB3">
              <w:t>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rsidR="0060566F" w:rsidRPr="00E86FB3" w:rsidRDefault="0060566F" w:rsidP="007E5813">
            <w:pPr>
              <w:pStyle w:val="af1"/>
            </w:pPr>
            <w:r w:rsidRPr="00E86FB3">
              <w:t>размещение объектов, для обеспечения безопасности которых были созданы закрытые административно-территориальные образования</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8.1</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626" w:name="sub_1082"/>
            <w:r w:rsidRPr="00E86FB3">
              <w:rPr>
                <w:rFonts w:ascii="Times New Roman" w:hAnsi="Times New Roman" w:cs="Times New Roman"/>
                <w:sz w:val="24"/>
                <w:szCs w:val="24"/>
              </w:rPr>
              <w:t>Охрана Государственной границы Российской Федерации</w:t>
            </w:r>
            <w:bookmarkEnd w:id="626"/>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 xml:space="preserve">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 пунктов </w:t>
            </w:r>
            <w:r w:rsidRPr="00E86FB3">
              <w:lastRenderedPageBreak/>
              <w:t>пропуска через Государственную границу Российской Федерации</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lastRenderedPageBreak/>
              <w:t>8.2</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627" w:name="sub_1083"/>
            <w:r w:rsidRPr="00E86FB3">
              <w:rPr>
                <w:rFonts w:ascii="Times New Roman" w:hAnsi="Times New Roman" w:cs="Times New Roman"/>
                <w:sz w:val="24"/>
                <w:szCs w:val="24"/>
              </w:rPr>
              <w:lastRenderedPageBreak/>
              <w:t>Обеспечение внутреннего правопорядка</w:t>
            </w:r>
            <w:bookmarkEnd w:id="627"/>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8.3</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628" w:name="sub_1084"/>
            <w:r w:rsidRPr="00E86FB3">
              <w:rPr>
                <w:rFonts w:ascii="Times New Roman" w:hAnsi="Times New Roman" w:cs="Times New Roman"/>
                <w:sz w:val="24"/>
                <w:szCs w:val="24"/>
              </w:rPr>
              <w:t>Обеспечение деятельности по исполнению наказаний</w:t>
            </w:r>
            <w:bookmarkEnd w:id="628"/>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объектов капитального строительства для создания мест лишения свободы (следственные изоляторы, тюрьмы, поселения)</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8.4</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629" w:name="sub_1090"/>
            <w:r w:rsidRPr="00E86FB3">
              <w:rPr>
                <w:rFonts w:ascii="Times New Roman" w:hAnsi="Times New Roman" w:cs="Times New Roman"/>
                <w:sz w:val="24"/>
                <w:szCs w:val="24"/>
              </w:rPr>
              <w:t>Деятельность по особой охране и изучению природы</w:t>
            </w:r>
            <w:bookmarkEnd w:id="629"/>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9.0</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630" w:name="sub_1091"/>
            <w:r w:rsidRPr="00E86FB3">
              <w:rPr>
                <w:rFonts w:ascii="Times New Roman" w:hAnsi="Times New Roman" w:cs="Times New Roman"/>
                <w:sz w:val="24"/>
                <w:szCs w:val="24"/>
              </w:rPr>
              <w:t>Охрана природных территорий</w:t>
            </w:r>
            <w:bookmarkEnd w:id="630"/>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9.1</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631" w:name="sub_1092"/>
            <w:r w:rsidRPr="00E86FB3">
              <w:rPr>
                <w:rFonts w:ascii="Times New Roman" w:hAnsi="Times New Roman" w:cs="Times New Roman"/>
                <w:sz w:val="24"/>
                <w:szCs w:val="24"/>
              </w:rPr>
              <w:t>Курортная деятельность</w:t>
            </w:r>
            <w:bookmarkEnd w:id="631"/>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9.2</w:t>
            </w:r>
          </w:p>
        </w:tc>
      </w:tr>
      <w:tr w:rsidR="0060566F" w:rsidRPr="00E86FB3" w:rsidTr="0004615D">
        <w:tc>
          <w:tcPr>
            <w:tcW w:w="1730" w:type="dxa"/>
            <w:tcBorders>
              <w:top w:val="single" w:sz="4" w:space="0" w:color="auto"/>
              <w:left w:val="single" w:sz="4" w:space="0" w:color="auto"/>
              <w:bottom w:val="single" w:sz="4" w:space="0" w:color="auto"/>
              <w:right w:val="nil"/>
            </w:tcBorders>
            <w:hideMark/>
          </w:tcPr>
          <w:p w:rsidR="0060566F" w:rsidRPr="00E86FB3" w:rsidRDefault="0060566F" w:rsidP="007E5813">
            <w:pPr>
              <w:pStyle w:val="af2"/>
              <w:rPr>
                <w:rFonts w:ascii="Times New Roman" w:hAnsi="Times New Roman" w:cs="Times New Roman"/>
                <w:sz w:val="24"/>
                <w:szCs w:val="24"/>
              </w:rPr>
            </w:pPr>
            <w:bookmarkStart w:id="632" w:name="sub_10921"/>
            <w:r w:rsidRPr="00E86FB3">
              <w:rPr>
                <w:rFonts w:ascii="Times New Roman" w:hAnsi="Times New Roman" w:cs="Times New Roman"/>
                <w:sz w:val="24"/>
                <w:szCs w:val="24"/>
              </w:rPr>
              <w:t>Санаторная деятельность</w:t>
            </w:r>
            <w:bookmarkEnd w:id="632"/>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санаториев и профилакториев, обеспечивающих оказание услуги по лечению и оздоровлению населения;</w:t>
            </w:r>
          </w:p>
          <w:p w:rsidR="0060566F" w:rsidRPr="00E86FB3" w:rsidRDefault="0060566F" w:rsidP="007E5813">
            <w:pPr>
              <w:pStyle w:val="af1"/>
            </w:pPr>
            <w:r w:rsidRPr="00E86FB3">
              <w:t>обустройство лечебно-оздоровительных местностей (пляжи, бюветы, места добычи целебной грязи);</w:t>
            </w:r>
          </w:p>
          <w:p w:rsidR="0060566F" w:rsidRPr="00E86FB3" w:rsidRDefault="0060566F" w:rsidP="007E5813">
            <w:pPr>
              <w:pStyle w:val="af1"/>
            </w:pPr>
            <w:r w:rsidRPr="00E86FB3">
              <w:t>размещение лечебно-оздоровительных лагерей</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9.2.1</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bookmarkStart w:id="633" w:name="sub_1093"/>
            <w:r w:rsidRPr="00E86FB3">
              <w:t>Историко-культурная деятельность</w:t>
            </w:r>
            <w:bookmarkEnd w:id="633"/>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w:t>
            </w:r>
            <w:r w:rsidRPr="00E86FB3">
              <w:lastRenderedPageBreak/>
              <w:t>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lastRenderedPageBreak/>
              <w:t>9.3</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bookmarkStart w:id="634" w:name="sub_10100"/>
            <w:r w:rsidRPr="00E86FB3">
              <w:lastRenderedPageBreak/>
              <w:t>Использование лесов</w:t>
            </w:r>
            <w:bookmarkEnd w:id="634"/>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 xml:space="preserve">Деятельность по заготовке, первичной обработке и вывозу древесины и </w:t>
            </w:r>
            <w:proofErr w:type="spellStart"/>
            <w:r w:rsidRPr="00E86FB3">
              <w:t>недревесных</w:t>
            </w:r>
            <w:proofErr w:type="spellEnd"/>
            <w:r w:rsidRPr="00E86FB3">
              <w:t xml:space="preserve"> лесных ресурсов, охрана и восстановление лесов и иные цели. Содержание данного вида разрешенного использования включает в себя содержание видов разрешенного использования с </w:t>
            </w:r>
            <w:hyperlink r:id="rId164" w:anchor="sub_10101" w:history="1">
              <w:r w:rsidRPr="00E86FB3">
                <w:rPr>
                  <w:rStyle w:val="af3"/>
                  <w:color w:val="auto"/>
                </w:rPr>
                <w:t>кодами 10.1-10.5</w:t>
              </w:r>
            </w:hyperlink>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10.0</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635" w:name="sub_10101"/>
            <w:r w:rsidRPr="00E86FB3">
              <w:rPr>
                <w:rFonts w:ascii="Times New Roman" w:hAnsi="Times New Roman" w:cs="Times New Roman"/>
                <w:sz w:val="24"/>
                <w:szCs w:val="24"/>
              </w:rPr>
              <w:t>Заготовка древесины</w:t>
            </w:r>
            <w:bookmarkEnd w:id="635"/>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10.1</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636" w:name="sub_10102"/>
            <w:r w:rsidRPr="00E86FB3">
              <w:rPr>
                <w:rFonts w:ascii="Times New Roman" w:hAnsi="Times New Roman" w:cs="Times New Roman"/>
                <w:sz w:val="24"/>
                <w:szCs w:val="24"/>
              </w:rPr>
              <w:t>Лесные плантации</w:t>
            </w:r>
            <w:bookmarkEnd w:id="636"/>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10.2</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637" w:name="sub_10103"/>
            <w:r w:rsidRPr="00E86FB3">
              <w:rPr>
                <w:rFonts w:ascii="Times New Roman" w:hAnsi="Times New Roman" w:cs="Times New Roman"/>
                <w:sz w:val="24"/>
                <w:szCs w:val="24"/>
              </w:rPr>
              <w:t>Заготовка лесных ресурсов</w:t>
            </w:r>
            <w:bookmarkEnd w:id="637"/>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 xml:space="preserve">Заготовка живицы, сбор </w:t>
            </w:r>
            <w:proofErr w:type="spellStart"/>
            <w:r w:rsidRPr="00E86FB3">
              <w:t>недревесных</w:t>
            </w:r>
            <w:proofErr w:type="spellEnd"/>
            <w:r w:rsidRPr="00E86FB3">
              <w:t xml:space="preserve">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10.3</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638" w:name="sub_10104"/>
            <w:r w:rsidRPr="00E86FB3">
              <w:rPr>
                <w:rFonts w:ascii="Times New Roman" w:hAnsi="Times New Roman" w:cs="Times New Roman"/>
                <w:sz w:val="24"/>
                <w:szCs w:val="24"/>
              </w:rPr>
              <w:t>Резервные леса</w:t>
            </w:r>
            <w:bookmarkEnd w:id="638"/>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Деятельность, связанная с охраной лесов</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10.4</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639" w:name="sub_10110"/>
            <w:r w:rsidRPr="00E86FB3">
              <w:rPr>
                <w:rFonts w:ascii="Times New Roman" w:hAnsi="Times New Roman" w:cs="Times New Roman"/>
                <w:sz w:val="24"/>
                <w:szCs w:val="24"/>
              </w:rPr>
              <w:t>Водные объекты</w:t>
            </w:r>
            <w:bookmarkEnd w:id="639"/>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Ледники, снежники, ручьи, реки, озера, болота, территориальные моря и другие поверхностные водные объекты</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11.0</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640" w:name="sub_10111"/>
            <w:r w:rsidRPr="00E86FB3">
              <w:rPr>
                <w:rFonts w:ascii="Times New Roman" w:hAnsi="Times New Roman" w:cs="Times New Roman"/>
                <w:sz w:val="24"/>
                <w:szCs w:val="24"/>
              </w:rPr>
              <w:t>Общее пользование водными объектами</w:t>
            </w:r>
            <w:bookmarkEnd w:id="640"/>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11.1</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641" w:name="sub_10112"/>
            <w:r w:rsidRPr="00E86FB3">
              <w:rPr>
                <w:rFonts w:ascii="Times New Roman" w:hAnsi="Times New Roman" w:cs="Times New Roman"/>
                <w:sz w:val="24"/>
                <w:szCs w:val="24"/>
              </w:rPr>
              <w:t xml:space="preserve">Специальное пользование </w:t>
            </w:r>
            <w:r w:rsidRPr="00E86FB3">
              <w:rPr>
                <w:rFonts w:ascii="Times New Roman" w:hAnsi="Times New Roman" w:cs="Times New Roman"/>
                <w:sz w:val="24"/>
                <w:szCs w:val="24"/>
              </w:rPr>
              <w:lastRenderedPageBreak/>
              <w:t>водными объектами</w:t>
            </w:r>
            <w:bookmarkEnd w:id="641"/>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lastRenderedPageBreak/>
              <w:t xml:space="preserve">Использование земельных участков, примыкающих к водным объектам способами, необходимыми для </w:t>
            </w:r>
            <w:r w:rsidRPr="00E86FB3">
              <w:lastRenderedPageBreak/>
              <w:t>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lastRenderedPageBreak/>
              <w:t>11.2</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642" w:name="sub_10113"/>
            <w:r w:rsidRPr="00E86FB3">
              <w:rPr>
                <w:rFonts w:ascii="Times New Roman" w:hAnsi="Times New Roman" w:cs="Times New Roman"/>
                <w:sz w:val="24"/>
                <w:szCs w:val="24"/>
              </w:rPr>
              <w:lastRenderedPageBreak/>
              <w:t>Гидротехнические сооружения</w:t>
            </w:r>
            <w:bookmarkEnd w:id="642"/>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E86FB3">
              <w:t>рыбозащитных</w:t>
            </w:r>
            <w:proofErr w:type="spellEnd"/>
            <w:r w:rsidRPr="00E86FB3">
              <w:t xml:space="preserve"> и рыбопропускных сооружений, берегозащитных сооружений)</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11.3</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643" w:name="sub_10120"/>
            <w:r w:rsidRPr="00E86FB3">
              <w:rPr>
                <w:rFonts w:ascii="Times New Roman" w:hAnsi="Times New Roman" w:cs="Times New Roman"/>
                <w:sz w:val="24"/>
                <w:szCs w:val="24"/>
              </w:rPr>
              <w:t>Земельные участки (территории) общего пользования</w:t>
            </w:r>
            <w:bookmarkEnd w:id="643"/>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12.0</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644" w:name="sub_10121"/>
            <w:r w:rsidRPr="00E86FB3">
              <w:rPr>
                <w:rFonts w:ascii="Times New Roman" w:hAnsi="Times New Roman" w:cs="Times New Roman"/>
                <w:sz w:val="24"/>
                <w:szCs w:val="24"/>
              </w:rPr>
              <w:t>Ритуальная деятельность</w:t>
            </w:r>
            <w:bookmarkEnd w:id="644"/>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Размещение кладбищ, крематориев и мест захоронения; размещение соответствующих культовых сооружений</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12.1</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645" w:name="sub_10122"/>
            <w:r w:rsidRPr="00E86FB3">
              <w:rPr>
                <w:rFonts w:ascii="Times New Roman" w:hAnsi="Times New Roman" w:cs="Times New Roman"/>
                <w:sz w:val="24"/>
                <w:szCs w:val="24"/>
              </w:rPr>
              <w:t>Специальная деятельность</w:t>
            </w:r>
            <w:bookmarkEnd w:id="645"/>
          </w:p>
        </w:tc>
        <w:tc>
          <w:tcPr>
            <w:tcW w:w="5957" w:type="dxa"/>
            <w:tcBorders>
              <w:top w:val="single" w:sz="4" w:space="0" w:color="auto"/>
              <w:left w:val="single" w:sz="4" w:space="0" w:color="auto"/>
              <w:bottom w:val="single" w:sz="4" w:space="0" w:color="auto"/>
              <w:right w:val="single" w:sz="4" w:space="0" w:color="auto"/>
            </w:tcBorders>
          </w:tcPr>
          <w:p w:rsidR="0060566F" w:rsidRPr="00E86FB3" w:rsidRDefault="0060566F" w:rsidP="007E5813">
            <w:pPr>
              <w:pStyle w:val="af1"/>
            </w:pPr>
            <w:r w:rsidRPr="00E86FB3">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p w:rsidR="0060566F" w:rsidRPr="00E86FB3" w:rsidRDefault="0060566F" w:rsidP="007E5813">
            <w:pPr>
              <w:jc w:val="center"/>
            </w:pP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12.2</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646" w:name="sub_10123"/>
            <w:r w:rsidRPr="00E86FB3">
              <w:rPr>
                <w:rFonts w:ascii="Times New Roman" w:hAnsi="Times New Roman" w:cs="Times New Roman"/>
                <w:sz w:val="24"/>
                <w:szCs w:val="24"/>
              </w:rPr>
              <w:t>Запас</w:t>
            </w:r>
            <w:bookmarkEnd w:id="646"/>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Отсутствие хозяйственной деятельности</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12.3</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647" w:name="sub_10131"/>
            <w:r w:rsidRPr="00E86FB3">
              <w:rPr>
                <w:rFonts w:ascii="Times New Roman" w:hAnsi="Times New Roman" w:cs="Times New Roman"/>
                <w:sz w:val="24"/>
                <w:szCs w:val="24"/>
              </w:rPr>
              <w:t>Ведение огородничества</w:t>
            </w:r>
            <w:bookmarkEnd w:id="647"/>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13.1</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648" w:name="sub_10132"/>
            <w:r w:rsidRPr="00E86FB3">
              <w:rPr>
                <w:rFonts w:ascii="Times New Roman" w:hAnsi="Times New Roman" w:cs="Times New Roman"/>
                <w:sz w:val="24"/>
                <w:szCs w:val="24"/>
              </w:rPr>
              <w:t>Ведение садоводства</w:t>
            </w:r>
            <w:bookmarkEnd w:id="648"/>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Осуществление деятельности, связанной с выращиванием плодовых, ягодных, овощных, бахчевых или иных сельскохозяйственных культур и картофеля;</w:t>
            </w:r>
          </w:p>
          <w:p w:rsidR="0060566F" w:rsidRPr="00E86FB3" w:rsidRDefault="0060566F" w:rsidP="007E5813">
            <w:pPr>
              <w:pStyle w:val="af1"/>
            </w:pPr>
            <w:r w:rsidRPr="00E86FB3">
              <w:t>размещение садового дома, предназначенного для отдыха и не подлежащего разделу на квартиры;</w:t>
            </w:r>
          </w:p>
          <w:p w:rsidR="0060566F" w:rsidRPr="00E86FB3" w:rsidRDefault="0060566F" w:rsidP="007E5813">
            <w:pPr>
              <w:pStyle w:val="af1"/>
            </w:pPr>
            <w:r w:rsidRPr="00E86FB3">
              <w:t>размещение хозяйственных строений и сооружений</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t>13.2</w:t>
            </w:r>
          </w:p>
        </w:tc>
      </w:tr>
      <w:tr w:rsidR="0060566F" w:rsidRPr="00E86FB3" w:rsidTr="0004615D">
        <w:tc>
          <w:tcPr>
            <w:tcW w:w="1730"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2"/>
              <w:rPr>
                <w:rFonts w:ascii="Times New Roman" w:hAnsi="Times New Roman" w:cs="Times New Roman"/>
                <w:sz w:val="24"/>
                <w:szCs w:val="24"/>
              </w:rPr>
            </w:pPr>
            <w:bookmarkStart w:id="649" w:name="sub_10133"/>
            <w:r w:rsidRPr="00E86FB3">
              <w:rPr>
                <w:rFonts w:ascii="Times New Roman" w:hAnsi="Times New Roman" w:cs="Times New Roman"/>
                <w:sz w:val="24"/>
                <w:szCs w:val="24"/>
              </w:rPr>
              <w:t>Ведение дачного хозяйства</w:t>
            </w:r>
            <w:bookmarkEnd w:id="649"/>
          </w:p>
        </w:tc>
        <w:tc>
          <w:tcPr>
            <w:tcW w:w="5957"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pPr>
            <w:r w:rsidRPr="00E86FB3">
              <w:t xml:space="preserve">Размещение жилого дачного дома (не предназначенного для раздела на квартиры, пригодного для отдыха и проживания, высотой не </w:t>
            </w:r>
            <w:r w:rsidRPr="00E86FB3">
              <w:lastRenderedPageBreak/>
              <w:t>выше трех надземных этажей);</w:t>
            </w:r>
          </w:p>
          <w:p w:rsidR="0060566F" w:rsidRPr="00E86FB3" w:rsidRDefault="0060566F" w:rsidP="007E5813">
            <w:pPr>
              <w:pStyle w:val="af1"/>
            </w:pPr>
            <w:r w:rsidRPr="00E86FB3">
              <w:t>осуществление деятельности, связанной с выращиванием плодовых, ягодных, овощных, бахчевых или иных сельскохозяйственных культур и картофеля;</w:t>
            </w:r>
          </w:p>
          <w:p w:rsidR="0060566F" w:rsidRPr="00E86FB3" w:rsidRDefault="0060566F" w:rsidP="007E5813">
            <w:pPr>
              <w:pStyle w:val="af1"/>
            </w:pPr>
            <w:r w:rsidRPr="00E86FB3">
              <w:t>размещение хозяйственных строений и сооружений</w:t>
            </w:r>
          </w:p>
        </w:tc>
        <w:tc>
          <w:tcPr>
            <w:tcW w:w="2519" w:type="dxa"/>
            <w:tcBorders>
              <w:top w:val="single" w:sz="4" w:space="0" w:color="auto"/>
              <w:left w:val="single" w:sz="4" w:space="0" w:color="auto"/>
              <w:bottom w:val="single" w:sz="4" w:space="0" w:color="auto"/>
              <w:right w:val="single" w:sz="4" w:space="0" w:color="auto"/>
            </w:tcBorders>
            <w:hideMark/>
          </w:tcPr>
          <w:p w:rsidR="0060566F" w:rsidRPr="00E86FB3" w:rsidRDefault="0060566F" w:rsidP="007E5813">
            <w:pPr>
              <w:pStyle w:val="af1"/>
              <w:jc w:val="center"/>
            </w:pPr>
            <w:r w:rsidRPr="00E86FB3">
              <w:lastRenderedPageBreak/>
              <w:t>13.3</w:t>
            </w:r>
          </w:p>
        </w:tc>
      </w:tr>
    </w:tbl>
    <w:p w:rsidR="0060566F" w:rsidRPr="00E86FB3" w:rsidRDefault="0060566F" w:rsidP="007E5813">
      <w:pPr>
        <w:pStyle w:val="af0"/>
        <w:rPr>
          <w:lang w:val="ru-RU"/>
        </w:rPr>
      </w:pPr>
    </w:p>
    <w:p w:rsidR="0060566F" w:rsidRPr="00E86FB3" w:rsidRDefault="0060566F" w:rsidP="007E5813">
      <w:pPr>
        <w:pStyle w:val="af0"/>
        <w:rPr>
          <w:lang w:val="ru-RU"/>
        </w:rPr>
      </w:pPr>
      <w:r w:rsidRPr="00E86FB3">
        <w:rPr>
          <w:lang w:val="ru-RU"/>
        </w:rPr>
        <w:t>* В скобках указаны иные равнозначные наименования.</w:t>
      </w:r>
    </w:p>
    <w:p w:rsidR="0060566F" w:rsidRPr="00E86FB3" w:rsidRDefault="0060566F" w:rsidP="007E5813">
      <w:pPr>
        <w:pStyle w:val="af0"/>
        <w:rPr>
          <w:lang w:val="ru-RU"/>
        </w:rPr>
      </w:pPr>
      <w:r w:rsidRPr="00E86FB3">
        <w:rPr>
          <w:lang w:val="ru-RU"/>
        </w:rPr>
        <w:t>** Содержание видов разрешенного использования, перечисленных в настоящем классификаторе, допускает без отдельного указания в классификаторе размещение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 если федеральным законом не установлено иное.</w:t>
      </w:r>
    </w:p>
    <w:p w:rsidR="0060566F" w:rsidRPr="00E86FB3" w:rsidRDefault="0060566F" w:rsidP="007E5813">
      <w:pPr>
        <w:pStyle w:val="af0"/>
        <w:rPr>
          <w:lang w:val="ru-RU" w:eastAsia="ru-RU"/>
        </w:rPr>
      </w:pPr>
      <w:r w:rsidRPr="00E86FB3">
        <w:rPr>
          <w:lang w:val="ru-RU"/>
        </w:rPr>
        <w:t>*** Текстовое наименование вида разрешенного использования земельного участка и его код (числовое обозначение) являются равнозначными.</w:t>
      </w:r>
    </w:p>
    <w:p w:rsidR="0060566F" w:rsidRPr="00E86FB3" w:rsidRDefault="0060566F" w:rsidP="007E5813">
      <w:pPr>
        <w:rPr>
          <w:lang w:eastAsia="en-US"/>
        </w:rPr>
      </w:pPr>
    </w:p>
    <w:p w:rsidR="0060566F" w:rsidRPr="00E86FB3" w:rsidRDefault="0060566F" w:rsidP="007E5813">
      <w:pPr>
        <w:jc w:val="both"/>
        <w:rPr>
          <w:b/>
        </w:rPr>
      </w:pPr>
    </w:p>
    <w:p w:rsidR="0060566F" w:rsidRPr="00E86FB3" w:rsidRDefault="0060566F" w:rsidP="007E5813">
      <w:pPr>
        <w:jc w:val="both"/>
        <w:rPr>
          <w:b/>
        </w:rPr>
      </w:pPr>
    </w:p>
    <w:p w:rsidR="0060566F" w:rsidRPr="00E86FB3" w:rsidRDefault="0060566F" w:rsidP="007E5813">
      <w:pPr>
        <w:jc w:val="both"/>
        <w:rPr>
          <w:b/>
        </w:rPr>
      </w:pPr>
    </w:p>
    <w:p w:rsidR="0060566F" w:rsidRPr="00E86FB3" w:rsidRDefault="0060566F" w:rsidP="007E5813">
      <w:pPr>
        <w:jc w:val="both"/>
        <w:rPr>
          <w:b/>
        </w:rPr>
      </w:pPr>
    </w:p>
    <w:p w:rsidR="000A2587" w:rsidRPr="00E86FB3" w:rsidRDefault="000A2587" w:rsidP="007E5813">
      <w:pPr>
        <w:jc w:val="right"/>
      </w:pPr>
    </w:p>
    <w:p w:rsidR="000A2587" w:rsidRPr="00E86FB3" w:rsidRDefault="000A2587" w:rsidP="007E5813">
      <w:pPr>
        <w:jc w:val="right"/>
      </w:pPr>
    </w:p>
    <w:p w:rsidR="000A2587" w:rsidRPr="00E86FB3" w:rsidRDefault="000A2587" w:rsidP="007E5813">
      <w:pPr>
        <w:jc w:val="right"/>
      </w:pPr>
    </w:p>
    <w:p w:rsidR="000A2587" w:rsidRPr="00E86FB3" w:rsidRDefault="000A2587" w:rsidP="007E5813">
      <w:pPr>
        <w:jc w:val="right"/>
      </w:pPr>
    </w:p>
    <w:p w:rsidR="000A2587" w:rsidRPr="00E86FB3" w:rsidRDefault="000A2587" w:rsidP="007E5813">
      <w:pPr>
        <w:jc w:val="right"/>
      </w:pPr>
    </w:p>
    <w:p w:rsidR="000A2587" w:rsidRPr="00E86FB3" w:rsidRDefault="000A2587" w:rsidP="007E5813">
      <w:pPr>
        <w:jc w:val="right"/>
      </w:pPr>
    </w:p>
    <w:p w:rsidR="000A2587" w:rsidRPr="00E86FB3" w:rsidRDefault="000A2587" w:rsidP="007E5813">
      <w:pPr>
        <w:jc w:val="right"/>
      </w:pPr>
    </w:p>
    <w:p w:rsidR="000A2587" w:rsidRPr="00E86FB3" w:rsidRDefault="000A2587" w:rsidP="007E5813">
      <w:pPr>
        <w:jc w:val="right"/>
      </w:pPr>
    </w:p>
    <w:p w:rsidR="000A2587" w:rsidRPr="00E86FB3" w:rsidRDefault="000A2587" w:rsidP="007E5813">
      <w:pPr>
        <w:jc w:val="right"/>
      </w:pPr>
    </w:p>
    <w:p w:rsidR="000A2587" w:rsidRPr="00E86FB3" w:rsidRDefault="000A2587" w:rsidP="007E5813">
      <w:pPr>
        <w:jc w:val="right"/>
      </w:pPr>
    </w:p>
    <w:p w:rsidR="000A2587" w:rsidRPr="00E86FB3" w:rsidRDefault="000A2587" w:rsidP="007E5813">
      <w:pPr>
        <w:jc w:val="right"/>
      </w:pPr>
    </w:p>
    <w:p w:rsidR="000A2587" w:rsidRPr="00E86FB3" w:rsidRDefault="000A2587" w:rsidP="007E5813">
      <w:pPr>
        <w:jc w:val="right"/>
      </w:pPr>
    </w:p>
    <w:p w:rsidR="000A2587" w:rsidRPr="00E86FB3" w:rsidRDefault="000A2587" w:rsidP="007E5813">
      <w:pPr>
        <w:jc w:val="right"/>
      </w:pPr>
    </w:p>
    <w:p w:rsidR="000A2587" w:rsidRPr="00E86FB3" w:rsidRDefault="000A2587" w:rsidP="007E5813">
      <w:pPr>
        <w:jc w:val="right"/>
      </w:pPr>
    </w:p>
    <w:p w:rsidR="000A2587" w:rsidRPr="00E86FB3" w:rsidRDefault="000A2587" w:rsidP="007E5813">
      <w:pPr>
        <w:jc w:val="right"/>
      </w:pPr>
    </w:p>
    <w:p w:rsidR="000A2587" w:rsidRPr="00E86FB3" w:rsidRDefault="000A2587" w:rsidP="007E5813">
      <w:pPr>
        <w:jc w:val="right"/>
      </w:pPr>
    </w:p>
    <w:p w:rsidR="0004615D" w:rsidRPr="00E86FB3" w:rsidRDefault="0004615D" w:rsidP="007E5813">
      <w:pPr>
        <w:jc w:val="right"/>
      </w:pPr>
    </w:p>
    <w:p w:rsidR="0004615D" w:rsidRPr="00E86FB3" w:rsidRDefault="0004615D" w:rsidP="007E5813">
      <w:pPr>
        <w:jc w:val="right"/>
      </w:pPr>
    </w:p>
    <w:p w:rsidR="0004615D" w:rsidRPr="00E86FB3" w:rsidRDefault="0004615D" w:rsidP="007E5813">
      <w:pPr>
        <w:jc w:val="right"/>
      </w:pPr>
    </w:p>
    <w:p w:rsidR="0004615D" w:rsidRPr="00E86FB3" w:rsidRDefault="0004615D" w:rsidP="007E5813">
      <w:pPr>
        <w:jc w:val="right"/>
      </w:pPr>
    </w:p>
    <w:p w:rsidR="0004615D" w:rsidRPr="00E86FB3" w:rsidRDefault="0004615D" w:rsidP="007E5813">
      <w:pPr>
        <w:jc w:val="right"/>
      </w:pPr>
    </w:p>
    <w:p w:rsidR="0004615D" w:rsidRPr="00E86FB3" w:rsidRDefault="0004615D" w:rsidP="007E5813">
      <w:pPr>
        <w:jc w:val="right"/>
      </w:pPr>
    </w:p>
    <w:p w:rsidR="0004615D" w:rsidRPr="00E86FB3" w:rsidRDefault="0004615D" w:rsidP="007E5813">
      <w:pPr>
        <w:jc w:val="right"/>
      </w:pPr>
    </w:p>
    <w:p w:rsidR="0004615D" w:rsidRPr="00E86FB3" w:rsidRDefault="0004615D" w:rsidP="007E5813">
      <w:pPr>
        <w:jc w:val="right"/>
      </w:pPr>
    </w:p>
    <w:p w:rsidR="0004615D" w:rsidRPr="00E86FB3" w:rsidRDefault="0004615D" w:rsidP="007E5813">
      <w:pPr>
        <w:jc w:val="right"/>
      </w:pPr>
    </w:p>
    <w:p w:rsidR="0004615D" w:rsidRPr="00E86FB3" w:rsidRDefault="0004615D" w:rsidP="007E5813">
      <w:pPr>
        <w:jc w:val="right"/>
      </w:pPr>
    </w:p>
    <w:p w:rsidR="0004615D" w:rsidRPr="00E86FB3" w:rsidRDefault="0004615D" w:rsidP="007E5813">
      <w:pPr>
        <w:jc w:val="right"/>
      </w:pPr>
    </w:p>
    <w:p w:rsidR="0004615D" w:rsidRPr="00E86FB3" w:rsidRDefault="0004615D" w:rsidP="007E5813">
      <w:pPr>
        <w:jc w:val="right"/>
      </w:pPr>
    </w:p>
    <w:p w:rsidR="0004615D" w:rsidRPr="00E86FB3" w:rsidRDefault="0004615D" w:rsidP="007E5813">
      <w:pPr>
        <w:jc w:val="right"/>
      </w:pPr>
    </w:p>
    <w:p w:rsidR="000A2587" w:rsidRPr="00E86FB3" w:rsidRDefault="000A2587" w:rsidP="007E5813">
      <w:pPr>
        <w:jc w:val="right"/>
      </w:pPr>
    </w:p>
    <w:p w:rsidR="000A2587" w:rsidRPr="00E86FB3" w:rsidRDefault="000A2587" w:rsidP="007E5813">
      <w:pPr>
        <w:jc w:val="right"/>
      </w:pPr>
    </w:p>
    <w:p w:rsidR="00596834" w:rsidRPr="00E86FB3" w:rsidRDefault="00596834" w:rsidP="00596834">
      <w:pPr>
        <w:pStyle w:val="ConsPlusNormal"/>
        <w:widowControl/>
        <w:jc w:val="right"/>
        <w:rPr>
          <w:rFonts w:ascii="Times New Roman" w:hAnsi="Times New Roman" w:cs="Times New Roman"/>
          <w:sz w:val="24"/>
          <w:szCs w:val="24"/>
        </w:rPr>
      </w:pPr>
      <w:r w:rsidRPr="00E86FB3">
        <w:rPr>
          <w:rFonts w:ascii="Times New Roman" w:hAnsi="Times New Roman" w:cs="Times New Roman"/>
          <w:sz w:val="24"/>
          <w:szCs w:val="24"/>
        </w:rPr>
        <w:lastRenderedPageBreak/>
        <w:t>Приложение №2</w:t>
      </w:r>
    </w:p>
    <w:p w:rsidR="00596834" w:rsidRPr="00E86FB3" w:rsidRDefault="00596834" w:rsidP="00596834">
      <w:pPr>
        <w:pStyle w:val="ConsPlusNormal"/>
        <w:widowControl/>
        <w:jc w:val="right"/>
        <w:rPr>
          <w:rFonts w:ascii="Times New Roman" w:hAnsi="Times New Roman" w:cs="Times New Roman"/>
          <w:sz w:val="24"/>
          <w:szCs w:val="24"/>
        </w:rPr>
      </w:pPr>
      <w:r w:rsidRPr="00E86FB3">
        <w:rPr>
          <w:rFonts w:ascii="Times New Roman" w:hAnsi="Times New Roman" w:cs="Times New Roman"/>
          <w:sz w:val="24"/>
          <w:szCs w:val="24"/>
        </w:rPr>
        <w:t>к решению Совета Новобурасского МО</w:t>
      </w:r>
    </w:p>
    <w:p w:rsidR="00596834" w:rsidRPr="00E86FB3" w:rsidRDefault="00596834" w:rsidP="00596834">
      <w:pPr>
        <w:pStyle w:val="ConsPlusNormal"/>
        <w:widowControl/>
        <w:jc w:val="right"/>
        <w:rPr>
          <w:rFonts w:ascii="Times New Roman" w:hAnsi="Times New Roman" w:cs="Times New Roman"/>
          <w:sz w:val="24"/>
          <w:szCs w:val="24"/>
        </w:rPr>
      </w:pPr>
      <w:r w:rsidRPr="00E86FB3">
        <w:rPr>
          <w:rFonts w:ascii="Times New Roman" w:hAnsi="Times New Roman" w:cs="Times New Roman"/>
          <w:sz w:val="24"/>
          <w:szCs w:val="24"/>
        </w:rPr>
        <w:t>от «</w:t>
      </w:r>
      <w:r w:rsidR="008256C9">
        <w:rPr>
          <w:rFonts w:ascii="Times New Roman" w:hAnsi="Times New Roman" w:cs="Times New Roman"/>
          <w:sz w:val="24"/>
          <w:szCs w:val="24"/>
        </w:rPr>
        <w:t xml:space="preserve"> 24 </w:t>
      </w:r>
      <w:r w:rsidRPr="00E86FB3">
        <w:rPr>
          <w:rFonts w:ascii="Times New Roman" w:hAnsi="Times New Roman" w:cs="Times New Roman"/>
          <w:sz w:val="24"/>
          <w:szCs w:val="24"/>
        </w:rPr>
        <w:t xml:space="preserve">» </w:t>
      </w:r>
      <w:r w:rsidR="008256C9">
        <w:rPr>
          <w:rFonts w:ascii="Times New Roman" w:hAnsi="Times New Roman" w:cs="Times New Roman"/>
          <w:sz w:val="24"/>
          <w:szCs w:val="24"/>
        </w:rPr>
        <w:t xml:space="preserve">мая </w:t>
      </w:r>
      <w:r w:rsidRPr="00E86FB3">
        <w:rPr>
          <w:rFonts w:ascii="Times New Roman" w:hAnsi="Times New Roman" w:cs="Times New Roman"/>
          <w:sz w:val="24"/>
          <w:szCs w:val="24"/>
        </w:rPr>
        <w:t xml:space="preserve"> 2019 года № </w:t>
      </w:r>
      <w:r w:rsidR="008256C9">
        <w:rPr>
          <w:rFonts w:ascii="Times New Roman" w:hAnsi="Times New Roman" w:cs="Times New Roman"/>
          <w:sz w:val="24"/>
          <w:szCs w:val="24"/>
        </w:rPr>
        <w:t>60</w:t>
      </w:r>
    </w:p>
    <w:p w:rsidR="00596834" w:rsidRPr="00E86FB3" w:rsidRDefault="00596834" w:rsidP="00596834">
      <w:pPr>
        <w:pStyle w:val="ConsPlusNormal"/>
        <w:widowControl/>
        <w:jc w:val="right"/>
        <w:rPr>
          <w:rFonts w:ascii="Times New Roman" w:hAnsi="Times New Roman" w:cs="Times New Roman"/>
          <w:sz w:val="24"/>
          <w:szCs w:val="24"/>
        </w:rPr>
      </w:pPr>
    </w:p>
    <w:p w:rsidR="00596834" w:rsidRPr="00E86FB3" w:rsidRDefault="00596834" w:rsidP="00596834">
      <w:pPr>
        <w:pStyle w:val="ConsPlusNormal"/>
        <w:widowControl/>
        <w:jc w:val="right"/>
        <w:rPr>
          <w:rFonts w:ascii="Times New Roman" w:hAnsi="Times New Roman" w:cs="Times New Roman"/>
          <w:sz w:val="24"/>
          <w:szCs w:val="24"/>
        </w:rPr>
      </w:pPr>
    </w:p>
    <w:p w:rsidR="00596834" w:rsidRPr="00E86FB3" w:rsidRDefault="00596834" w:rsidP="00596834">
      <w:pPr>
        <w:jc w:val="center"/>
        <w:rPr>
          <w:b/>
        </w:rPr>
      </w:pPr>
      <w:r w:rsidRPr="00E86FB3">
        <w:rPr>
          <w:b/>
        </w:rPr>
        <w:t>ПРАВИЛА</w:t>
      </w:r>
    </w:p>
    <w:p w:rsidR="00596834" w:rsidRPr="00E86FB3" w:rsidRDefault="00596834" w:rsidP="00596834">
      <w:pPr>
        <w:jc w:val="center"/>
        <w:rPr>
          <w:b/>
        </w:rPr>
      </w:pPr>
      <w:r w:rsidRPr="00E86FB3">
        <w:rPr>
          <w:b/>
        </w:rPr>
        <w:t>ЗЕМЛЕПОЛЬЗОВАНИЯ И ЗАСТРОЙКИ</w:t>
      </w:r>
    </w:p>
    <w:p w:rsidR="00A03741" w:rsidRPr="00E86FB3" w:rsidRDefault="00A03741" w:rsidP="00596834">
      <w:pPr>
        <w:jc w:val="center"/>
        <w:rPr>
          <w:b/>
        </w:rPr>
      </w:pPr>
      <w:r w:rsidRPr="00E86FB3">
        <w:t xml:space="preserve">сельских населенных пунктов, входящих в состав городского поселения – Новобурасского муниципального образования Новобурасского муниципального района Саратовской области:   </w:t>
      </w:r>
      <w:r w:rsidRPr="00E86FB3">
        <w:rPr>
          <w:b/>
          <w:i/>
        </w:rPr>
        <w:t>поселок Бурасы; село Гремячка; поселок Динамовский; поселок Знание; село Елшанка; село Красная Речка; село Лох; село Марьино-Лашмино; поселок Медведицкий</w:t>
      </w:r>
    </w:p>
    <w:p w:rsidR="000A2587" w:rsidRPr="00E86FB3" w:rsidRDefault="00596834" w:rsidP="00A03741">
      <w:pPr>
        <w:pStyle w:val="12"/>
        <w:jc w:val="left"/>
      </w:pPr>
      <w:r w:rsidRPr="00E86FB3">
        <w:t xml:space="preserve">                        </w:t>
      </w:r>
      <w:r w:rsidR="000A2587" w:rsidRPr="00E86FB3">
        <w:t xml:space="preserve">                           </w:t>
      </w:r>
    </w:p>
    <w:p w:rsidR="000A2587" w:rsidRPr="00E86FB3" w:rsidRDefault="000A2587" w:rsidP="00596834">
      <w:pPr>
        <w:pStyle w:val="12"/>
      </w:pPr>
      <w:r w:rsidRPr="00E86FB3">
        <w:t>СОДЕРЖАНИЕ</w:t>
      </w:r>
    </w:p>
    <w:p w:rsidR="000A2587" w:rsidRPr="00E86FB3" w:rsidRDefault="000A2587" w:rsidP="00596834">
      <w:pPr>
        <w:pStyle w:val="12"/>
      </w:pPr>
    </w:p>
    <w:p w:rsidR="000A2587" w:rsidRPr="00E86FB3" w:rsidRDefault="003A40ED" w:rsidP="00596834">
      <w:pPr>
        <w:pStyle w:val="12"/>
      </w:pPr>
      <w:hyperlink r:id="rId165" w:anchor="_Toc473720943" w:history="1">
        <w:r w:rsidR="000A2587" w:rsidRPr="00E86FB3">
          <w:rPr>
            <w:rStyle w:val="a5"/>
            <w:caps/>
            <w:color w:val="auto"/>
            <w:kern w:val="32"/>
          </w:rPr>
          <w:t>Часть I. Порядок применения Правил землепользования и застройки и внесения в них изменений</w:t>
        </w:r>
      </w:hyperlink>
    </w:p>
    <w:p w:rsidR="000A2587" w:rsidRPr="00E86FB3" w:rsidRDefault="003A40ED" w:rsidP="00942AF6">
      <w:pPr>
        <w:pStyle w:val="21"/>
        <w:rPr>
          <w:sz w:val="24"/>
          <w:szCs w:val="24"/>
          <w:lang w:eastAsia="ru-RU"/>
        </w:rPr>
      </w:pPr>
      <w:hyperlink r:id="rId166" w:anchor="_Toc473720944" w:history="1">
        <w:r w:rsidR="000A2587" w:rsidRPr="00E86FB3">
          <w:rPr>
            <w:rStyle w:val="a5"/>
            <w:bCs/>
            <w:iCs/>
            <w:color w:val="auto"/>
            <w:sz w:val="24"/>
            <w:szCs w:val="24"/>
          </w:rPr>
          <w:t>Глава 1. Общие положения</w:t>
        </w:r>
      </w:hyperlink>
    </w:p>
    <w:p w:rsidR="000A2587" w:rsidRPr="00E86FB3" w:rsidRDefault="00FD2ADB" w:rsidP="00942AF6">
      <w:pPr>
        <w:pStyle w:val="32"/>
        <w:rPr>
          <w:noProof/>
          <w:sz w:val="24"/>
          <w:szCs w:val="24"/>
          <w:lang w:eastAsia="ru-RU"/>
        </w:rPr>
      </w:pPr>
      <w:r w:rsidRPr="00E86FB3">
        <w:rPr>
          <w:sz w:val="24"/>
          <w:szCs w:val="24"/>
        </w:rPr>
        <w:t xml:space="preserve">      </w:t>
      </w:r>
      <w:hyperlink r:id="rId167" w:anchor="_Toc473720945" w:history="1">
        <w:r w:rsidR="000A2587" w:rsidRPr="00E86FB3">
          <w:rPr>
            <w:rStyle w:val="a5"/>
            <w:rFonts w:ascii="Times New Roman" w:hAnsi="Times New Roman"/>
            <w:bCs/>
            <w:noProof/>
            <w:color w:val="auto"/>
            <w:sz w:val="24"/>
            <w:szCs w:val="24"/>
            <w:u w:val="none"/>
          </w:rPr>
          <w:t>Статья 1. Назначение и содержание Правил землепользования и застройки</w:t>
        </w:r>
      </w:hyperlink>
    </w:p>
    <w:p w:rsidR="000A2587" w:rsidRPr="00E86FB3" w:rsidRDefault="00FD2ADB" w:rsidP="00942AF6">
      <w:pPr>
        <w:pStyle w:val="32"/>
        <w:rPr>
          <w:noProof/>
          <w:sz w:val="24"/>
          <w:szCs w:val="24"/>
          <w:lang w:eastAsia="ru-RU"/>
        </w:rPr>
      </w:pPr>
      <w:r w:rsidRPr="00E86FB3">
        <w:rPr>
          <w:sz w:val="24"/>
          <w:szCs w:val="24"/>
        </w:rPr>
        <w:t xml:space="preserve">      </w:t>
      </w:r>
      <w:hyperlink r:id="rId168" w:anchor="_Toc473720946" w:history="1">
        <w:r w:rsidR="000A2587" w:rsidRPr="00E86FB3">
          <w:rPr>
            <w:rStyle w:val="a5"/>
            <w:rFonts w:ascii="Times New Roman" w:hAnsi="Times New Roman"/>
            <w:bCs/>
            <w:noProof/>
            <w:color w:val="auto"/>
            <w:sz w:val="24"/>
            <w:szCs w:val="24"/>
            <w:u w:val="none"/>
          </w:rPr>
          <w:t>Статья 2. Основные понятия, используемые в Правилах землепользования и застройки</w:t>
        </w:r>
      </w:hyperlink>
    </w:p>
    <w:p w:rsidR="000A2587" w:rsidRPr="00E86FB3" w:rsidRDefault="00FD2ADB" w:rsidP="00942AF6">
      <w:pPr>
        <w:pStyle w:val="32"/>
        <w:rPr>
          <w:noProof/>
          <w:sz w:val="24"/>
          <w:szCs w:val="24"/>
          <w:lang w:eastAsia="ru-RU"/>
        </w:rPr>
      </w:pPr>
      <w:r w:rsidRPr="00E86FB3">
        <w:rPr>
          <w:sz w:val="24"/>
          <w:szCs w:val="24"/>
        </w:rPr>
        <w:t xml:space="preserve">      </w:t>
      </w:r>
      <w:hyperlink r:id="rId169" w:anchor="_Toc473720947" w:history="1">
        <w:r w:rsidR="000A2587" w:rsidRPr="00E86FB3">
          <w:rPr>
            <w:rStyle w:val="a5"/>
            <w:rFonts w:ascii="Times New Roman" w:hAnsi="Times New Roman"/>
            <w:bCs/>
            <w:noProof/>
            <w:color w:val="auto"/>
            <w:sz w:val="24"/>
            <w:szCs w:val="24"/>
            <w:u w:val="none"/>
          </w:rPr>
          <w:t>Статья 3. Правовой статус и сфера действия Правил землепользования и застройки</w:t>
        </w:r>
      </w:hyperlink>
    </w:p>
    <w:p w:rsidR="000A2587" w:rsidRPr="00E86FB3" w:rsidRDefault="00FD2ADB" w:rsidP="00942AF6">
      <w:pPr>
        <w:pStyle w:val="32"/>
        <w:rPr>
          <w:noProof/>
          <w:sz w:val="24"/>
          <w:szCs w:val="24"/>
          <w:lang w:eastAsia="ru-RU"/>
        </w:rPr>
      </w:pPr>
      <w:r w:rsidRPr="00E86FB3">
        <w:rPr>
          <w:sz w:val="24"/>
          <w:szCs w:val="24"/>
        </w:rPr>
        <w:t xml:space="preserve">      </w:t>
      </w:r>
      <w:hyperlink r:id="rId170" w:anchor="_Toc473720948" w:history="1">
        <w:r w:rsidR="000A2587" w:rsidRPr="00E86FB3">
          <w:rPr>
            <w:rStyle w:val="a5"/>
            <w:rFonts w:ascii="Times New Roman" w:hAnsi="Times New Roman"/>
            <w:bCs/>
            <w:noProof/>
            <w:color w:val="auto"/>
            <w:sz w:val="24"/>
            <w:szCs w:val="24"/>
            <w:u w:val="none"/>
          </w:rPr>
          <w:t>Статья 4. Открытость и доступность информации о землепользовании и застройки</w:t>
        </w:r>
      </w:hyperlink>
    </w:p>
    <w:p w:rsidR="000A2587" w:rsidRPr="00E86FB3" w:rsidRDefault="003A40ED" w:rsidP="00942AF6">
      <w:pPr>
        <w:pStyle w:val="21"/>
        <w:rPr>
          <w:sz w:val="24"/>
          <w:szCs w:val="24"/>
          <w:lang w:eastAsia="ru-RU"/>
        </w:rPr>
      </w:pPr>
      <w:hyperlink r:id="rId171" w:anchor="_Toc473720949" w:history="1">
        <w:r w:rsidR="000A2587" w:rsidRPr="00E86FB3">
          <w:rPr>
            <w:rStyle w:val="a5"/>
            <w:bCs/>
            <w:iCs/>
            <w:color w:val="auto"/>
            <w:sz w:val="24"/>
            <w:szCs w:val="24"/>
          </w:rPr>
          <w:t>Глава 2. Положение о регулировании землепользования и застройки органами местного самоуправления</w:t>
        </w:r>
      </w:hyperlink>
    </w:p>
    <w:p w:rsidR="000A2587" w:rsidRPr="00E86FB3" w:rsidRDefault="00FD2ADB" w:rsidP="00942AF6">
      <w:pPr>
        <w:pStyle w:val="32"/>
        <w:rPr>
          <w:noProof/>
          <w:sz w:val="24"/>
          <w:szCs w:val="24"/>
          <w:lang w:eastAsia="ru-RU"/>
        </w:rPr>
      </w:pPr>
      <w:r w:rsidRPr="00E86FB3">
        <w:rPr>
          <w:sz w:val="24"/>
          <w:szCs w:val="24"/>
        </w:rPr>
        <w:t xml:space="preserve">      </w:t>
      </w:r>
      <w:hyperlink r:id="rId172" w:anchor="_Toc473720950" w:history="1">
        <w:r w:rsidR="000A2587" w:rsidRPr="00E86FB3">
          <w:rPr>
            <w:rStyle w:val="a5"/>
            <w:rFonts w:ascii="Times New Roman" w:hAnsi="Times New Roman"/>
            <w:bCs/>
            <w:noProof/>
            <w:color w:val="auto"/>
            <w:sz w:val="24"/>
            <w:szCs w:val="24"/>
            <w:u w:val="none"/>
          </w:rPr>
          <w:t>Статья 5. Органы местного самоуправления по регулированию землепользования и застройки</w:t>
        </w:r>
      </w:hyperlink>
    </w:p>
    <w:p w:rsidR="000A2587" w:rsidRPr="00E86FB3" w:rsidRDefault="00FD2ADB" w:rsidP="00942AF6">
      <w:pPr>
        <w:pStyle w:val="32"/>
        <w:rPr>
          <w:noProof/>
          <w:sz w:val="24"/>
          <w:szCs w:val="24"/>
          <w:lang w:eastAsia="ru-RU"/>
        </w:rPr>
      </w:pPr>
      <w:r w:rsidRPr="00E86FB3">
        <w:rPr>
          <w:sz w:val="24"/>
          <w:szCs w:val="24"/>
        </w:rPr>
        <w:t xml:space="preserve">      </w:t>
      </w:r>
      <w:hyperlink r:id="rId173" w:anchor="_Toc473720951" w:history="1">
        <w:r w:rsidR="000A2587" w:rsidRPr="00E86FB3">
          <w:rPr>
            <w:rStyle w:val="a5"/>
            <w:rFonts w:ascii="Times New Roman" w:hAnsi="Times New Roman"/>
            <w:bCs/>
            <w:noProof/>
            <w:color w:val="auto"/>
            <w:sz w:val="24"/>
            <w:szCs w:val="24"/>
            <w:u w:val="none"/>
          </w:rPr>
          <w:t xml:space="preserve">Статья 6. Комиссия по подготовке правил землепользования и застройки </w:t>
        </w:r>
        <w:r w:rsidR="000A2587" w:rsidRPr="00E86FB3">
          <w:rPr>
            <w:rStyle w:val="a5"/>
            <w:rFonts w:ascii="Times New Roman" w:hAnsi="Times New Roman"/>
            <w:noProof/>
            <w:color w:val="auto"/>
            <w:sz w:val="24"/>
            <w:szCs w:val="24"/>
            <w:u w:val="none"/>
          </w:rPr>
          <w:t>Новобурасского муниципального</w:t>
        </w:r>
        <w:r w:rsidR="000A2587" w:rsidRPr="00E86FB3">
          <w:rPr>
            <w:rStyle w:val="a5"/>
            <w:rFonts w:ascii="Times New Roman" w:hAnsi="Times New Roman"/>
            <w:bCs/>
            <w:noProof/>
            <w:color w:val="auto"/>
            <w:sz w:val="24"/>
            <w:szCs w:val="24"/>
            <w:u w:val="none"/>
          </w:rPr>
          <w:t xml:space="preserve"> района</w:t>
        </w:r>
      </w:hyperlink>
    </w:p>
    <w:p w:rsidR="000A2587" w:rsidRPr="00E86FB3" w:rsidRDefault="003A40ED" w:rsidP="00942AF6">
      <w:pPr>
        <w:pStyle w:val="21"/>
        <w:rPr>
          <w:sz w:val="24"/>
          <w:szCs w:val="24"/>
          <w:lang w:eastAsia="ru-RU"/>
        </w:rPr>
      </w:pPr>
      <w:hyperlink r:id="rId174" w:anchor="_Toc473720952" w:history="1">
        <w:r w:rsidR="000A2587" w:rsidRPr="00E86FB3">
          <w:rPr>
            <w:rStyle w:val="a5"/>
            <w:bCs/>
            <w:iCs/>
            <w:color w:val="auto"/>
            <w:sz w:val="24"/>
            <w:szCs w:val="24"/>
          </w:rPr>
          <w:t>Глава 3.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hyperlink>
    </w:p>
    <w:p w:rsidR="000A2587" w:rsidRPr="00E86FB3" w:rsidRDefault="00FD2ADB" w:rsidP="00942AF6">
      <w:pPr>
        <w:pStyle w:val="32"/>
        <w:rPr>
          <w:noProof/>
          <w:sz w:val="24"/>
          <w:szCs w:val="24"/>
          <w:lang w:eastAsia="ru-RU"/>
        </w:rPr>
      </w:pPr>
      <w:r w:rsidRPr="00E86FB3">
        <w:rPr>
          <w:sz w:val="24"/>
          <w:szCs w:val="24"/>
        </w:rPr>
        <w:t xml:space="preserve">      </w:t>
      </w:r>
      <w:hyperlink r:id="rId175" w:anchor="_Toc473720953" w:history="1">
        <w:r w:rsidR="000A2587" w:rsidRPr="00E86FB3">
          <w:rPr>
            <w:rStyle w:val="a5"/>
            <w:rFonts w:ascii="Times New Roman" w:hAnsi="Times New Roman"/>
            <w:bCs/>
            <w:noProof/>
            <w:color w:val="auto"/>
            <w:sz w:val="24"/>
            <w:szCs w:val="24"/>
            <w:u w:val="none"/>
          </w:rPr>
          <w:t>Статья 7. Порядок изменения видов разрешенного использования земельных участков и объектов капитального строительства</w:t>
        </w:r>
      </w:hyperlink>
    </w:p>
    <w:p w:rsidR="000A2587" w:rsidRPr="00E86FB3" w:rsidRDefault="00FD2ADB" w:rsidP="00942AF6">
      <w:pPr>
        <w:pStyle w:val="32"/>
        <w:rPr>
          <w:noProof/>
          <w:sz w:val="24"/>
          <w:szCs w:val="24"/>
          <w:lang w:eastAsia="ru-RU"/>
        </w:rPr>
      </w:pPr>
      <w:r w:rsidRPr="00E86FB3">
        <w:rPr>
          <w:sz w:val="24"/>
          <w:szCs w:val="24"/>
        </w:rPr>
        <w:t xml:space="preserve">      </w:t>
      </w:r>
      <w:hyperlink r:id="rId176" w:anchor="_Toc473720954" w:history="1">
        <w:r w:rsidR="000A2587" w:rsidRPr="00E86FB3">
          <w:rPr>
            <w:rStyle w:val="a5"/>
            <w:rFonts w:ascii="Times New Roman" w:hAnsi="Times New Roman"/>
            <w:bCs/>
            <w:noProof/>
            <w:color w:val="auto"/>
            <w:sz w:val="24"/>
            <w:szCs w:val="24"/>
            <w:u w:val="none"/>
          </w:rPr>
          <w:t>Статья 8. Порядок предоставления разрешения на условно разрешенный вид использования земельного участка или объекта капитального строительства</w:t>
        </w:r>
      </w:hyperlink>
    </w:p>
    <w:p w:rsidR="000A2587" w:rsidRPr="00E86FB3" w:rsidRDefault="00FD2ADB" w:rsidP="00942AF6">
      <w:pPr>
        <w:pStyle w:val="32"/>
        <w:rPr>
          <w:noProof/>
          <w:sz w:val="24"/>
          <w:szCs w:val="24"/>
          <w:lang w:eastAsia="ru-RU"/>
        </w:rPr>
      </w:pPr>
      <w:r w:rsidRPr="00E86FB3">
        <w:rPr>
          <w:sz w:val="24"/>
          <w:szCs w:val="24"/>
        </w:rPr>
        <w:t xml:space="preserve">    </w:t>
      </w:r>
      <w:r w:rsidR="00A03741" w:rsidRPr="00E86FB3">
        <w:rPr>
          <w:sz w:val="24"/>
          <w:szCs w:val="24"/>
        </w:rPr>
        <w:t xml:space="preserve">  </w:t>
      </w:r>
      <w:hyperlink r:id="rId177" w:anchor="_Toc473720955" w:history="1">
        <w:r w:rsidR="000A2587" w:rsidRPr="00E86FB3">
          <w:rPr>
            <w:rStyle w:val="a5"/>
            <w:rFonts w:ascii="Times New Roman" w:hAnsi="Times New Roman"/>
            <w:bCs/>
            <w:noProof/>
            <w:color w:val="auto"/>
            <w:sz w:val="24"/>
            <w:szCs w:val="24"/>
            <w:u w:val="none"/>
          </w:rPr>
          <w:t>Статья 9.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hyperlink>
    </w:p>
    <w:p w:rsidR="000A2587" w:rsidRPr="00E86FB3" w:rsidRDefault="003A40ED" w:rsidP="00942AF6">
      <w:pPr>
        <w:pStyle w:val="21"/>
        <w:rPr>
          <w:sz w:val="24"/>
          <w:szCs w:val="24"/>
          <w:lang w:eastAsia="ru-RU"/>
        </w:rPr>
      </w:pPr>
      <w:hyperlink r:id="rId178" w:anchor="_Toc473720956" w:history="1">
        <w:r w:rsidR="000A2587" w:rsidRPr="00E86FB3">
          <w:rPr>
            <w:rStyle w:val="a5"/>
            <w:bCs/>
            <w:iCs/>
            <w:color w:val="auto"/>
            <w:sz w:val="24"/>
            <w:szCs w:val="24"/>
          </w:rPr>
          <w:t>Глава 4. Положение о подготовке документации по планировке территории органами местного самоуправления</w:t>
        </w:r>
      </w:hyperlink>
    </w:p>
    <w:p w:rsidR="000A2587" w:rsidRPr="00E86FB3" w:rsidRDefault="00FD2ADB" w:rsidP="00942AF6">
      <w:pPr>
        <w:pStyle w:val="32"/>
        <w:rPr>
          <w:noProof/>
          <w:sz w:val="24"/>
          <w:szCs w:val="24"/>
          <w:lang w:eastAsia="ru-RU"/>
        </w:rPr>
      </w:pPr>
      <w:r w:rsidRPr="00E86FB3">
        <w:rPr>
          <w:sz w:val="24"/>
          <w:szCs w:val="24"/>
        </w:rPr>
        <w:t xml:space="preserve">      </w:t>
      </w:r>
      <w:hyperlink r:id="rId179" w:anchor="_Toc473720957" w:history="1">
        <w:r w:rsidR="000A2587" w:rsidRPr="00E86FB3">
          <w:rPr>
            <w:rStyle w:val="a5"/>
            <w:rFonts w:ascii="Times New Roman" w:hAnsi="Times New Roman"/>
            <w:bCs/>
            <w:noProof/>
            <w:color w:val="auto"/>
            <w:sz w:val="24"/>
            <w:szCs w:val="24"/>
            <w:u w:val="none"/>
          </w:rPr>
          <w:t>Статья 10. Назначение, виды и состав документации по планировке территории поселения Новобурасского муниципального образования</w:t>
        </w:r>
      </w:hyperlink>
    </w:p>
    <w:p w:rsidR="000A2587" w:rsidRPr="00E86FB3" w:rsidRDefault="00FD2ADB" w:rsidP="00942AF6">
      <w:pPr>
        <w:pStyle w:val="32"/>
        <w:rPr>
          <w:noProof/>
          <w:sz w:val="24"/>
          <w:szCs w:val="24"/>
          <w:lang w:eastAsia="ru-RU"/>
        </w:rPr>
      </w:pPr>
      <w:r w:rsidRPr="00E86FB3">
        <w:rPr>
          <w:sz w:val="24"/>
          <w:szCs w:val="24"/>
        </w:rPr>
        <w:t xml:space="preserve">      </w:t>
      </w:r>
      <w:hyperlink r:id="rId180" w:anchor="_Toc473720958" w:history="1">
        <w:r w:rsidR="000A2587" w:rsidRPr="00E86FB3">
          <w:rPr>
            <w:rStyle w:val="a5"/>
            <w:rFonts w:ascii="Times New Roman" w:hAnsi="Times New Roman"/>
            <w:bCs/>
            <w:noProof/>
            <w:color w:val="auto"/>
            <w:sz w:val="24"/>
            <w:szCs w:val="24"/>
            <w:u w:val="none"/>
          </w:rPr>
          <w:t>Статья 11. Порядок подготовки, принятия решения об утверждении или об отклонении проектов планировки и проектов межевания территории Новобурасского муниципального образования</w:t>
        </w:r>
      </w:hyperlink>
    </w:p>
    <w:p w:rsidR="000A2587" w:rsidRPr="00E86FB3" w:rsidRDefault="00FD2ADB" w:rsidP="00942AF6">
      <w:pPr>
        <w:pStyle w:val="32"/>
        <w:rPr>
          <w:noProof/>
          <w:sz w:val="24"/>
          <w:szCs w:val="24"/>
          <w:lang w:eastAsia="ru-RU"/>
        </w:rPr>
      </w:pPr>
      <w:r w:rsidRPr="00E86FB3">
        <w:rPr>
          <w:sz w:val="24"/>
          <w:szCs w:val="24"/>
        </w:rPr>
        <w:t xml:space="preserve">      </w:t>
      </w:r>
      <w:hyperlink r:id="rId181" w:anchor="_Toc473720959" w:history="1">
        <w:r w:rsidR="000A2587" w:rsidRPr="00E86FB3">
          <w:rPr>
            <w:rStyle w:val="a5"/>
            <w:rFonts w:ascii="Times New Roman" w:hAnsi="Times New Roman"/>
            <w:bCs/>
            <w:noProof/>
            <w:color w:val="auto"/>
            <w:sz w:val="24"/>
            <w:szCs w:val="24"/>
            <w:u w:val="none"/>
          </w:rPr>
          <w:t>Статья 12. Порядок подготовки градостроительных планов земельных участков</w:t>
        </w:r>
      </w:hyperlink>
    </w:p>
    <w:p w:rsidR="000A2587" w:rsidRPr="00E86FB3" w:rsidRDefault="003A40ED" w:rsidP="00942AF6">
      <w:pPr>
        <w:pStyle w:val="21"/>
        <w:rPr>
          <w:sz w:val="24"/>
          <w:szCs w:val="24"/>
          <w:lang w:eastAsia="ru-RU"/>
        </w:rPr>
      </w:pPr>
      <w:hyperlink r:id="rId182" w:anchor="_Toc473720960" w:history="1">
        <w:r w:rsidR="000A2587" w:rsidRPr="00E86FB3">
          <w:rPr>
            <w:rStyle w:val="a5"/>
            <w:bCs/>
            <w:iCs/>
            <w:color w:val="auto"/>
            <w:sz w:val="24"/>
            <w:szCs w:val="24"/>
          </w:rPr>
          <w:t>Глава 5. Положение о проведении публичных слушаний по вопросам землепользования и застройки</w:t>
        </w:r>
      </w:hyperlink>
    </w:p>
    <w:p w:rsidR="000A2587" w:rsidRPr="00E86FB3" w:rsidRDefault="00FD2ADB" w:rsidP="00942AF6">
      <w:pPr>
        <w:pStyle w:val="32"/>
        <w:rPr>
          <w:noProof/>
          <w:sz w:val="24"/>
          <w:szCs w:val="24"/>
          <w:lang w:eastAsia="ru-RU"/>
        </w:rPr>
      </w:pPr>
      <w:r w:rsidRPr="00E86FB3">
        <w:rPr>
          <w:sz w:val="24"/>
          <w:szCs w:val="24"/>
        </w:rPr>
        <w:t xml:space="preserve">      </w:t>
      </w:r>
      <w:hyperlink r:id="rId183" w:anchor="_Toc473720961" w:history="1">
        <w:r w:rsidR="000A2587" w:rsidRPr="00E86FB3">
          <w:rPr>
            <w:rStyle w:val="a5"/>
            <w:rFonts w:ascii="Times New Roman" w:hAnsi="Times New Roman"/>
            <w:bCs/>
            <w:noProof/>
            <w:color w:val="auto"/>
            <w:sz w:val="24"/>
            <w:szCs w:val="24"/>
            <w:u w:val="none"/>
          </w:rPr>
          <w:t>Статья 13. Общие положения организации и проведения публичных слушаний по вопросам градостроительной деятельности, регулирования землепользования и застройки</w:t>
        </w:r>
        <w:r w:rsidR="000A2587" w:rsidRPr="00E86FB3">
          <w:rPr>
            <w:rStyle w:val="a5"/>
            <w:rFonts w:ascii="Times New Roman" w:hAnsi="Times New Roman"/>
            <w:noProof/>
            <w:webHidden/>
            <w:color w:val="auto"/>
            <w:sz w:val="24"/>
            <w:szCs w:val="24"/>
            <w:u w:val="none"/>
          </w:rPr>
          <w:tab/>
        </w:r>
      </w:hyperlink>
    </w:p>
    <w:p w:rsidR="000A2587" w:rsidRPr="00E86FB3" w:rsidRDefault="00FD2ADB" w:rsidP="00942AF6">
      <w:pPr>
        <w:pStyle w:val="32"/>
        <w:rPr>
          <w:noProof/>
          <w:sz w:val="24"/>
          <w:szCs w:val="24"/>
          <w:lang w:eastAsia="ru-RU"/>
        </w:rPr>
      </w:pPr>
      <w:r w:rsidRPr="00E86FB3">
        <w:rPr>
          <w:sz w:val="24"/>
          <w:szCs w:val="24"/>
        </w:rPr>
        <w:t xml:space="preserve">    </w:t>
      </w:r>
      <w:r w:rsidR="00A03741" w:rsidRPr="00E86FB3">
        <w:rPr>
          <w:sz w:val="24"/>
          <w:szCs w:val="24"/>
        </w:rPr>
        <w:t xml:space="preserve">  </w:t>
      </w:r>
      <w:hyperlink r:id="rId184" w:anchor="_Toc473720962" w:history="1">
        <w:r w:rsidR="000A2587" w:rsidRPr="00E86FB3">
          <w:rPr>
            <w:rStyle w:val="a5"/>
            <w:rFonts w:ascii="Times New Roman" w:hAnsi="Times New Roman"/>
            <w:bCs/>
            <w:noProof/>
            <w:color w:val="auto"/>
            <w:sz w:val="24"/>
            <w:szCs w:val="24"/>
            <w:u w:val="none"/>
          </w:rPr>
          <w:t>Статья 14. Сроки проведения публичных слушаний</w:t>
        </w:r>
      </w:hyperlink>
    </w:p>
    <w:p w:rsidR="000A2587" w:rsidRPr="00E86FB3" w:rsidRDefault="00FD2ADB" w:rsidP="00942AF6">
      <w:pPr>
        <w:pStyle w:val="32"/>
        <w:rPr>
          <w:noProof/>
          <w:sz w:val="24"/>
          <w:szCs w:val="24"/>
          <w:lang w:eastAsia="ru-RU"/>
        </w:rPr>
      </w:pPr>
      <w:r w:rsidRPr="00E86FB3">
        <w:rPr>
          <w:sz w:val="24"/>
          <w:szCs w:val="24"/>
        </w:rPr>
        <w:t xml:space="preserve">      </w:t>
      </w:r>
      <w:hyperlink r:id="rId185" w:anchor="_Toc473720963" w:history="1">
        <w:r w:rsidR="000A2587" w:rsidRPr="00E86FB3">
          <w:rPr>
            <w:rStyle w:val="a5"/>
            <w:rFonts w:ascii="Times New Roman" w:hAnsi="Times New Roman"/>
            <w:bCs/>
            <w:noProof/>
            <w:color w:val="auto"/>
            <w:sz w:val="24"/>
            <w:szCs w:val="24"/>
            <w:u w:val="none"/>
          </w:rPr>
          <w:t>Статья 15. Полномочия Комиссии в области организации и проведения публичных слушаний</w:t>
        </w:r>
      </w:hyperlink>
    </w:p>
    <w:p w:rsidR="000A2587" w:rsidRPr="00E86FB3" w:rsidRDefault="00FD2ADB" w:rsidP="00942AF6">
      <w:pPr>
        <w:pStyle w:val="32"/>
        <w:rPr>
          <w:noProof/>
          <w:sz w:val="24"/>
          <w:szCs w:val="24"/>
          <w:lang w:eastAsia="ru-RU"/>
        </w:rPr>
      </w:pPr>
      <w:r w:rsidRPr="00E86FB3">
        <w:rPr>
          <w:sz w:val="24"/>
          <w:szCs w:val="24"/>
        </w:rPr>
        <w:t xml:space="preserve">      </w:t>
      </w:r>
      <w:hyperlink r:id="rId186" w:anchor="_Toc473720964" w:history="1">
        <w:r w:rsidR="000A2587" w:rsidRPr="00E86FB3">
          <w:rPr>
            <w:rStyle w:val="a5"/>
            <w:rFonts w:ascii="Times New Roman" w:hAnsi="Times New Roman"/>
            <w:bCs/>
            <w:noProof/>
            <w:color w:val="auto"/>
            <w:sz w:val="24"/>
            <w:szCs w:val="24"/>
            <w:u w:val="none"/>
          </w:rPr>
          <w:t>Статья 16. Проведение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и на отклонение от предельных параметров разрешенного строительства, реконструкции объектов капитального строительства</w:t>
        </w:r>
      </w:hyperlink>
    </w:p>
    <w:p w:rsidR="000A2587" w:rsidRPr="00E86FB3" w:rsidRDefault="00FD2ADB" w:rsidP="00942AF6">
      <w:pPr>
        <w:pStyle w:val="32"/>
        <w:rPr>
          <w:noProof/>
          <w:sz w:val="24"/>
          <w:szCs w:val="24"/>
          <w:lang w:eastAsia="ru-RU"/>
        </w:rPr>
      </w:pPr>
      <w:r w:rsidRPr="00E86FB3">
        <w:rPr>
          <w:sz w:val="24"/>
          <w:szCs w:val="24"/>
        </w:rPr>
        <w:lastRenderedPageBreak/>
        <w:t xml:space="preserve">      </w:t>
      </w:r>
      <w:hyperlink r:id="rId187" w:anchor="_Toc473720965" w:history="1">
        <w:r w:rsidR="000A2587" w:rsidRPr="00E86FB3">
          <w:rPr>
            <w:rStyle w:val="a5"/>
            <w:rFonts w:ascii="Times New Roman" w:hAnsi="Times New Roman"/>
            <w:bCs/>
            <w:noProof/>
            <w:color w:val="auto"/>
            <w:sz w:val="24"/>
            <w:szCs w:val="24"/>
            <w:u w:val="none"/>
          </w:rPr>
          <w:t>Статья 17. Организация и проведение публичных слушаний по проектам планировки территории Новобурасского  муниципального образования и проектам межевания территории Новобурасского муниципального образования, подготовленным в составе документации по планировке территории Новобурасского муниципального образования</w:t>
        </w:r>
      </w:hyperlink>
    </w:p>
    <w:p w:rsidR="000A2587" w:rsidRPr="00E86FB3" w:rsidRDefault="003A40ED" w:rsidP="00942AF6">
      <w:pPr>
        <w:pStyle w:val="21"/>
        <w:rPr>
          <w:sz w:val="24"/>
          <w:szCs w:val="24"/>
          <w:lang w:eastAsia="ru-RU"/>
        </w:rPr>
      </w:pPr>
      <w:hyperlink r:id="rId188" w:anchor="_Toc473720966" w:history="1">
        <w:r w:rsidR="000A2587" w:rsidRPr="00E86FB3">
          <w:rPr>
            <w:rStyle w:val="a5"/>
            <w:bCs/>
            <w:iCs/>
            <w:color w:val="auto"/>
            <w:sz w:val="24"/>
            <w:szCs w:val="24"/>
          </w:rPr>
          <w:t>Глава 6. Положение о внесении изменений в Правила землепользования и застройки</w:t>
        </w:r>
      </w:hyperlink>
    </w:p>
    <w:p w:rsidR="000A2587" w:rsidRPr="00E86FB3" w:rsidRDefault="00FD2ADB" w:rsidP="00942AF6">
      <w:pPr>
        <w:pStyle w:val="32"/>
        <w:rPr>
          <w:noProof/>
          <w:sz w:val="24"/>
          <w:szCs w:val="24"/>
          <w:lang w:eastAsia="ru-RU"/>
        </w:rPr>
      </w:pPr>
      <w:r w:rsidRPr="00E86FB3">
        <w:rPr>
          <w:sz w:val="24"/>
          <w:szCs w:val="24"/>
        </w:rPr>
        <w:t xml:space="preserve">       </w:t>
      </w:r>
      <w:hyperlink r:id="rId189" w:anchor="_Toc473720967" w:history="1">
        <w:r w:rsidR="000A2587" w:rsidRPr="00E86FB3">
          <w:rPr>
            <w:rStyle w:val="a5"/>
            <w:rFonts w:ascii="Times New Roman" w:hAnsi="Times New Roman"/>
            <w:bCs/>
            <w:noProof/>
            <w:color w:val="auto"/>
            <w:sz w:val="24"/>
            <w:szCs w:val="24"/>
            <w:u w:val="none"/>
          </w:rPr>
          <w:t>Статья 18. Основания для внесения изменений в Правила землепользования и застройки</w:t>
        </w:r>
      </w:hyperlink>
    </w:p>
    <w:p w:rsidR="000A2587" w:rsidRPr="00E86FB3" w:rsidRDefault="00FD2ADB" w:rsidP="00942AF6">
      <w:pPr>
        <w:pStyle w:val="32"/>
        <w:rPr>
          <w:noProof/>
          <w:sz w:val="24"/>
          <w:szCs w:val="24"/>
          <w:lang w:eastAsia="ru-RU"/>
        </w:rPr>
      </w:pPr>
      <w:r w:rsidRPr="00E86FB3">
        <w:rPr>
          <w:sz w:val="24"/>
          <w:szCs w:val="24"/>
        </w:rPr>
        <w:t xml:space="preserve">       </w:t>
      </w:r>
      <w:hyperlink r:id="rId190" w:anchor="_Toc473720968" w:history="1">
        <w:r w:rsidR="000A2587" w:rsidRPr="00E86FB3">
          <w:rPr>
            <w:rStyle w:val="a5"/>
            <w:rFonts w:ascii="Times New Roman" w:hAnsi="Times New Roman"/>
            <w:bCs/>
            <w:noProof/>
            <w:color w:val="auto"/>
            <w:sz w:val="24"/>
            <w:szCs w:val="24"/>
            <w:u w:val="none"/>
          </w:rPr>
          <w:t>Статья 19. Порядок внесения изменений в Правила землепользования застройки</w:t>
        </w:r>
      </w:hyperlink>
    </w:p>
    <w:p w:rsidR="000A2587" w:rsidRPr="00E86FB3" w:rsidRDefault="003A40ED" w:rsidP="00596834">
      <w:pPr>
        <w:pStyle w:val="12"/>
      </w:pPr>
      <w:hyperlink r:id="rId191" w:anchor="_Toc473720969" w:history="1">
        <w:r w:rsidR="000A2587" w:rsidRPr="00E86FB3">
          <w:rPr>
            <w:rStyle w:val="a5"/>
            <w:caps/>
            <w:color w:val="auto"/>
            <w:kern w:val="32"/>
          </w:rPr>
          <w:t>Часть II. Карта градостроительного зонирования. Градостроительные регламенты</w:t>
        </w:r>
      </w:hyperlink>
    </w:p>
    <w:p w:rsidR="000A2587" w:rsidRPr="00E86FB3" w:rsidRDefault="003A40ED" w:rsidP="00942AF6">
      <w:pPr>
        <w:pStyle w:val="21"/>
        <w:rPr>
          <w:sz w:val="24"/>
          <w:szCs w:val="24"/>
          <w:lang w:eastAsia="ru-RU"/>
        </w:rPr>
      </w:pPr>
      <w:hyperlink r:id="rId192" w:anchor="_Toc473720970" w:history="1">
        <w:r w:rsidR="000A2587" w:rsidRPr="00E86FB3">
          <w:rPr>
            <w:rStyle w:val="a5"/>
            <w:bCs/>
            <w:iCs/>
            <w:color w:val="auto"/>
            <w:sz w:val="24"/>
            <w:szCs w:val="24"/>
          </w:rPr>
          <w:t>Глава 7. Градостроительное зонирование</w:t>
        </w:r>
      </w:hyperlink>
    </w:p>
    <w:p w:rsidR="000A2587" w:rsidRPr="00E86FB3" w:rsidRDefault="00FD2ADB" w:rsidP="00942AF6">
      <w:pPr>
        <w:pStyle w:val="32"/>
        <w:rPr>
          <w:noProof/>
          <w:sz w:val="24"/>
          <w:szCs w:val="24"/>
          <w:lang w:eastAsia="ru-RU"/>
        </w:rPr>
      </w:pPr>
      <w:r w:rsidRPr="00E86FB3">
        <w:rPr>
          <w:sz w:val="24"/>
          <w:szCs w:val="24"/>
        </w:rPr>
        <w:t xml:space="preserve">      </w:t>
      </w:r>
      <w:hyperlink r:id="rId193" w:anchor="_Toc473720971" w:history="1">
        <w:r w:rsidR="000A2587" w:rsidRPr="00E86FB3">
          <w:rPr>
            <w:rStyle w:val="a5"/>
            <w:rFonts w:ascii="Times New Roman" w:hAnsi="Times New Roman"/>
            <w:bCs/>
            <w:noProof/>
            <w:color w:val="auto"/>
            <w:sz w:val="24"/>
            <w:szCs w:val="24"/>
            <w:u w:val="none"/>
          </w:rPr>
          <w:t>Статья 20. Карта градостроительного зонирования Новобурасского</w:t>
        </w:r>
        <w:r w:rsidR="000A2587" w:rsidRPr="00E86FB3">
          <w:rPr>
            <w:rStyle w:val="a5"/>
            <w:rFonts w:ascii="Times New Roman" w:hAnsi="Times New Roman"/>
            <w:noProof/>
            <w:color w:val="auto"/>
            <w:sz w:val="24"/>
            <w:szCs w:val="24"/>
            <w:u w:val="none"/>
          </w:rPr>
          <w:t xml:space="preserve"> муниципального образования</w:t>
        </w:r>
      </w:hyperlink>
    </w:p>
    <w:p w:rsidR="000A2587" w:rsidRPr="00E86FB3" w:rsidRDefault="00FD2ADB" w:rsidP="00942AF6">
      <w:pPr>
        <w:pStyle w:val="32"/>
        <w:rPr>
          <w:noProof/>
          <w:sz w:val="24"/>
          <w:szCs w:val="24"/>
          <w:lang w:eastAsia="ru-RU"/>
        </w:rPr>
      </w:pPr>
      <w:r w:rsidRPr="00E86FB3">
        <w:rPr>
          <w:sz w:val="24"/>
          <w:szCs w:val="24"/>
        </w:rPr>
        <w:t xml:space="preserve">      </w:t>
      </w:r>
      <w:hyperlink r:id="rId194" w:anchor="_Toc473720972" w:history="1">
        <w:r w:rsidR="000A2587" w:rsidRPr="00E86FB3">
          <w:rPr>
            <w:rStyle w:val="a5"/>
            <w:rFonts w:ascii="Times New Roman" w:hAnsi="Times New Roman"/>
            <w:bCs/>
            <w:noProof/>
            <w:color w:val="auto"/>
            <w:sz w:val="24"/>
            <w:szCs w:val="24"/>
            <w:u w:val="none"/>
          </w:rPr>
          <w:t>Статья 21. Порядок установления территориальных зон</w:t>
        </w:r>
      </w:hyperlink>
    </w:p>
    <w:p w:rsidR="000A2587" w:rsidRPr="00E86FB3" w:rsidRDefault="00FD2ADB" w:rsidP="00942AF6">
      <w:pPr>
        <w:pStyle w:val="32"/>
        <w:rPr>
          <w:noProof/>
          <w:sz w:val="24"/>
          <w:szCs w:val="24"/>
          <w:lang w:eastAsia="ru-RU"/>
        </w:rPr>
      </w:pPr>
      <w:r w:rsidRPr="00E86FB3">
        <w:rPr>
          <w:sz w:val="24"/>
          <w:szCs w:val="24"/>
        </w:rPr>
        <w:t xml:space="preserve">      </w:t>
      </w:r>
      <w:hyperlink r:id="rId195" w:anchor="_Toc473720973" w:history="1">
        <w:r w:rsidR="000A2587" w:rsidRPr="00E86FB3">
          <w:rPr>
            <w:rStyle w:val="a5"/>
            <w:rFonts w:ascii="Times New Roman" w:hAnsi="Times New Roman"/>
            <w:bCs/>
            <w:noProof/>
            <w:color w:val="auto"/>
            <w:sz w:val="24"/>
            <w:szCs w:val="24"/>
            <w:u w:val="none"/>
          </w:rPr>
          <w:t>Статья 22. Виды территориальных зон, обозначенных на Карте градостроительного зонирования Новобурасского</w:t>
        </w:r>
        <w:r w:rsidR="000A2587" w:rsidRPr="00E86FB3">
          <w:rPr>
            <w:rStyle w:val="a5"/>
            <w:rFonts w:ascii="Times New Roman" w:hAnsi="Times New Roman"/>
            <w:noProof/>
            <w:color w:val="auto"/>
            <w:sz w:val="24"/>
            <w:szCs w:val="24"/>
            <w:u w:val="none"/>
          </w:rPr>
          <w:t xml:space="preserve"> муниципального образования</w:t>
        </w:r>
      </w:hyperlink>
    </w:p>
    <w:p w:rsidR="000A2587" w:rsidRPr="00E86FB3" w:rsidRDefault="00FD2ADB" w:rsidP="00942AF6">
      <w:pPr>
        <w:pStyle w:val="32"/>
        <w:rPr>
          <w:noProof/>
          <w:sz w:val="24"/>
          <w:szCs w:val="24"/>
          <w:lang w:eastAsia="ru-RU"/>
        </w:rPr>
      </w:pPr>
      <w:r w:rsidRPr="00E86FB3">
        <w:rPr>
          <w:sz w:val="24"/>
          <w:szCs w:val="24"/>
        </w:rPr>
        <w:t xml:space="preserve">      </w:t>
      </w:r>
      <w:hyperlink r:id="rId196" w:anchor="_Toc473720974" w:history="1">
        <w:r w:rsidR="000A2587" w:rsidRPr="00E86FB3">
          <w:rPr>
            <w:rStyle w:val="a5"/>
            <w:rFonts w:ascii="Times New Roman" w:hAnsi="Times New Roman"/>
            <w:bCs/>
            <w:noProof/>
            <w:color w:val="auto"/>
            <w:sz w:val="24"/>
            <w:szCs w:val="24"/>
            <w:u w:val="none"/>
          </w:rPr>
          <w:t>Статья 23. Линии градостроительного регулирования</w:t>
        </w:r>
      </w:hyperlink>
    </w:p>
    <w:p w:rsidR="000A2587" w:rsidRPr="00E86FB3" w:rsidRDefault="003A40ED" w:rsidP="00942AF6">
      <w:pPr>
        <w:pStyle w:val="21"/>
        <w:rPr>
          <w:sz w:val="24"/>
          <w:szCs w:val="24"/>
          <w:lang w:eastAsia="ru-RU"/>
        </w:rPr>
      </w:pPr>
      <w:hyperlink r:id="rId197" w:anchor="_Toc473720975" w:history="1">
        <w:r w:rsidR="000A2587" w:rsidRPr="00E86FB3">
          <w:rPr>
            <w:rStyle w:val="a5"/>
            <w:bCs/>
            <w:iCs/>
            <w:color w:val="auto"/>
            <w:sz w:val="24"/>
            <w:szCs w:val="24"/>
          </w:rPr>
          <w:t>Глава 8. Градостроительные регламенты. Параметры разрешенного использования земельных участков и объектов капитального строительства</w:t>
        </w:r>
      </w:hyperlink>
    </w:p>
    <w:p w:rsidR="000A2587" w:rsidRPr="00E86FB3" w:rsidRDefault="00FD2ADB" w:rsidP="00942AF6">
      <w:pPr>
        <w:pStyle w:val="32"/>
        <w:rPr>
          <w:noProof/>
          <w:sz w:val="24"/>
          <w:szCs w:val="24"/>
          <w:lang w:eastAsia="ru-RU"/>
        </w:rPr>
      </w:pPr>
      <w:r w:rsidRPr="00E86FB3">
        <w:rPr>
          <w:sz w:val="24"/>
          <w:szCs w:val="24"/>
        </w:rPr>
        <w:t xml:space="preserve">      </w:t>
      </w:r>
      <w:hyperlink r:id="rId198" w:anchor="_Toc473720976" w:history="1">
        <w:r w:rsidR="000A2587" w:rsidRPr="00E86FB3">
          <w:rPr>
            <w:rStyle w:val="a5"/>
            <w:rFonts w:ascii="Times New Roman" w:hAnsi="Times New Roman"/>
            <w:bCs/>
            <w:noProof/>
            <w:color w:val="auto"/>
            <w:sz w:val="24"/>
            <w:szCs w:val="24"/>
            <w:u w:val="none"/>
          </w:rPr>
          <w:t>Статья 24. Порядок установления градостроительных регламентов</w:t>
        </w:r>
      </w:hyperlink>
    </w:p>
    <w:p w:rsidR="000A2587" w:rsidRPr="00E86FB3" w:rsidRDefault="00FD2ADB" w:rsidP="00942AF6">
      <w:pPr>
        <w:pStyle w:val="32"/>
        <w:rPr>
          <w:noProof/>
          <w:sz w:val="24"/>
          <w:szCs w:val="24"/>
          <w:lang w:eastAsia="ru-RU"/>
        </w:rPr>
      </w:pPr>
      <w:r w:rsidRPr="00E86FB3">
        <w:rPr>
          <w:sz w:val="24"/>
          <w:szCs w:val="24"/>
        </w:rPr>
        <w:t xml:space="preserve">      </w:t>
      </w:r>
      <w:hyperlink r:id="rId199" w:anchor="_Toc473720977" w:history="1">
        <w:r w:rsidR="000A2587" w:rsidRPr="00E86FB3">
          <w:rPr>
            <w:rStyle w:val="a5"/>
            <w:rFonts w:ascii="Times New Roman" w:hAnsi="Times New Roman"/>
            <w:bCs/>
            <w:noProof/>
            <w:color w:val="auto"/>
            <w:sz w:val="24"/>
            <w:szCs w:val="24"/>
            <w:u w:val="none"/>
          </w:rPr>
          <w:t>Статья 25. Виды разрешенного использования земельных участков и объектов капитального строительства</w:t>
        </w:r>
      </w:hyperlink>
    </w:p>
    <w:p w:rsidR="000A2587" w:rsidRPr="00E86FB3" w:rsidRDefault="00FD2ADB" w:rsidP="00942AF6">
      <w:pPr>
        <w:pStyle w:val="32"/>
        <w:rPr>
          <w:noProof/>
          <w:sz w:val="24"/>
          <w:szCs w:val="24"/>
          <w:lang w:eastAsia="ru-RU"/>
        </w:rPr>
      </w:pPr>
      <w:r w:rsidRPr="00E86FB3">
        <w:rPr>
          <w:sz w:val="24"/>
          <w:szCs w:val="24"/>
        </w:rPr>
        <w:t xml:space="preserve">       </w:t>
      </w:r>
      <w:hyperlink r:id="rId200" w:anchor="_Toc473720978" w:history="1">
        <w:r w:rsidR="000A2587" w:rsidRPr="00E86FB3">
          <w:rPr>
            <w:rStyle w:val="a5"/>
            <w:rFonts w:ascii="Times New Roman" w:hAnsi="Times New Roman"/>
            <w:bCs/>
            <w:noProof/>
            <w:color w:val="auto"/>
            <w:sz w:val="24"/>
            <w:szCs w:val="24"/>
            <w:u w:val="none"/>
          </w:rPr>
          <w:t>Статья 26. Использование объектов недвижимости, не соответствующих установленным градостроительным регламентам</w:t>
        </w:r>
      </w:hyperlink>
    </w:p>
    <w:p w:rsidR="000A2587" w:rsidRPr="00E86FB3" w:rsidRDefault="00FD2ADB" w:rsidP="00942AF6">
      <w:pPr>
        <w:pStyle w:val="32"/>
        <w:rPr>
          <w:noProof/>
          <w:sz w:val="24"/>
          <w:szCs w:val="24"/>
          <w:lang w:eastAsia="ru-RU"/>
        </w:rPr>
      </w:pPr>
      <w:r w:rsidRPr="00E86FB3">
        <w:rPr>
          <w:sz w:val="24"/>
          <w:szCs w:val="24"/>
        </w:rPr>
        <w:t xml:space="preserve">       </w:t>
      </w:r>
      <w:hyperlink r:id="rId201" w:anchor="_Toc473720979" w:history="1">
        <w:r w:rsidR="000A2587" w:rsidRPr="00E86FB3">
          <w:rPr>
            <w:rStyle w:val="a5"/>
            <w:rFonts w:ascii="Times New Roman" w:hAnsi="Times New Roman"/>
            <w:bCs/>
            <w:noProof/>
            <w:color w:val="auto"/>
            <w:sz w:val="24"/>
            <w:szCs w:val="24"/>
            <w:u w:val="none"/>
          </w:rPr>
          <w:t>Статья 27. Градостроительные регламенты на территории жилой зоны</w:t>
        </w:r>
      </w:hyperlink>
    </w:p>
    <w:p w:rsidR="000A2587" w:rsidRPr="00E86FB3" w:rsidRDefault="00FD2ADB" w:rsidP="00942AF6">
      <w:pPr>
        <w:pStyle w:val="32"/>
        <w:rPr>
          <w:noProof/>
          <w:sz w:val="24"/>
          <w:szCs w:val="24"/>
          <w:lang w:eastAsia="ru-RU"/>
        </w:rPr>
      </w:pPr>
      <w:r w:rsidRPr="00E86FB3">
        <w:rPr>
          <w:sz w:val="24"/>
          <w:szCs w:val="24"/>
        </w:rPr>
        <w:t xml:space="preserve">       </w:t>
      </w:r>
      <w:hyperlink r:id="rId202" w:anchor="_Toc473720980" w:history="1">
        <w:r w:rsidR="000A2587" w:rsidRPr="00E86FB3">
          <w:rPr>
            <w:rStyle w:val="a5"/>
            <w:rFonts w:ascii="Times New Roman" w:hAnsi="Times New Roman"/>
            <w:bCs/>
            <w:noProof/>
            <w:color w:val="auto"/>
            <w:sz w:val="24"/>
            <w:szCs w:val="24"/>
            <w:u w:val="none"/>
          </w:rPr>
          <w:t>Статья 28. Градостроительные регламенты на территориях общественно-деловой зоны</w:t>
        </w:r>
      </w:hyperlink>
    </w:p>
    <w:p w:rsidR="000A2587" w:rsidRPr="00E86FB3" w:rsidRDefault="00FD2ADB" w:rsidP="00942AF6">
      <w:pPr>
        <w:pStyle w:val="32"/>
        <w:rPr>
          <w:noProof/>
          <w:sz w:val="24"/>
          <w:szCs w:val="24"/>
          <w:lang w:eastAsia="ru-RU"/>
        </w:rPr>
      </w:pPr>
      <w:r w:rsidRPr="00E86FB3">
        <w:rPr>
          <w:sz w:val="24"/>
          <w:szCs w:val="24"/>
        </w:rPr>
        <w:t xml:space="preserve">       </w:t>
      </w:r>
      <w:hyperlink r:id="rId203" w:anchor="_Toc473720981" w:history="1">
        <w:r w:rsidR="000A2587" w:rsidRPr="00E86FB3">
          <w:rPr>
            <w:rStyle w:val="a5"/>
            <w:rFonts w:ascii="Times New Roman" w:hAnsi="Times New Roman"/>
            <w:bCs/>
            <w:noProof/>
            <w:color w:val="auto"/>
            <w:sz w:val="24"/>
            <w:szCs w:val="24"/>
            <w:u w:val="none"/>
          </w:rPr>
          <w:t>Статья 29. Градостроительный регламент на территориях зон рекреационных назначений</w:t>
        </w:r>
      </w:hyperlink>
    </w:p>
    <w:p w:rsidR="000A2587" w:rsidRPr="00E86FB3" w:rsidRDefault="00FD2ADB" w:rsidP="00942AF6">
      <w:pPr>
        <w:pStyle w:val="32"/>
        <w:rPr>
          <w:noProof/>
          <w:sz w:val="24"/>
          <w:szCs w:val="24"/>
          <w:lang w:eastAsia="ru-RU"/>
        </w:rPr>
      </w:pPr>
      <w:r w:rsidRPr="00E86FB3">
        <w:rPr>
          <w:sz w:val="24"/>
          <w:szCs w:val="24"/>
        </w:rPr>
        <w:t xml:space="preserve">       </w:t>
      </w:r>
      <w:hyperlink r:id="rId204" w:anchor="_Toc473720982" w:history="1">
        <w:r w:rsidR="000A2587" w:rsidRPr="00E86FB3">
          <w:rPr>
            <w:rStyle w:val="a5"/>
            <w:rFonts w:ascii="Times New Roman" w:hAnsi="Times New Roman"/>
            <w:bCs/>
            <w:noProof/>
            <w:color w:val="auto"/>
            <w:sz w:val="24"/>
            <w:szCs w:val="24"/>
            <w:u w:val="none"/>
          </w:rPr>
          <w:t>Статья 30. Градостроительный регламент на территориях зон особо охраняемых природных территорий</w:t>
        </w:r>
      </w:hyperlink>
    </w:p>
    <w:p w:rsidR="000A2587" w:rsidRPr="00E86FB3" w:rsidRDefault="00FD2ADB" w:rsidP="00942AF6">
      <w:pPr>
        <w:pStyle w:val="32"/>
        <w:rPr>
          <w:noProof/>
          <w:sz w:val="24"/>
          <w:szCs w:val="24"/>
          <w:lang w:eastAsia="ru-RU"/>
        </w:rPr>
      </w:pPr>
      <w:r w:rsidRPr="00E86FB3">
        <w:rPr>
          <w:sz w:val="24"/>
          <w:szCs w:val="24"/>
        </w:rPr>
        <w:t xml:space="preserve">       </w:t>
      </w:r>
      <w:hyperlink r:id="rId205" w:anchor="_Toc473720983" w:history="1">
        <w:r w:rsidR="000A2587" w:rsidRPr="00E86FB3">
          <w:rPr>
            <w:rStyle w:val="a5"/>
            <w:rFonts w:ascii="Times New Roman" w:hAnsi="Times New Roman"/>
            <w:bCs/>
            <w:noProof/>
            <w:color w:val="auto"/>
            <w:sz w:val="24"/>
            <w:szCs w:val="24"/>
            <w:u w:val="none"/>
          </w:rPr>
          <w:t>Статья 31. Градостроительный регламент на территориях зон производственных объектов</w:t>
        </w:r>
      </w:hyperlink>
    </w:p>
    <w:p w:rsidR="000A2587" w:rsidRPr="00E86FB3" w:rsidRDefault="00FD2ADB" w:rsidP="00942AF6">
      <w:pPr>
        <w:pStyle w:val="32"/>
        <w:rPr>
          <w:noProof/>
          <w:sz w:val="24"/>
          <w:szCs w:val="24"/>
          <w:lang w:eastAsia="ru-RU"/>
        </w:rPr>
      </w:pPr>
      <w:r w:rsidRPr="00E86FB3">
        <w:rPr>
          <w:sz w:val="24"/>
          <w:szCs w:val="24"/>
        </w:rPr>
        <w:t xml:space="preserve">       </w:t>
      </w:r>
      <w:hyperlink r:id="rId206" w:anchor="_Toc473720984" w:history="1">
        <w:r w:rsidR="000A2587" w:rsidRPr="00E86FB3">
          <w:rPr>
            <w:rStyle w:val="a5"/>
            <w:rFonts w:ascii="Times New Roman" w:hAnsi="Times New Roman"/>
            <w:bCs/>
            <w:noProof/>
            <w:color w:val="auto"/>
            <w:sz w:val="24"/>
            <w:szCs w:val="24"/>
            <w:u w:val="none"/>
          </w:rPr>
          <w:t>Статья 32. Градостроительные регламенты на территориях зон сельскохозяйственного использования</w:t>
        </w:r>
      </w:hyperlink>
    </w:p>
    <w:p w:rsidR="000A2587" w:rsidRPr="00E86FB3" w:rsidRDefault="00FD2ADB" w:rsidP="00942AF6">
      <w:pPr>
        <w:pStyle w:val="32"/>
        <w:rPr>
          <w:noProof/>
          <w:sz w:val="24"/>
          <w:szCs w:val="24"/>
          <w:lang w:eastAsia="ru-RU"/>
        </w:rPr>
      </w:pPr>
      <w:r w:rsidRPr="00E86FB3">
        <w:rPr>
          <w:sz w:val="24"/>
          <w:szCs w:val="24"/>
        </w:rPr>
        <w:t xml:space="preserve">        </w:t>
      </w:r>
      <w:hyperlink r:id="rId207" w:anchor="_Toc473720985" w:history="1">
        <w:r w:rsidR="000A2587" w:rsidRPr="00E86FB3">
          <w:rPr>
            <w:rStyle w:val="a5"/>
            <w:rFonts w:ascii="Times New Roman" w:hAnsi="Times New Roman"/>
            <w:bCs/>
            <w:noProof/>
            <w:color w:val="auto"/>
            <w:sz w:val="24"/>
            <w:szCs w:val="24"/>
            <w:u w:val="none"/>
          </w:rPr>
          <w:t>Статья 33. Градостроительные регламенты на территориях зон специального назначения</w:t>
        </w:r>
      </w:hyperlink>
    </w:p>
    <w:p w:rsidR="000A2587" w:rsidRPr="00E86FB3" w:rsidRDefault="00FD2ADB" w:rsidP="00942AF6">
      <w:pPr>
        <w:pStyle w:val="32"/>
        <w:rPr>
          <w:noProof/>
          <w:sz w:val="24"/>
          <w:szCs w:val="24"/>
          <w:lang w:eastAsia="ru-RU"/>
        </w:rPr>
      </w:pPr>
      <w:r w:rsidRPr="00E86FB3">
        <w:rPr>
          <w:sz w:val="24"/>
          <w:szCs w:val="24"/>
        </w:rPr>
        <w:t xml:space="preserve">        </w:t>
      </w:r>
      <w:hyperlink r:id="rId208" w:anchor="_Toc473720986" w:history="1">
        <w:r w:rsidR="000A2587" w:rsidRPr="00E86FB3">
          <w:rPr>
            <w:rStyle w:val="a5"/>
            <w:rFonts w:ascii="Times New Roman" w:hAnsi="Times New Roman"/>
            <w:bCs/>
            <w:noProof/>
            <w:color w:val="auto"/>
            <w:sz w:val="24"/>
            <w:szCs w:val="24"/>
            <w:u w:val="none"/>
          </w:rPr>
          <w:t>Статья 34. Градостроительные регламенты  зон с особыми условиями использования территорий</w:t>
        </w:r>
      </w:hyperlink>
    </w:p>
    <w:p w:rsidR="000A2587" w:rsidRPr="00E86FB3" w:rsidRDefault="003A40ED" w:rsidP="00942AF6">
      <w:pPr>
        <w:pStyle w:val="21"/>
        <w:rPr>
          <w:sz w:val="24"/>
          <w:szCs w:val="24"/>
          <w:lang w:eastAsia="ru-RU"/>
        </w:rPr>
      </w:pPr>
      <w:hyperlink r:id="rId209" w:anchor="_Toc473720987" w:history="1">
        <w:r w:rsidR="000A2587" w:rsidRPr="00E86FB3">
          <w:rPr>
            <w:rStyle w:val="a5"/>
            <w:bCs/>
            <w:iCs/>
            <w:color w:val="auto"/>
            <w:sz w:val="24"/>
            <w:szCs w:val="24"/>
          </w:rPr>
          <w:t>Глава 9. Дополнительные градостроительные регламенты в зонах с особыми условиями использования территории</w:t>
        </w:r>
      </w:hyperlink>
    </w:p>
    <w:p w:rsidR="000A2587" w:rsidRPr="00E86FB3" w:rsidRDefault="00FD2ADB" w:rsidP="00942AF6">
      <w:pPr>
        <w:pStyle w:val="32"/>
        <w:rPr>
          <w:noProof/>
          <w:sz w:val="24"/>
          <w:szCs w:val="24"/>
          <w:lang w:eastAsia="ru-RU"/>
        </w:rPr>
      </w:pPr>
      <w:r w:rsidRPr="00E86FB3">
        <w:rPr>
          <w:sz w:val="24"/>
          <w:szCs w:val="24"/>
        </w:rPr>
        <w:t xml:space="preserve">        </w:t>
      </w:r>
      <w:hyperlink r:id="rId210" w:anchor="_Toc473720989" w:history="1">
        <w:r w:rsidR="000A2587" w:rsidRPr="00E86FB3">
          <w:rPr>
            <w:rStyle w:val="a5"/>
            <w:rFonts w:ascii="Times New Roman" w:hAnsi="Times New Roman"/>
            <w:bCs/>
            <w:noProof/>
            <w:color w:val="auto"/>
            <w:sz w:val="24"/>
            <w:szCs w:val="24"/>
            <w:u w:val="none"/>
          </w:rPr>
          <w:t>Статья 35. Ограничения использования земельных участков и объектов капитального строительства по экологическим условиям и нормативному режиму хозяйственной деятельности для различных зон</w:t>
        </w:r>
      </w:hyperlink>
    </w:p>
    <w:p w:rsidR="000A2587" w:rsidRPr="00E86FB3" w:rsidRDefault="00FD2ADB" w:rsidP="00942AF6">
      <w:pPr>
        <w:pStyle w:val="32"/>
        <w:rPr>
          <w:noProof/>
          <w:sz w:val="24"/>
          <w:szCs w:val="24"/>
          <w:lang w:eastAsia="ru-RU"/>
        </w:rPr>
      </w:pPr>
      <w:r w:rsidRPr="00E86FB3">
        <w:rPr>
          <w:sz w:val="24"/>
          <w:szCs w:val="24"/>
        </w:rPr>
        <w:t xml:space="preserve">        </w:t>
      </w:r>
      <w:hyperlink r:id="rId211" w:anchor="_Toc473720990" w:history="1">
        <w:r w:rsidR="000A2587" w:rsidRPr="00E86FB3">
          <w:rPr>
            <w:rStyle w:val="a5"/>
            <w:rFonts w:ascii="Times New Roman" w:hAnsi="Times New Roman"/>
            <w:bCs/>
            <w:noProof/>
            <w:color w:val="auto"/>
            <w:sz w:val="24"/>
            <w:szCs w:val="24"/>
            <w:u w:val="none"/>
          </w:rPr>
          <w:t>Статья 36. Ограничения</w:t>
        </w:r>
        <w:r w:rsidR="000A2587" w:rsidRPr="00E86FB3">
          <w:rPr>
            <w:rStyle w:val="a5"/>
            <w:rFonts w:ascii="Times New Roman" w:hAnsi="Times New Roman"/>
            <w:noProof/>
            <w:color w:val="auto"/>
            <w:sz w:val="24"/>
            <w:szCs w:val="24"/>
            <w:u w:val="none"/>
          </w:rPr>
          <w:t xml:space="preserve"> по условиям охраны объектов культурного наследия</w:t>
        </w:r>
      </w:hyperlink>
    </w:p>
    <w:p w:rsidR="000A2587" w:rsidRPr="00E86FB3" w:rsidRDefault="003A40ED" w:rsidP="00596834">
      <w:pPr>
        <w:pStyle w:val="12"/>
      </w:pPr>
      <w:hyperlink r:id="rId212" w:anchor="_Toc473720991" w:history="1">
        <w:r w:rsidR="000A2587" w:rsidRPr="00E86FB3">
          <w:rPr>
            <w:rStyle w:val="a5"/>
            <w:caps/>
            <w:color w:val="auto"/>
          </w:rPr>
          <w:t xml:space="preserve">Часть III. Иные вопросы землепользования и застройки НОВОБУРАССКОГО </w:t>
        </w:r>
        <w:r w:rsidR="000A2587" w:rsidRPr="00E86FB3">
          <w:rPr>
            <w:rStyle w:val="a5"/>
            <w:color w:val="auto"/>
          </w:rPr>
          <w:t xml:space="preserve"> </w:t>
        </w:r>
        <w:r w:rsidR="000A2587" w:rsidRPr="00E86FB3">
          <w:rPr>
            <w:rStyle w:val="a5"/>
            <w:caps/>
            <w:color w:val="auto"/>
          </w:rPr>
          <w:t>муниципального образования</w:t>
        </w:r>
      </w:hyperlink>
    </w:p>
    <w:p w:rsidR="000A2587" w:rsidRPr="00E86FB3" w:rsidRDefault="003A40ED" w:rsidP="00942AF6">
      <w:pPr>
        <w:pStyle w:val="21"/>
        <w:rPr>
          <w:sz w:val="24"/>
          <w:szCs w:val="24"/>
          <w:lang w:eastAsia="ru-RU"/>
        </w:rPr>
      </w:pPr>
      <w:hyperlink r:id="rId213" w:anchor="_Toc473720992" w:history="1">
        <w:r w:rsidR="000A2587" w:rsidRPr="00E86FB3">
          <w:rPr>
            <w:rStyle w:val="a5"/>
            <w:bCs/>
            <w:iCs/>
            <w:color w:val="auto"/>
            <w:sz w:val="24"/>
            <w:szCs w:val="24"/>
            <w:u w:val="none"/>
          </w:rPr>
          <w:t>Глава 10. Регулирование землепользования и застройки на территории Новобурасского</w:t>
        </w:r>
        <w:r w:rsidR="000A2587" w:rsidRPr="00E86FB3">
          <w:rPr>
            <w:rStyle w:val="a5"/>
            <w:color w:val="auto"/>
            <w:sz w:val="24"/>
            <w:szCs w:val="24"/>
            <w:u w:val="none"/>
          </w:rPr>
          <w:t xml:space="preserve"> </w:t>
        </w:r>
        <w:r w:rsidR="000A2587" w:rsidRPr="00E86FB3">
          <w:rPr>
            <w:rStyle w:val="a5"/>
            <w:bCs/>
            <w:iCs/>
            <w:color w:val="auto"/>
            <w:sz w:val="24"/>
            <w:szCs w:val="24"/>
            <w:u w:val="none"/>
          </w:rPr>
          <w:t>муниципального образования</w:t>
        </w:r>
      </w:hyperlink>
    </w:p>
    <w:p w:rsidR="000A2587" w:rsidRPr="00E86FB3" w:rsidRDefault="00FD2ADB" w:rsidP="00942AF6">
      <w:pPr>
        <w:pStyle w:val="32"/>
        <w:rPr>
          <w:noProof/>
          <w:sz w:val="24"/>
          <w:szCs w:val="24"/>
          <w:lang w:eastAsia="ru-RU"/>
        </w:rPr>
      </w:pPr>
      <w:r w:rsidRPr="00E86FB3">
        <w:rPr>
          <w:sz w:val="24"/>
          <w:szCs w:val="24"/>
        </w:rPr>
        <w:t xml:space="preserve">                  </w:t>
      </w:r>
      <w:hyperlink r:id="rId214" w:anchor="_Toc473720993" w:history="1">
        <w:r w:rsidR="000A2587" w:rsidRPr="00E86FB3">
          <w:rPr>
            <w:rStyle w:val="a5"/>
            <w:rFonts w:ascii="Times New Roman" w:hAnsi="Times New Roman"/>
            <w:bCs/>
            <w:noProof/>
            <w:color w:val="auto"/>
            <w:sz w:val="24"/>
            <w:szCs w:val="24"/>
            <w:u w:val="none"/>
          </w:rPr>
          <w:t>Статья 37. Общий порядок предоставления земельных участков для строительства из земель муниципальной собственности на территории Новобурасского</w:t>
        </w:r>
        <w:r w:rsidR="000A2587" w:rsidRPr="00E86FB3">
          <w:rPr>
            <w:rStyle w:val="a5"/>
            <w:rFonts w:ascii="Times New Roman" w:hAnsi="Times New Roman"/>
            <w:noProof/>
            <w:color w:val="auto"/>
            <w:sz w:val="24"/>
            <w:szCs w:val="24"/>
            <w:u w:val="none"/>
          </w:rPr>
          <w:t xml:space="preserve"> муниципального образования</w:t>
        </w:r>
      </w:hyperlink>
    </w:p>
    <w:p w:rsidR="000A2587" w:rsidRPr="00E86FB3" w:rsidRDefault="00FD2ADB" w:rsidP="00942AF6">
      <w:pPr>
        <w:pStyle w:val="32"/>
        <w:rPr>
          <w:noProof/>
          <w:sz w:val="24"/>
          <w:szCs w:val="24"/>
          <w:lang w:eastAsia="ru-RU"/>
        </w:rPr>
      </w:pPr>
      <w:r w:rsidRPr="00E86FB3">
        <w:rPr>
          <w:sz w:val="24"/>
          <w:szCs w:val="24"/>
        </w:rPr>
        <w:t xml:space="preserve">                  </w:t>
      </w:r>
      <w:hyperlink r:id="rId215" w:anchor="_Toc473720994" w:history="1">
        <w:r w:rsidR="000A2587" w:rsidRPr="00E86FB3">
          <w:rPr>
            <w:rStyle w:val="a5"/>
            <w:rFonts w:ascii="Times New Roman" w:hAnsi="Times New Roman"/>
            <w:bCs/>
            <w:noProof/>
            <w:color w:val="auto"/>
            <w:sz w:val="24"/>
            <w:szCs w:val="24"/>
            <w:u w:val="none"/>
          </w:rPr>
          <w:t>Статья 38. Публичный сервитут</w:t>
        </w:r>
      </w:hyperlink>
    </w:p>
    <w:p w:rsidR="000A2587" w:rsidRPr="00E86FB3" w:rsidRDefault="00FD2ADB" w:rsidP="00942AF6">
      <w:pPr>
        <w:pStyle w:val="32"/>
        <w:rPr>
          <w:noProof/>
          <w:sz w:val="24"/>
          <w:szCs w:val="24"/>
          <w:lang w:eastAsia="ru-RU"/>
        </w:rPr>
      </w:pPr>
      <w:r w:rsidRPr="00E86FB3">
        <w:rPr>
          <w:sz w:val="24"/>
          <w:szCs w:val="24"/>
        </w:rPr>
        <w:t xml:space="preserve">                  </w:t>
      </w:r>
      <w:hyperlink r:id="rId216" w:anchor="_Toc473720995" w:history="1">
        <w:r w:rsidR="000A2587" w:rsidRPr="00E86FB3">
          <w:rPr>
            <w:rStyle w:val="a5"/>
            <w:rFonts w:ascii="Times New Roman" w:hAnsi="Times New Roman"/>
            <w:bCs/>
            <w:noProof/>
            <w:color w:val="auto"/>
            <w:sz w:val="24"/>
            <w:szCs w:val="24"/>
            <w:u w:val="none"/>
          </w:rPr>
          <w:t>Статья 39. Резервирование и изъятие земельных участков для муниципальных нужд</w:t>
        </w:r>
      </w:hyperlink>
    </w:p>
    <w:p w:rsidR="000A2587" w:rsidRPr="00E86FB3" w:rsidRDefault="00FD2ADB" w:rsidP="00942AF6">
      <w:pPr>
        <w:pStyle w:val="32"/>
        <w:rPr>
          <w:noProof/>
          <w:sz w:val="24"/>
          <w:szCs w:val="24"/>
          <w:lang w:eastAsia="ru-RU"/>
        </w:rPr>
      </w:pPr>
      <w:r w:rsidRPr="00E86FB3">
        <w:rPr>
          <w:sz w:val="24"/>
          <w:szCs w:val="24"/>
        </w:rPr>
        <w:t xml:space="preserve">                  </w:t>
      </w:r>
      <w:hyperlink r:id="rId217" w:anchor="_Toc473720996" w:history="1">
        <w:r w:rsidR="000A2587" w:rsidRPr="00E86FB3">
          <w:rPr>
            <w:rStyle w:val="a5"/>
            <w:rFonts w:ascii="Times New Roman" w:hAnsi="Times New Roman"/>
            <w:bCs/>
            <w:noProof/>
            <w:color w:val="auto"/>
            <w:sz w:val="24"/>
            <w:szCs w:val="24"/>
            <w:u w:val="none"/>
          </w:rPr>
          <w:t>Статья 40. Основные принципы организации застройки территории муниципального образования</w:t>
        </w:r>
      </w:hyperlink>
    </w:p>
    <w:p w:rsidR="000A2587" w:rsidRPr="00E86FB3" w:rsidRDefault="00FD2ADB" w:rsidP="00942AF6">
      <w:pPr>
        <w:pStyle w:val="32"/>
        <w:rPr>
          <w:noProof/>
          <w:sz w:val="24"/>
          <w:szCs w:val="24"/>
          <w:lang w:eastAsia="ru-RU"/>
        </w:rPr>
      </w:pPr>
      <w:r w:rsidRPr="00E86FB3">
        <w:rPr>
          <w:sz w:val="24"/>
          <w:szCs w:val="24"/>
        </w:rPr>
        <w:lastRenderedPageBreak/>
        <w:t xml:space="preserve">                  </w:t>
      </w:r>
      <w:hyperlink r:id="rId218" w:anchor="_Toc473720997" w:history="1">
        <w:r w:rsidR="000A2587" w:rsidRPr="00E86FB3">
          <w:rPr>
            <w:rStyle w:val="a5"/>
            <w:rFonts w:ascii="Times New Roman" w:hAnsi="Times New Roman"/>
            <w:bCs/>
            <w:noProof/>
            <w:color w:val="auto"/>
            <w:sz w:val="24"/>
            <w:szCs w:val="24"/>
            <w:u w:val="none"/>
          </w:rPr>
          <w:t>Статья 41. Право на осуществление строительства, реконструкции объектов капитального строительства</w:t>
        </w:r>
      </w:hyperlink>
    </w:p>
    <w:p w:rsidR="000A2587" w:rsidRPr="00E86FB3" w:rsidRDefault="00FD2ADB" w:rsidP="00942AF6">
      <w:pPr>
        <w:pStyle w:val="32"/>
        <w:rPr>
          <w:noProof/>
          <w:sz w:val="24"/>
          <w:szCs w:val="24"/>
          <w:lang w:eastAsia="ru-RU"/>
        </w:rPr>
      </w:pPr>
      <w:r w:rsidRPr="00E86FB3">
        <w:rPr>
          <w:sz w:val="24"/>
          <w:szCs w:val="24"/>
        </w:rPr>
        <w:t xml:space="preserve">                  </w:t>
      </w:r>
      <w:hyperlink r:id="rId219" w:anchor="_Toc473720998" w:history="1">
        <w:r w:rsidR="000A2587" w:rsidRPr="00E86FB3">
          <w:rPr>
            <w:rStyle w:val="a5"/>
            <w:rFonts w:ascii="Times New Roman" w:hAnsi="Times New Roman"/>
            <w:bCs/>
            <w:noProof/>
            <w:color w:val="auto"/>
            <w:sz w:val="24"/>
            <w:szCs w:val="24"/>
            <w:u w:val="none"/>
          </w:rPr>
          <w:t>Статья 42. Проектная документация объекта капитального строительства</w:t>
        </w:r>
      </w:hyperlink>
    </w:p>
    <w:p w:rsidR="000A2587" w:rsidRPr="00E86FB3" w:rsidRDefault="00FD2ADB" w:rsidP="00942AF6">
      <w:pPr>
        <w:pStyle w:val="32"/>
        <w:rPr>
          <w:noProof/>
          <w:sz w:val="24"/>
          <w:szCs w:val="24"/>
          <w:lang w:eastAsia="ru-RU"/>
        </w:rPr>
      </w:pPr>
      <w:r w:rsidRPr="00E86FB3">
        <w:rPr>
          <w:sz w:val="24"/>
          <w:szCs w:val="24"/>
        </w:rPr>
        <w:t xml:space="preserve">                  </w:t>
      </w:r>
      <w:r w:rsidR="000A2587" w:rsidRPr="00E86FB3">
        <w:rPr>
          <w:rFonts w:ascii="Times New Roman" w:hAnsi="Times New Roman"/>
          <w:bCs/>
          <w:noProof/>
          <w:sz w:val="24"/>
          <w:szCs w:val="24"/>
        </w:rPr>
        <w:t>Статья 43. Государственная экспертиза и утверждение проектной документации</w:t>
      </w:r>
    </w:p>
    <w:p w:rsidR="000A2587" w:rsidRPr="00E86FB3" w:rsidRDefault="00FD2ADB" w:rsidP="00942AF6">
      <w:pPr>
        <w:pStyle w:val="32"/>
        <w:rPr>
          <w:noProof/>
          <w:sz w:val="24"/>
          <w:szCs w:val="24"/>
          <w:lang w:eastAsia="ru-RU"/>
        </w:rPr>
      </w:pPr>
      <w:r w:rsidRPr="00E86FB3">
        <w:rPr>
          <w:sz w:val="24"/>
          <w:szCs w:val="24"/>
        </w:rPr>
        <w:t xml:space="preserve">                  </w:t>
      </w:r>
      <w:hyperlink r:id="rId220" w:anchor="_Toc473721000" w:history="1">
        <w:r w:rsidR="000A2587" w:rsidRPr="00E86FB3">
          <w:rPr>
            <w:rStyle w:val="a5"/>
            <w:rFonts w:ascii="Times New Roman" w:hAnsi="Times New Roman"/>
            <w:bCs/>
            <w:noProof/>
            <w:color w:val="auto"/>
            <w:sz w:val="24"/>
            <w:szCs w:val="24"/>
            <w:u w:val="none"/>
          </w:rPr>
          <w:t>Статья 44. Выдача разрешения на строительство</w:t>
        </w:r>
      </w:hyperlink>
    </w:p>
    <w:p w:rsidR="000A2587" w:rsidRPr="00E86FB3" w:rsidRDefault="00FD2ADB" w:rsidP="00942AF6">
      <w:pPr>
        <w:pStyle w:val="32"/>
        <w:rPr>
          <w:noProof/>
          <w:sz w:val="24"/>
          <w:szCs w:val="24"/>
          <w:lang w:eastAsia="ru-RU"/>
        </w:rPr>
      </w:pPr>
      <w:r w:rsidRPr="00E86FB3">
        <w:rPr>
          <w:sz w:val="24"/>
          <w:szCs w:val="24"/>
        </w:rPr>
        <w:t xml:space="preserve">                  </w:t>
      </w:r>
      <w:hyperlink r:id="rId221" w:anchor="_Toc473721001" w:history="1">
        <w:r w:rsidR="000A2587" w:rsidRPr="00E86FB3">
          <w:rPr>
            <w:rStyle w:val="a5"/>
            <w:rFonts w:ascii="Times New Roman" w:hAnsi="Times New Roman"/>
            <w:bCs/>
            <w:noProof/>
            <w:color w:val="auto"/>
            <w:sz w:val="24"/>
            <w:szCs w:val="24"/>
            <w:u w:val="none"/>
          </w:rPr>
          <w:t>Статья 45. Выдача разрешения на ввод объекта в эксплуатацию</w:t>
        </w:r>
      </w:hyperlink>
    </w:p>
    <w:p w:rsidR="000A2587" w:rsidRPr="00E86FB3" w:rsidRDefault="00FD2ADB" w:rsidP="00942AF6">
      <w:pPr>
        <w:pStyle w:val="32"/>
        <w:rPr>
          <w:noProof/>
          <w:sz w:val="24"/>
          <w:szCs w:val="24"/>
          <w:lang w:eastAsia="ru-RU"/>
        </w:rPr>
      </w:pPr>
      <w:r w:rsidRPr="00E86FB3">
        <w:rPr>
          <w:sz w:val="24"/>
          <w:szCs w:val="24"/>
        </w:rPr>
        <w:t xml:space="preserve">                  </w:t>
      </w:r>
      <w:r w:rsidR="00272DF9" w:rsidRPr="00E86FB3">
        <w:rPr>
          <w:sz w:val="24"/>
          <w:szCs w:val="24"/>
        </w:rPr>
        <w:t xml:space="preserve"> </w:t>
      </w:r>
      <w:hyperlink r:id="rId222" w:anchor="_Toc473721002" w:history="1">
        <w:r w:rsidR="000A2587" w:rsidRPr="00E86FB3">
          <w:rPr>
            <w:rStyle w:val="a5"/>
            <w:rFonts w:ascii="Times New Roman" w:hAnsi="Times New Roman"/>
            <w:bCs/>
            <w:noProof/>
            <w:color w:val="auto"/>
            <w:sz w:val="24"/>
            <w:szCs w:val="24"/>
            <w:u w:val="none"/>
          </w:rPr>
          <w:t>Статья 46. Осуществление строительства, реконструкции, капитального ремонта объекта капитального строительства, строительного контроля и государственного строительного надзора</w:t>
        </w:r>
      </w:hyperlink>
    </w:p>
    <w:p w:rsidR="000A2587" w:rsidRPr="00E86FB3" w:rsidRDefault="003A40ED" w:rsidP="00942AF6">
      <w:pPr>
        <w:pStyle w:val="21"/>
        <w:rPr>
          <w:sz w:val="24"/>
          <w:szCs w:val="24"/>
          <w:lang w:eastAsia="ru-RU"/>
        </w:rPr>
      </w:pPr>
      <w:hyperlink r:id="rId223" w:anchor="_Toc473721003" w:history="1">
        <w:r w:rsidR="000A2587" w:rsidRPr="00E86FB3">
          <w:rPr>
            <w:rStyle w:val="a5"/>
            <w:bCs/>
            <w:iCs/>
            <w:color w:val="auto"/>
            <w:sz w:val="24"/>
            <w:szCs w:val="24"/>
          </w:rPr>
          <w:t>Глава 11. Заключительные положения</w:t>
        </w:r>
      </w:hyperlink>
    </w:p>
    <w:p w:rsidR="000A2587" w:rsidRPr="00E86FB3" w:rsidRDefault="00FD2ADB" w:rsidP="00942AF6">
      <w:pPr>
        <w:pStyle w:val="32"/>
        <w:rPr>
          <w:noProof/>
          <w:sz w:val="24"/>
          <w:szCs w:val="24"/>
          <w:lang w:eastAsia="ru-RU"/>
        </w:rPr>
      </w:pPr>
      <w:r w:rsidRPr="00E86FB3">
        <w:rPr>
          <w:sz w:val="24"/>
          <w:szCs w:val="24"/>
        </w:rPr>
        <w:t xml:space="preserve">                  </w:t>
      </w:r>
      <w:hyperlink r:id="rId224" w:anchor="_Toc473721004" w:history="1">
        <w:r w:rsidR="000A2587" w:rsidRPr="00E86FB3">
          <w:rPr>
            <w:rStyle w:val="a5"/>
            <w:rFonts w:ascii="Times New Roman" w:hAnsi="Times New Roman"/>
            <w:bCs/>
            <w:noProof/>
            <w:color w:val="auto"/>
            <w:sz w:val="24"/>
            <w:szCs w:val="24"/>
            <w:u w:val="none"/>
          </w:rPr>
          <w:t>Статья 47. Действие настоящих правил по отношению к ранее возникшим правоотношениям</w:t>
        </w:r>
      </w:hyperlink>
    </w:p>
    <w:p w:rsidR="000A2587" w:rsidRPr="00E86FB3" w:rsidRDefault="00FD2ADB" w:rsidP="00942AF6">
      <w:pPr>
        <w:pStyle w:val="32"/>
        <w:rPr>
          <w:noProof/>
          <w:sz w:val="24"/>
          <w:szCs w:val="24"/>
          <w:lang w:eastAsia="ru-RU"/>
        </w:rPr>
      </w:pPr>
      <w:r w:rsidRPr="00E86FB3">
        <w:rPr>
          <w:sz w:val="24"/>
          <w:szCs w:val="24"/>
        </w:rPr>
        <w:t xml:space="preserve">                  </w:t>
      </w:r>
      <w:hyperlink r:id="rId225" w:anchor="_Toc473721005" w:history="1">
        <w:r w:rsidR="000A2587" w:rsidRPr="00E86FB3">
          <w:rPr>
            <w:rStyle w:val="a5"/>
            <w:rFonts w:ascii="Times New Roman" w:hAnsi="Times New Roman"/>
            <w:bCs/>
            <w:noProof/>
            <w:color w:val="auto"/>
            <w:sz w:val="24"/>
            <w:szCs w:val="24"/>
            <w:u w:val="none"/>
          </w:rPr>
          <w:t>Статья 48. Действие настоящих правил по отношению к градостроительной документации</w:t>
        </w:r>
      </w:hyperlink>
    </w:p>
    <w:p w:rsidR="000A2587" w:rsidRPr="00E86FB3" w:rsidRDefault="003A40ED" w:rsidP="00596834">
      <w:pPr>
        <w:pStyle w:val="12"/>
      </w:pPr>
      <w:hyperlink r:id="rId226" w:anchor="_Toc473721006" w:history="1">
        <w:r w:rsidR="000A2587" w:rsidRPr="00E86FB3">
          <w:rPr>
            <w:rStyle w:val="a5"/>
            <w:caps/>
            <w:color w:val="auto"/>
          </w:rPr>
          <w:t>Приложение</w:t>
        </w:r>
      </w:hyperlink>
    </w:p>
    <w:p w:rsidR="000A2587" w:rsidRPr="00E86FB3" w:rsidRDefault="003A40ED" w:rsidP="007E5813">
      <w:pPr>
        <w:jc w:val="both"/>
      </w:pPr>
      <w:hyperlink r:id="rId227" w:anchor="_Toc473721007" w:history="1">
        <w:r w:rsidR="000A2587" w:rsidRPr="00E86FB3">
          <w:rPr>
            <w:rStyle w:val="a5"/>
            <w:bCs/>
            <w:iCs/>
            <w:color w:val="auto"/>
            <w:u w:val="none"/>
          </w:rPr>
          <w:t>Классификатор видов разрешенного использования земельных участков с изменениями и дополнениями от 30.09.2015 г.</w:t>
        </w:r>
        <w:r w:rsidR="000A2587" w:rsidRPr="00E86FB3">
          <w:rPr>
            <w:rStyle w:val="a5"/>
            <w:webHidden/>
            <w:color w:val="auto"/>
            <w:u w:val="none"/>
          </w:rPr>
          <w:tab/>
        </w:r>
      </w:hyperlink>
    </w:p>
    <w:p w:rsidR="000A2587" w:rsidRPr="00E86FB3" w:rsidRDefault="000A2587" w:rsidP="007E5813">
      <w:pPr>
        <w:jc w:val="both"/>
      </w:pPr>
    </w:p>
    <w:p w:rsidR="00272DF9" w:rsidRPr="00E86FB3" w:rsidRDefault="00272DF9" w:rsidP="007E5813">
      <w:pPr>
        <w:jc w:val="both"/>
      </w:pPr>
    </w:p>
    <w:p w:rsidR="00272DF9" w:rsidRPr="00E86FB3" w:rsidRDefault="00272DF9" w:rsidP="007E5813">
      <w:pPr>
        <w:jc w:val="both"/>
      </w:pPr>
    </w:p>
    <w:p w:rsidR="00272DF9" w:rsidRPr="00E86FB3" w:rsidRDefault="00272DF9" w:rsidP="007E5813">
      <w:pPr>
        <w:jc w:val="both"/>
      </w:pPr>
    </w:p>
    <w:p w:rsidR="00272DF9" w:rsidRPr="00E86FB3" w:rsidRDefault="00272DF9" w:rsidP="007E5813">
      <w:pPr>
        <w:jc w:val="both"/>
      </w:pPr>
    </w:p>
    <w:p w:rsidR="00272DF9" w:rsidRPr="00E86FB3" w:rsidRDefault="00272DF9" w:rsidP="007E5813">
      <w:pPr>
        <w:jc w:val="both"/>
      </w:pPr>
    </w:p>
    <w:p w:rsidR="00272DF9" w:rsidRPr="00E86FB3" w:rsidRDefault="00272DF9" w:rsidP="007E5813">
      <w:pPr>
        <w:jc w:val="both"/>
      </w:pPr>
    </w:p>
    <w:p w:rsidR="00272DF9" w:rsidRPr="00E86FB3" w:rsidRDefault="00272DF9" w:rsidP="007E5813">
      <w:pPr>
        <w:jc w:val="both"/>
      </w:pPr>
    </w:p>
    <w:p w:rsidR="00272DF9" w:rsidRPr="00E86FB3" w:rsidRDefault="00272DF9" w:rsidP="007E5813">
      <w:pPr>
        <w:jc w:val="both"/>
      </w:pPr>
    </w:p>
    <w:p w:rsidR="00272DF9" w:rsidRPr="00E86FB3" w:rsidRDefault="00272DF9" w:rsidP="007E5813">
      <w:pPr>
        <w:jc w:val="both"/>
      </w:pPr>
    </w:p>
    <w:p w:rsidR="00272DF9" w:rsidRPr="00E86FB3" w:rsidRDefault="00272DF9" w:rsidP="007E5813">
      <w:pPr>
        <w:jc w:val="both"/>
      </w:pPr>
    </w:p>
    <w:p w:rsidR="00272DF9" w:rsidRPr="00E86FB3" w:rsidRDefault="00272DF9" w:rsidP="007E5813">
      <w:pPr>
        <w:jc w:val="both"/>
      </w:pPr>
    </w:p>
    <w:p w:rsidR="00272DF9" w:rsidRPr="00E86FB3" w:rsidRDefault="00272DF9" w:rsidP="007E5813">
      <w:pPr>
        <w:jc w:val="both"/>
      </w:pPr>
    </w:p>
    <w:p w:rsidR="00272DF9" w:rsidRPr="00E86FB3" w:rsidRDefault="00272DF9" w:rsidP="007E5813">
      <w:pPr>
        <w:jc w:val="both"/>
      </w:pPr>
    </w:p>
    <w:p w:rsidR="00272DF9" w:rsidRPr="00E86FB3" w:rsidRDefault="00272DF9" w:rsidP="007E5813">
      <w:pPr>
        <w:jc w:val="both"/>
      </w:pPr>
    </w:p>
    <w:p w:rsidR="00272DF9" w:rsidRPr="00E86FB3" w:rsidRDefault="00272DF9" w:rsidP="007E5813">
      <w:pPr>
        <w:jc w:val="both"/>
      </w:pPr>
    </w:p>
    <w:p w:rsidR="00272DF9" w:rsidRPr="00E86FB3" w:rsidRDefault="00272DF9" w:rsidP="007E5813">
      <w:pPr>
        <w:jc w:val="both"/>
      </w:pPr>
    </w:p>
    <w:p w:rsidR="00272DF9" w:rsidRPr="00E86FB3" w:rsidRDefault="00272DF9" w:rsidP="007E5813">
      <w:pPr>
        <w:jc w:val="both"/>
      </w:pPr>
    </w:p>
    <w:p w:rsidR="00272DF9" w:rsidRPr="00E86FB3" w:rsidRDefault="00272DF9" w:rsidP="007E5813">
      <w:pPr>
        <w:jc w:val="both"/>
      </w:pPr>
    </w:p>
    <w:p w:rsidR="00272DF9" w:rsidRPr="00E86FB3" w:rsidRDefault="00272DF9" w:rsidP="007E5813">
      <w:pPr>
        <w:jc w:val="both"/>
      </w:pPr>
    </w:p>
    <w:p w:rsidR="00272DF9" w:rsidRPr="00E86FB3" w:rsidRDefault="00272DF9" w:rsidP="007E5813">
      <w:pPr>
        <w:jc w:val="both"/>
      </w:pPr>
    </w:p>
    <w:p w:rsidR="00272DF9" w:rsidRPr="00E86FB3" w:rsidRDefault="00272DF9" w:rsidP="007E5813">
      <w:pPr>
        <w:jc w:val="both"/>
      </w:pPr>
    </w:p>
    <w:p w:rsidR="00272DF9" w:rsidRPr="00E86FB3" w:rsidRDefault="00272DF9" w:rsidP="007E5813">
      <w:pPr>
        <w:jc w:val="both"/>
      </w:pPr>
    </w:p>
    <w:p w:rsidR="00272DF9" w:rsidRPr="00E86FB3" w:rsidRDefault="00272DF9" w:rsidP="007E5813">
      <w:pPr>
        <w:jc w:val="both"/>
      </w:pPr>
    </w:p>
    <w:p w:rsidR="00272DF9" w:rsidRPr="00E86FB3" w:rsidRDefault="00272DF9" w:rsidP="007E5813">
      <w:pPr>
        <w:jc w:val="both"/>
      </w:pPr>
    </w:p>
    <w:p w:rsidR="00272DF9" w:rsidRPr="00E86FB3" w:rsidRDefault="00272DF9" w:rsidP="007E5813">
      <w:pPr>
        <w:jc w:val="both"/>
      </w:pPr>
    </w:p>
    <w:p w:rsidR="00272DF9" w:rsidRPr="00E86FB3" w:rsidRDefault="00272DF9" w:rsidP="007E5813">
      <w:pPr>
        <w:jc w:val="both"/>
      </w:pPr>
    </w:p>
    <w:p w:rsidR="00272DF9" w:rsidRPr="00E86FB3" w:rsidRDefault="00272DF9" w:rsidP="007E5813">
      <w:pPr>
        <w:jc w:val="both"/>
      </w:pPr>
    </w:p>
    <w:p w:rsidR="00272DF9" w:rsidRPr="00E86FB3" w:rsidRDefault="00272DF9" w:rsidP="007E5813">
      <w:pPr>
        <w:jc w:val="both"/>
      </w:pPr>
    </w:p>
    <w:p w:rsidR="00272DF9" w:rsidRPr="00E86FB3" w:rsidRDefault="00272DF9" w:rsidP="007E5813">
      <w:pPr>
        <w:jc w:val="both"/>
      </w:pPr>
    </w:p>
    <w:p w:rsidR="00272DF9" w:rsidRPr="00E86FB3" w:rsidRDefault="00272DF9" w:rsidP="007E5813">
      <w:pPr>
        <w:jc w:val="both"/>
      </w:pPr>
    </w:p>
    <w:p w:rsidR="000A2587" w:rsidRPr="00E86FB3" w:rsidRDefault="000A2587" w:rsidP="00272DF9">
      <w:pPr>
        <w:pStyle w:val="1"/>
        <w:suppressAutoHyphens/>
        <w:spacing w:before="0"/>
        <w:jc w:val="center"/>
        <w:rPr>
          <w:rFonts w:ascii="Times New Roman" w:hAnsi="Times New Roman" w:cs="Times New Roman"/>
          <w:caps/>
          <w:color w:val="auto"/>
          <w:kern w:val="32"/>
          <w:sz w:val="24"/>
          <w:szCs w:val="24"/>
          <w:lang w:eastAsia="ar-SA"/>
        </w:rPr>
      </w:pPr>
      <w:r w:rsidRPr="00E86FB3">
        <w:rPr>
          <w:rFonts w:ascii="Times New Roman" w:hAnsi="Times New Roman" w:cs="Times New Roman"/>
          <w:bCs w:val="0"/>
          <w:caps/>
          <w:color w:val="auto"/>
          <w:kern w:val="32"/>
          <w:sz w:val="24"/>
          <w:szCs w:val="24"/>
          <w:lang w:eastAsia="ar-SA"/>
        </w:rPr>
        <w:lastRenderedPageBreak/>
        <w:t>Часть I. Порядок применения Правил землепользования и застройки и внесения в них изменений</w:t>
      </w:r>
    </w:p>
    <w:p w:rsidR="000A2587" w:rsidRPr="00E86FB3" w:rsidRDefault="000A2587" w:rsidP="00272DF9">
      <w:pPr>
        <w:pStyle w:val="2"/>
        <w:keepLines w:val="0"/>
        <w:suppressAutoHyphens/>
        <w:spacing w:before="0"/>
        <w:jc w:val="center"/>
        <w:rPr>
          <w:rFonts w:ascii="Times New Roman" w:hAnsi="Times New Roman" w:cs="Times New Roman"/>
          <w:bCs w:val="0"/>
          <w:i/>
          <w:iCs/>
          <w:color w:val="auto"/>
          <w:sz w:val="24"/>
          <w:szCs w:val="24"/>
          <w:lang w:eastAsia="ar-SA"/>
        </w:rPr>
      </w:pPr>
      <w:r w:rsidRPr="00E86FB3">
        <w:rPr>
          <w:rFonts w:ascii="Times New Roman" w:hAnsi="Times New Roman" w:cs="Times New Roman"/>
          <w:bCs w:val="0"/>
          <w:i/>
          <w:iCs/>
          <w:color w:val="auto"/>
          <w:sz w:val="24"/>
          <w:szCs w:val="24"/>
          <w:lang w:eastAsia="ar-SA"/>
        </w:rPr>
        <w:t>Глава 1. Общие положения</w:t>
      </w:r>
    </w:p>
    <w:p w:rsidR="000A2587" w:rsidRPr="00E86FB3" w:rsidRDefault="000A2587" w:rsidP="007E5813">
      <w:pPr>
        <w:pStyle w:val="3"/>
        <w:keepLines w:val="0"/>
        <w:suppressAutoHyphens/>
        <w:spacing w:before="0"/>
        <w:jc w:val="both"/>
        <w:rPr>
          <w:rFonts w:ascii="Times New Roman" w:hAnsi="Times New Roman" w:cs="Times New Roman"/>
          <w:bCs w:val="0"/>
          <w:color w:val="auto"/>
          <w:lang w:eastAsia="ar-SA"/>
        </w:rPr>
      </w:pPr>
      <w:r w:rsidRPr="00E86FB3">
        <w:rPr>
          <w:rFonts w:ascii="Times New Roman" w:hAnsi="Times New Roman" w:cs="Times New Roman"/>
          <w:bCs w:val="0"/>
          <w:color w:val="auto"/>
          <w:lang w:eastAsia="ar-SA"/>
        </w:rPr>
        <w:t>Статья 1. Назначение и содержание Правил землепользования и застройки</w:t>
      </w:r>
    </w:p>
    <w:p w:rsidR="000A2587" w:rsidRPr="00E86FB3" w:rsidRDefault="000A2587" w:rsidP="007E5813">
      <w:pPr>
        <w:pStyle w:val="af0"/>
        <w:rPr>
          <w:lang w:val="ru-RU"/>
        </w:rPr>
      </w:pPr>
      <w:r w:rsidRPr="00E86FB3">
        <w:rPr>
          <w:lang w:val="ru-RU"/>
        </w:rPr>
        <w:t>1. Правила землепользования и застройки Новобурасского муниципального образования Новобурасского муниципального района Саратовской области (далее – Правила) в соответствии с Градостроительным кодексом Российской Федерации, Земельным кодексом Российской Федерации, иными законами и нормативными правовыми актами Российской Федерации, Новобурасского муниципального образования вводят систему регулирования землепользования и застройки, которая основана на градостроительном зонировании – делении всей территории в границах Новобурасского муниципального образования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w:t>
      </w:r>
    </w:p>
    <w:p w:rsidR="000A2587" w:rsidRPr="00E86FB3" w:rsidRDefault="000A2587" w:rsidP="007E5813">
      <w:pPr>
        <w:pStyle w:val="af0"/>
        <w:rPr>
          <w:lang w:val="ru-RU"/>
        </w:rPr>
      </w:pPr>
      <w:r w:rsidRPr="00E86FB3">
        <w:rPr>
          <w:lang w:val="ru-RU"/>
        </w:rPr>
        <w:t>Правила землепользования и застройки устанавливают градостроительные требования к планированию развития территории Новобурасского муниципального образования, порядок осуществления градостроительной деятельности на территории Новобурасского муниципального образования, регулируют порядок строительного изменения объектов недвижимости, определяют полномочия, права и обязанности участников процесса градостроительных преобразований.</w:t>
      </w:r>
    </w:p>
    <w:p w:rsidR="000A2587" w:rsidRPr="00E86FB3" w:rsidRDefault="000A2587" w:rsidP="007E5813">
      <w:pPr>
        <w:pStyle w:val="af0"/>
        <w:rPr>
          <w:lang w:val="ru-RU"/>
        </w:rPr>
      </w:pPr>
      <w:r w:rsidRPr="00E86FB3">
        <w:rPr>
          <w:lang w:val="ru-RU"/>
        </w:rPr>
        <w:t>2. Правила разрабатываются в целях:</w:t>
      </w:r>
    </w:p>
    <w:p w:rsidR="000A2587" w:rsidRPr="00E86FB3" w:rsidRDefault="000A2587" w:rsidP="007E5813">
      <w:pPr>
        <w:pStyle w:val="af0"/>
        <w:rPr>
          <w:lang w:val="ru-RU"/>
        </w:rPr>
      </w:pPr>
      <w:r w:rsidRPr="00E86FB3">
        <w:rPr>
          <w:lang w:val="ru-RU"/>
        </w:rPr>
        <w:t>1) создания условий для устойчивого развития территории муниципального образования, сохранения окружающей среды и объектов культурного наследия;</w:t>
      </w:r>
    </w:p>
    <w:p w:rsidR="000A2587" w:rsidRPr="00E86FB3" w:rsidRDefault="000A2587" w:rsidP="007E5813">
      <w:pPr>
        <w:pStyle w:val="af0"/>
        <w:rPr>
          <w:lang w:val="ru-RU"/>
        </w:rPr>
      </w:pPr>
      <w:r w:rsidRPr="00E86FB3">
        <w:rPr>
          <w:lang w:val="ru-RU"/>
        </w:rPr>
        <w:t>2) создания условий для планировки территории муниципального образования;</w:t>
      </w:r>
    </w:p>
    <w:p w:rsidR="000A2587" w:rsidRPr="00E86FB3" w:rsidRDefault="000A2587" w:rsidP="007E5813">
      <w:pPr>
        <w:pStyle w:val="af0"/>
        <w:rPr>
          <w:lang w:val="ru-RU"/>
        </w:rPr>
      </w:pPr>
      <w:r w:rsidRPr="00E86FB3">
        <w:rPr>
          <w:lang w:val="ru-RU"/>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0A2587" w:rsidRPr="00E86FB3" w:rsidRDefault="000A2587" w:rsidP="007E5813">
      <w:pPr>
        <w:pStyle w:val="af0"/>
        <w:rPr>
          <w:lang w:val="ru-RU"/>
        </w:rPr>
      </w:pPr>
      <w:r w:rsidRPr="00E86FB3">
        <w:rPr>
          <w:lang w:val="ru-RU"/>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0A2587" w:rsidRPr="00E86FB3" w:rsidRDefault="000A2587" w:rsidP="007E5813">
      <w:pPr>
        <w:pStyle w:val="af0"/>
        <w:rPr>
          <w:lang w:val="ru-RU"/>
        </w:rPr>
      </w:pPr>
      <w:r w:rsidRPr="00E86FB3">
        <w:rPr>
          <w:lang w:val="ru-RU"/>
        </w:rPr>
        <w:t>3. Правила регламентируют следующую деятельность органов и должностных лиц местного самоуправления, физических и юридических лиц в области землепользования и застройки:</w:t>
      </w:r>
    </w:p>
    <w:p w:rsidR="000A2587" w:rsidRPr="00E86FB3" w:rsidRDefault="000A2587" w:rsidP="007E5813">
      <w:pPr>
        <w:pStyle w:val="af0"/>
        <w:rPr>
          <w:lang w:val="ru-RU"/>
        </w:rPr>
      </w:pPr>
      <w:r w:rsidRPr="00E86FB3">
        <w:rPr>
          <w:lang w:val="ru-RU"/>
        </w:rPr>
        <w:t>1) предоставление разрешения на условно разрешенный вид использования земельного участка или объекта капитального строительства;</w:t>
      </w:r>
    </w:p>
    <w:p w:rsidR="000A2587" w:rsidRPr="00E86FB3" w:rsidRDefault="000A2587" w:rsidP="007E5813">
      <w:pPr>
        <w:pStyle w:val="af0"/>
        <w:rPr>
          <w:lang w:val="ru-RU"/>
        </w:rPr>
      </w:pPr>
      <w:r w:rsidRPr="00E86FB3">
        <w:rPr>
          <w:lang w:val="ru-RU"/>
        </w:rPr>
        <w:t>2)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0A2587" w:rsidRPr="00E86FB3" w:rsidRDefault="000A2587" w:rsidP="007E5813">
      <w:pPr>
        <w:pStyle w:val="af0"/>
        <w:rPr>
          <w:lang w:val="ru-RU"/>
        </w:rPr>
      </w:pPr>
      <w:r w:rsidRPr="00E86FB3">
        <w:rPr>
          <w:lang w:val="ru-RU"/>
        </w:rPr>
        <w:t>3) организация и проведение публичных слушаний по вопросам землепользования и застройки;</w:t>
      </w:r>
    </w:p>
    <w:p w:rsidR="000A2587" w:rsidRPr="00E86FB3" w:rsidRDefault="000A2587" w:rsidP="007E5813">
      <w:pPr>
        <w:pStyle w:val="af0"/>
        <w:rPr>
          <w:lang w:val="ru-RU"/>
        </w:rPr>
      </w:pPr>
      <w:r w:rsidRPr="00E86FB3">
        <w:rPr>
          <w:lang w:val="ru-RU"/>
        </w:rPr>
        <w:t>4) организация разработки и согласования, утверждение проектной документации;</w:t>
      </w:r>
    </w:p>
    <w:p w:rsidR="000A2587" w:rsidRPr="00E86FB3" w:rsidRDefault="000A2587" w:rsidP="007E5813">
      <w:pPr>
        <w:pStyle w:val="af0"/>
        <w:rPr>
          <w:lang w:val="ru-RU"/>
        </w:rPr>
      </w:pPr>
      <w:r w:rsidRPr="00E86FB3">
        <w:rPr>
          <w:lang w:val="ru-RU"/>
        </w:rPr>
        <w:t>5) выдача разрешений на строительство, разрешений на ввод объекта в эксплуатацию;</w:t>
      </w:r>
    </w:p>
    <w:p w:rsidR="000A2587" w:rsidRPr="00E86FB3" w:rsidRDefault="000A2587" w:rsidP="007E5813">
      <w:pPr>
        <w:pStyle w:val="af0"/>
        <w:rPr>
          <w:lang w:val="ru-RU"/>
        </w:rPr>
      </w:pPr>
      <w:r w:rsidRPr="00E86FB3">
        <w:rPr>
          <w:lang w:val="ru-RU"/>
        </w:rPr>
        <w:t>6) организация подготовки документации по планировке территории;</w:t>
      </w:r>
    </w:p>
    <w:p w:rsidR="000A2587" w:rsidRPr="00E86FB3" w:rsidRDefault="000A2587" w:rsidP="007E5813">
      <w:pPr>
        <w:pStyle w:val="af0"/>
        <w:rPr>
          <w:lang w:val="ru-RU"/>
        </w:rPr>
      </w:pPr>
      <w:r w:rsidRPr="00E86FB3">
        <w:rPr>
          <w:lang w:val="ru-RU"/>
        </w:rPr>
        <w:t>7) внесение изменений в настоящие Правила.</w:t>
      </w:r>
    </w:p>
    <w:p w:rsidR="000A2587" w:rsidRPr="00E86FB3" w:rsidRDefault="000A2587" w:rsidP="007E5813">
      <w:pPr>
        <w:pStyle w:val="af0"/>
        <w:rPr>
          <w:lang w:val="ru-RU"/>
        </w:rPr>
      </w:pPr>
      <w:r w:rsidRPr="00E86FB3">
        <w:rPr>
          <w:lang w:val="ru-RU"/>
        </w:rPr>
        <w:t>4. Настоящие Правила содержат:</w:t>
      </w:r>
    </w:p>
    <w:p w:rsidR="000A2587" w:rsidRPr="00E86FB3" w:rsidRDefault="000A2587" w:rsidP="007E5813">
      <w:pPr>
        <w:pStyle w:val="af0"/>
        <w:rPr>
          <w:lang w:val="ru-RU"/>
        </w:rPr>
      </w:pPr>
      <w:r w:rsidRPr="00E86FB3">
        <w:rPr>
          <w:lang w:val="ru-RU"/>
        </w:rPr>
        <w:t>1) порядок их применения и внесения изменений в указанные правила;</w:t>
      </w:r>
    </w:p>
    <w:p w:rsidR="000A2587" w:rsidRPr="00E86FB3" w:rsidRDefault="000A2587" w:rsidP="007E5813">
      <w:pPr>
        <w:pStyle w:val="af0"/>
        <w:rPr>
          <w:lang w:val="ru-RU"/>
        </w:rPr>
      </w:pPr>
      <w:r w:rsidRPr="00E86FB3">
        <w:rPr>
          <w:lang w:val="ru-RU"/>
        </w:rPr>
        <w:t>2) карту градостроительного зонирования;</w:t>
      </w:r>
    </w:p>
    <w:p w:rsidR="000A2587" w:rsidRPr="00E86FB3" w:rsidRDefault="000A2587" w:rsidP="00272DF9">
      <w:pPr>
        <w:pStyle w:val="af0"/>
        <w:rPr>
          <w:lang w:val="ru-RU"/>
        </w:rPr>
      </w:pPr>
      <w:r w:rsidRPr="00E86FB3">
        <w:rPr>
          <w:lang w:val="ru-RU"/>
        </w:rPr>
        <w:t>3) градостроительные регламенты.</w:t>
      </w:r>
    </w:p>
    <w:p w:rsidR="000A2587" w:rsidRPr="00E86FB3" w:rsidRDefault="000A2587" w:rsidP="007E5813">
      <w:pPr>
        <w:pStyle w:val="3"/>
        <w:keepLines w:val="0"/>
        <w:suppressAutoHyphens/>
        <w:spacing w:before="0"/>
        <w:jc w:val="both"/>
        <w:rPr>
          <w:rFonts w:ascii="Times New Roman" w:hAnsi="Times New Roman" w:cs="Times New Roman"/>
          <w:color w:val="auto"/>
          <w:lang w:eastAsia="ar-SA"/>
        </w:rPr>
      </w:pPr>
      <w:r w:rsidRPr="00E86FB3">
        <w:rPr>
          <w:rFonts w:ascii="Times New Roman" w:hAnsi="Times New Roman" w:cs="Times New Roman"/>
          <w:bCs w:val="0"/>
          <w:color w:val="auto"/>
          <w:lang w:eastAsia="ar-SA"/>
        </w:rPr>
        <w:t>Статья 2. Основные понятия, используемые в Правилах землепользования и застройки</w:t>
      </w:r>
    </w:p>
    <w:p w:rsidR="000A2587" w:rsidRPr="00E86FB3" w:rsidRDefault="000A2587" w:rsidP="007E5813">
      <w:pPr>
        <w:pStyle w:val="af0"/>
        <w:rPr>
          <w:iCs/>
          <w:lang w:val="ru-RU"/>
        </w:rPr>
      </w:pPr>
      <w:r w:rsidRPr="00E86FB3">
        <w:rPr>
          <w:iCs/>
          <w:lang w:val="ru-RU"/>
        </w:rPr>
        <w:t xml:space="preserve">В настоящих Правилах используются следующие основные </w:t>
      </w:r>
      <w:r w:rsidRPr="00E86FB3">
        <w:rPr>
          <w:lang w:val="ru-RU"/>
        </w:rPr>
        <w:t>понятия</w:t>
      </w:r>
      <w:r w:rsidRPr="00E86FB3">
        <w:rPr>
          <w:iCs/>
          <w:lang w:val="ru-RU"/>
        </w:rPr>
        <w:t>:</w:t>
      </w:r>
    </w:p>
    <w:p w:rsidR="000A2587" w:rsidRPr="00E86FB3" w:rsidRDefault="000A2587" w:rsidP="007E5813">
      <w:pPr>
        <w:pStyle w:val="af0"/>
        <w:rPr>
          <w:b/>
          <w:lang w:val="ru-RU"/>
        </w:rPr>
      </w:pPr>
      <w:r w:rsidRPr="00E86FB3">
        <w:rPr>
          <w:b/>
          <w:lang w:val="ru-RU"/>
        </w:rPr>
        <w:t>акт приемки объекта</w:t>
      </w:r>
      <w:r w:rsidRPr="00E86FB3">
        <w:rPr>
          <w:lang w:val="ru-RU"/>
        </w:rPr>
        <w:t xml:space="preserve"> – оформленный в соответствии с требованиями гражданского законодательства документ, подписанный застройщиком (заказчиком) и исполнителем (подрядчиком, генеральным подрядчиком) работ по строительству, реконструкции,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w:t>
      </w:r>
      <w:r w:rsidRPr="00E86FB3">
        <w:rPr>
          <w:lang w:val="ru-RU"/>
        </w:rPr>
        <w:lastRenderedPageBreak/>
        <w:t>плану земельного участка, утвержденной проектной документации, требованиям технических регламентов, и иным условиям договора и что застройщик (заказчик) принимает выполненные исполнителем (подрядчиком, генеральным подрядчиком) работы;</w:t>
      </w:r>
    </w:p>
    <w:p w:rsidR="000A2587" w:rsidRPr="00E86FB3" w:rsidRDefault="000A2587" w:rsidP="007E5813">
      <w:pPr>
        <w:pStyle w:val="af0"/>
        <w:rPr>
          <w:b/>
          <w:lang w:val="ru-RU"/>
        </w:rPr>
      </w:pPr>
      <w:r w:rsidRPr="00E86FB3">
        <w:rPr>
          <w:b/>
          <w:lang w:val="ru-RU"/>
        </w:rPr>
        <w:t>арендаторы земельных участков</w:t>
      </w:r>
      <w:r w:rsidRPr="00E86FB3">
        <w:rPr>
          <w:lang w:val="ru-RU"/>
        </w:rPr>
        <w:t xml:space="preserve"> – лица, владеющие и пользующиеся земельными участками по договору аренды, договору субаренды;</w:t>
      </w:r>
    </w:p>
    <w:p w:rsidR="000A2587" w:rsidRPr="00E86FB3" w:rsidRDefault="000A2587" w:rsidP="007E5813">
      <w:pPr>
        <w:pStyle w:val="af0"/>
        <w:rPr>
          <w:lang w:val="ru-RU"/>
        </w:rPr>
      </w:pPr>
      <w:r w:rsidRPr="00E86FB3">
        <w:rPr>
          <w:b/>
          <w:lang w:val="ru-RU"/>
        </w:rPr>
        <w:t xml:space="preserve">береговая полоса – </w:t>
      </w:r>
      <w:r w:rsidRPr="00E86FB3">
        <w:rPr>
          <w:lang w:val="ru-RU"/>
        </w:rPr>
        <w:t>полоса земли вдоль береговой линии (границы водного объекта) водного объекта общего пользования;</w:t>
      </w:r>
    </w:p>
    <w:p w:rsidR="000A2587" w:rsidRPr="00E86FB3" w:rsidRDefault="000A2587" w:rsidP="007E5813">
      <w:pPr>
        <w:pStyle w:val="af0"/>
        <w:rPr>
          <w:lang w:val="ru-RU"/>
        </w:rPr>
      </w:pPr>
      <w:r w:rsidRPr="00E86FB3">
        <w:rPr>
          <w:b/>
          <w:lang w:val="ru-RU"/>
        </w:rPr>
        <w:t>виды разрешенного использования земельных участков и объектов капитального строительства</w:t>
      </w:r>
      <w:r w:rsidRPr="00E86FB3">
        <w:rPr>
          <w:lang w:val="ru-RU"/>
        </w:rPr>
        <w:t xml:space="preserve"> – виды деятельности, осуществлять которые на земельных участках и в иных объектах недвижимости разрешено в силу указания этих видов в градостроительных регламентах при соблюдении требований, установленных настоящими Правилами и иными нормативными правовыми актами;</w:t>
      </w:r>
    </w:p>
    <w:p w:rsidR="000A2587" w:rsidRPr="00E86FB3" w:rsidRDefault="000A2587" w:rsidP="007E5813">
      <w:pPr>
        <w:pStyle w:val="af0"/>
        <w:rPr>
          <w:b/>
          <w:lang w:val="ru-RU"/>
        </w:rPr>
      </w:pPr>
      <w:proofErr w:type="spellStart"/>
      <w:r w:rsidRPr="00E86FB3">
        <w:rPr>
          <w:b/>
          <w:lang w:val="ru-RU"/>
        </w:rPr>
        <w:t>водоохранные</w:t>
      </w:r>
      <w:proofErr w:type="spellEnd"/>
      <w:r w:rsidRPr="00E86FB3">
        <w:rPr>
          <w:b/>
          <w:lang w:val="ru-RU"/>
        </w:rPr>
        <w:t xml:space="preserve"> зоны</w:t>
      </w:r>
      <w:r w:rsidRPr="00E86FB3">
        <w:rPr>
          <w:lang w:val="ru-RU"/>
        </w:rPr>
        <w:t xml:space="preserve"> –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0A2587" w:rsidRPr="00E86FB3" w:rsidRDefault="000A2587" w:rsidP="007E5813">
      <w:pPr>
        <w:pStyle w:val="af0"/>
        <w:rPr>
          <w:b/>
          <w:lang w:val="ru-RU"/>
        </w:rPr>
      </w:pPr>
      <w:r w:rsidRPr="00E86FB3">
        <w:rPr>
          <w:b/>
          <w:lang w:val="ru-RU"/>
        </w:rPr>
        <w:t>высота здания, строения, сооружения</w:t>
      </w:r>
      <w:r w:rsidRPr="00E86FB3">
        <w:rPr>
          <w:lang w:val="ru-RU"/>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0A2587" w:rsidRPr="00E86FB3" w:rsidRDefault="000A2587" w:rsidP="007E5813">
      <w:pPr>
        <w:pStyle w:val="af0"/>
        <w:rPr>
          <w:lang w:val="ru-RU"/>
        </w:rPr>
      </w:pPr>
      <w:r w:rsidRPr="00E86FB3">
        <w:rPr>
          <w:b/>
          <w:lang w:val="ru-RU"/>
        </w:rPr>
        <w:t>градостроительная деятельность</w:t>
      </w:r>
      <w:r w:rsidRPr="00E86FB3">
        <w:rPr>
          <w:lang w:val="ru-RU"/>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rsidR="000A2587" w:rsidRPr="00E86FB3" w:rsidRDefault="000A2587" w:rsidP="007E5813">
      <w:pPr>
        <w:pStyle w:val="af0"/>
        <w:rPr>
          <w:b/>
          <w:lang w:val="ru-RU"/>
        </w:rPr>
      </w:pPr>
      <w:r w:rsidRPr="00E86FB3">
        <w:rPr>
          <w:b/>
          <w:lang w:val="ru-RU"/>
        </w:rPr>
        <w:t xml:space="preserve">градостроительное зонирование – </w:t>
      </w:r>
      <w:r w:rsidRPr="00E86FB3">
        <w:rPr>
          <w:lang w:val="ru-RU"/>
        </w:rPr>
        <w:t>зонирование территории муниципального образования в целях определения территориальных зон и установления градостроительных регламентов;</w:t>
      </w:r>
    </w:p>
    <w:p w:rsidR="000A2587" w:rsidRPr="00E86FB3" w:rsidRDefault="000A2587" w:rsidP="007E5813">
      <w:pPr>
        <w:pStyle w:val="af0"/>
        <w:rPr>
          <w:lang w:val="ru-RU"/>
        </w:rPr>
      </w:pPr>
      <w:r w:rsidRPr="00E86FB3">
        <w:rPr>
          <w:b/>
          <w:lang w:val="ru-RU"/>
        </w:rPr>
        <w:t>градостроительный план земельного участка</w:t>
      </w:r>
      <w:r w:rsidRPr="00E86FB3">
        <w:rPr>
          <w:lang w:val="ru-RU"/>
        </w:rPr>
        <w:t xml:space="preserve"> – самостоятельный либо входящий в состав проекта межевания территории документ, соответствующий требованиям статьи 44 Градостроительного кодекса Российской Федерации, являющийся обязательным основанием для подготовки проектной документации, выдачи разрешения на строительство и выдачи разрешения на ввод объекта в эксплуатацию;</w:t>
      </w:r>
    </w:p>
    <w:p w:rsidR="000A2587" w:rsidRPr="00E86FB3" w:rsidRDefault="000A2587" w:rsidP="007E5813">
      <w:pPr>
        <w:pStyle w:val="af0"/>
        <w:rPr>
          <w:lang w:val="ru-RU"/>
        </w:rPr>
      </w:pPr>
      <w:r w:rsidRPr="00E86FB3">
        <w:rPr>
          <w:b/>
          <w:lang w:val="ru-RU"/>
        </w:rPr>
        <w:t>градостроительное регулирование</w:t>
      </w:r>
      <w:r w:rsidRPr="00E86FB3">
        <w:rPr>
          <w:lang w:val="ru-RU"/>
        </w:rPr>
        <w:t xml:space="preserve"> – деятельность органов государственной власти и органов местного самоуправления по упорядочению градостроительных отношений, возникающих в процессе градостроительной деятельности, осуществляемая посредством принятия законодательных и иных нормативных правовых актов, утверждения и реализации документов территориального планирования, документации по планировке территории и правил землепользования и застройки;</w:t>
      </w:r>
    </w:p>
    <w:p w:rsidR="000A2587" w:rsidRPr="00E86FB3" w:rsidRDefault="000A2587" w:rsidP="007E5813">
      <w:pPr>
        <w:pStyle w:val="af0"/>
        <w:rPr>
          <w:lang w:val="ru-RU"/>
        </w:rPr>
      </w:pPr>
      <w:r w:rsidRPr="00E86FB3">
        <w:rPr>
          <w:b/>
          <w:lang w:val="ru-RU"/>
        </w:rPr>
        <w:t xml:space="preserve">градостроительный регламент – </w:t>
      </w:r>
      <w:r w:rsidRPr="00E86FB3">
        <w:rPr>
          <w:lang w:val="ru-RU"/>
        </w:rPr>
        <w:t>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0A2587" w:rsidRPr="00E86FB3" w:rsidRDefault="000A2587" w:rsidP="007E5813">
      <w:pPr>
        <w:pStyle w:val="af0"/>
        <w:rPr>
          <w:lang w:val="ru-RU"/>
        </w:rPr>
      </w:pPr>
      <w:r w:rsidRPr="00E86FB3">
        <w:rPr>
          <w:b/>
          <w:lang w:val="ru-RU"/>
        </w:rPr>
        <w:t>земельный участок</w:t>
      </w:r>
      <w:r w:rsidRPr="00E86FB3">
        <w:rPr>
          <w:lang w:val="ru-RU"/>
        </w:rPr>
        <w:t xml:space="preserve"> как объект права собственности и иных предусмотренных Земельным Кодексом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w:t>
      </w:r>
      <w:r w:rsidRPr="00E86FB3">
        <w:rPr>
          <w:lang w:val="ru-RU"/>
        </w:rPr>
        <w:lastRenderedPageBreak/>
        <w:t>определенной вещи. В случаях и в порядке, которые установлены федеральным законом, могут создаваться искусственные земельные участки;</w:t>
      </w:r>
    </w:p>
    <w:p w:rsidR="000A2587" w:rsidRPr="00E86FB3" w:rsidRDefault="000A2587" w:rsidP="007E5813">
      <w:pPr>
        <w:pStyle w:val="af0"/>
        <w:rPr>
          <w:lang w:val="ru-RU"/>
        </w:rPr>
      </w:pPr>
      <w:r w:rsidRPr="00E86FB3">
        <w:rPr>
          <w:b/>
          <w:lang w:val="ru-RU"/>
        </w:rPr>
        <w:t>застройщик</w:t>
      </w:r>
      <w:r w:rsidRPr="00E86FB3">
        <w:rPr>
          <w:lang w:val="ru-RU"/>
        </w:rPr>
        <w:t xml:space="preserve">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w:t>
      </w:r>
      <w:proofErr w:type="spellStart"/>
      <w:r w:rsidRPr="00E86FB3">
        <w:rPr>
          <w:lang w:val="ru-RU"/>
        </w:rPr>
        <w:t>Росатом</w:t>
      </w:r>
      <w:proofErr w:type="spellEnd"/>
      <w:r w:rsidRPr="00E86FB3">
        <w:rPr>
          <w:lang w:val="ru-RU"/>
        </w:rPr>
        <w:t>», Государственная корпорация по космической деятельности «</w:t>
      </w:r>
      <w:proofErr w:type="spellStart"/>
      <w:r w:rsidRPr="00E86FB3">
        <w:rPr>
          <w:lang w:val="ru-RU"/>
        </w:rPr>
        <w:t>Роскосмос</w:t>
      </w:r>
      <w:proofErr w:type="spellEnd"/>
      <w:r w:rsidRPr="00E86FB3">
        <w:rPr>
          <w:lang w:val="ru-RU"/>
        </w:rPr>
        <w:t>»,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0A2587" w:rsidRPr="00E86FB3" w:rsidRDefault="000A2587" w:rsidP="007E5813">
      <w:pPr>
        <w:pStyle w:val="af0"/>
        <w:rPr>
          <w:lang w:val="ru-RU"/>
        </w:rPr>
      </w:pPr>
      <w:r w:rsidRPr="00E86FB3">
        <w:rPr>
          <w:b/>
          <w:lang w:val="ru-RU"/>
        </w:rPr>
        <w:t>заказчик</w:t>
      </w:r>
      <w:r w:rsidRPr="00E86FB3">
        <w:rPr>
          <w:lang w:val="ru-RU"/>
        </w:rPr>
        <w:t xml:space="preserve"> – физическое или юридическое лицо, которое уполномочено застройщиком представлять его интересы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стадии выполнения и приемки работ;</w:t>
      </w:r>
    </w:p>
    <w:p w:rsidR="000A2587" w:rsidRPr="00E86FB3" w:rsidRDefault="000A2587" w:rsidP="007E5813">
      <w:pPr>
        <w:pStyle w:val="af0"/>
        <w:rPr>
          <w:b/>
          <w:lang w:val="ru-RU"/>
        </w:rPr>
      </w:pPr>
      <w:r w:rsidRPr="00E86FB3">
        <w:rPr>
          <w:b/>
          <w:lang w:val="ru-RU"/>
        </w:rPr>
        <w:t>землевладельцы</w:t>
      </w:r>
      <w:r w:rsidRPr="00E86FB3">
        <w:rPr>
          <w:lang w:val="ru-RU"/>
        </w:rPr>
        <w:t xml:space="preserve"> – лица, владеющие и пользующиеся земельными участками на праве пожизненного наследуемого владения;</w:t>
      </w:r>
    </w:p>
    <w:p w:rsidR="000A2587" w:rsidRPr="00E86FB3" w:rsidRDefault="000A2587" w:rsidP="007E5813">
      <w:pPr>
        <w:pStyle w:val="af0"/>
        <w:rPr>
          <w:lang w:val="ru-RU"/>
        </w:rPr>
      </w:pPr>
      <w:r w:rsidRPr="00E86FB3">
        <w:rPr>
          <w:b/>
          <w:lang w:val="ru-RU"/>
        </w:rPr>
        <w:t>землепользователи</w:t>
      </w:r>
      <w:r w:rsidRPr="00E86FB3">
        <w:rPr>
          <w:lang w:val="ru-RU"/>
        </w:rPr>
        <w:t xml:space="preserve"> – лица, владеющие и пользующиеся земельными участками на праве постоянного (бессрочного) пользования или на праве безвозмездного пользования;</w:t>
      </w:r>
    </w:p>
    <w:p w:rsidR="000A2587" w:rsidRPr="00E86FB3" w:rsidRDefault="000A2587" w:rsidP="007E5813">
      <w:pPr>
        <w:pStyle w:val="af0"/>
        <w:rPr>
          <w:lang w:val="ru-RU"/>
        </w:rPr>
      </w:pPr>
      <w:r w:rsidRPr="00E86FB3">
        <w:rPr>
          <w:b/>
          <w:lang w:val="ru-RU"/>
        </w:rPr>
        <w:t>зоны с особыми условиями использования территорий</w:t>
      </w:r>
      <w:r w:rsidRPr="00E86FB3">
        <w:rPr>
          <w:lang w:val="ru-RU"/>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E86FB3">
        <w:rPr>
          <w:lang w:val="ru-RU"/>
        </w:rPr>
        <w:t>водоохранные</w:t>
      </w:r>
      <w:proofErr w:type="spellEnd"/>
      <w:r w:rsidRPr="00E86FB3">
        <w:rPr>
          <w:lang w:val="ru-RU"/>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0A2587" w:rsidRPr="00E86FB3" w:rsidRDefault="000A2587" w:rsidP="007E5813">
      <w:pPr>
        <w:pStyle w:val="af0"/>
        <w:rPr>
          <w:lang w:val="ru-RU"/>
        </w:rPr>
      </w:pPr>
      <w:r w:rsidRPr="00E86FB3">
        <w:rPr>
          <w:b/>
          <w:lang w:val="ru-RU"/>
        </w:rPr>
        <w:t>инженерные изыскания</w:t>
      </w:r>
      <w:r w:rsidRPr="00E86FB3">
        <w:rPr>
          <w:lang w:val="ru-RU"/>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0A2587" w:rsidRPr="00E86FB3" w:rsidRDefault="000A2587" w:rsidP="007E5813">
      <w:pPr>
        <w:pStyle w:val="af0"/>
        <w:rPr>
          <w:lang w:val="ru-RU"/>
        </w:rPr>
      </w:pPr>
      <w:r w:rsidRPr="00E86FB3">
        <w:rPr>
          <w:b/>
          <w:lang w:val="ru-RU"/>
        </w:rPr>
        <w:t>индивидуальный жилой дом</w:t>
      </w:r>
      <w:r w:rsidRPr="00E86FB3">
        <w:rPr>
          <w:lang w:val="ru-RU"/>
        </w:rPr>
        <w:t xml:space="preserve"> – отдельно стоящий жилой дом с количеством этажей не более трех, предназначенный для проживания одной семьи;</w:t>
      </w:r>
    </w:p>
    <w:p w:rsidR="000A2587" w:rsidRPr="00E86FB3" w:rsidRDefault="000A2587" w:rsidP="007E5813">
      <w:pPr>
        <w:pStyle w:val="af0"/>
        <w:rPr>
          <w:lang w:val="ru-RU"/>
        </w:rPr>
      </w:pPr>
      <w:r w:rsidRPr="00E86FB3">
        <w:rPr>
          <w:b/>
          <w:lang w:val="ru-RU"/>
        </w:rPr>
        <w:t>информационные системы обеспечения градостроительной деятельности</w:t>
      </w:r>
      <w:r w:rsidRPr="00E86FB3">
        <w:rPr>
          <w:lang w:val="ru-RU"/>
        </w:rPr>
        <w:t xml:space="preserve"> – организованный в соответствии с требованиями Градостроительного кодекса систематизированный свод документированных сведений о развитии территории, застройке, о земельных участках, об объектах капитального строительства и иных необходимых для осуществления градостроительной деятельности сведений;</w:t>
      </w:r>
    </w:p>
    <w:p w:rsidR="000A2587" w:rsidRPr="00E86FB3" w:rsidRDefault="000A2587" w:rsidP="007E5813">
      <w:pPr>
        <w:pStyle w:val="af0"/>
        <w:rPr>
          <w:lang w:val="ru-RU"/>
        </w:rPr>
      </w:pPr>
      <w:r w:rsidRPr="00E86FB3">
        <w:rPr>
          <w:b/>
          <w:lang w:val="ru-RU"/>
        </w:rPr>
        <w:t>кадастровый учет недвижимого имущества</w:t>
      </w:r>
      <w:r w:rsidRPr="00E86FB3">
        <w:rPr>
          <w:lang w:val="ru-RU"/>
        </w:rPr>
        <w:t xml:space="preserve"> – действия уполномоченного органа по внесению в государственный кадастр недвижимости сведений о недвижимом имуществе, которые подтверждают существование такого недвижимого имущества с характеристиками, позволяющими определить такое недвижимое имущество в качестве индивидуально-определенной вещи (уникальные характеристики объекта недвижимости), или подтверждают прекращение существования такого недвижимого имущества, а также иных предусмотренных федеральным законодательством сведений о недвижимом имуществе;</w:t>
      </w:r>
    </w:p>
    <w:p w:rsidR="000A2587" w:rsidRPr="00E86FB3" w:rsidRDefault="000A2587" w:rsidP="007E5813">
      <w:pPr>
        <w:pStyle w:val="af0"/>
        <w:rPr>
          <w:b/>
          <w:lang w:val="ru-RU"/>
        </w:rPr>
      </w:pPr>
      <w:r w:rsidRPr="00E86FB3">
        <w:rPr>
          <w:b/>
          <w:lang w:val="ru-RU"/>
        </w:rPr>
        <w:t>коэффициент строительного использования земельного участка</w:t>
      </w:r>
      <w:r w:rsidRPr="00E86FB3">
        <w:rPr>
          <w:lang w:val="ru-RU"/>
        </w:rPr>
        <w:t xml:space="preserve"> – отношение суммарной общей площади всех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rsidR="000A2587" w:rsidRPr="00E86FB3" w:rsidRDefault="000A2587" w:rsidP="007E5813">
      <w:pPr>
        <w:pStyle w:val="af0"/>
        <w:rPr>
          <w:lang w:val="ru-RU"/>
        </w:rPr>
      </w:pPr>
      <w:r w:rsidRPr="00E86FB3">
        <w:rPr>
          <w:b/>
          <w:lang w:val="ru-RU"/>
        </w:rPr>
        <w:lastRenderedPageBreak/>
        <w:t>красные линии</w:t>
      </w:r>
      <w:r w:rsidRPr="00E86FB3">
        <w:rPr>
          <w:lang w:val="ru-RU"/>
        </w:rPr>
        <w:t xml:space="preserve">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0A2587" w:rsidRPr="00E86FB3" w:rsidRDefault="000A2587" w:rsidP="007E5813">
      <w:pPr>
        <w:pStyle w:val="af0"/>
        <w:rPr>
          <w:lang w:val="ru-RU"/>
        </w:rPr>
      </w:pPr>
      <w:r w:rsidRPr="00E86FB3">
        <w:rPr>
          <w:b/>
          <w:lang w:val="ru-RU"/>
        </w:rPr>
        <w:t>линии градостроительного регулирования</w:t>
      </w:r>
      <w:r w:rsidRPr="00E86FB3">
        <w:rPr>
          <w:lang w:val="ru-RU"/>
        </w:rPr>
        <w:t xml:space="preserve"> – границы застройки, устанавливаемые при размещении зданий, строений, сооружений, с отступом от красных линий или от границ земельного участка; </w:t>
      </w:r>
    </w:p>
    <w:p w:rsidR="000A2587" w:rsidRPr="00E86FB3" w:rsidRDefault="000A2587" w:rsidP="007E5813">
      <w:pPr>
        <w:pStyle w:val="af0"/>
        <w:rPr>
          <w:lang w:val="ru-RU"/>
        </w:rPr>
      </w:pPr>
      <w:r w:rsidRPr="00E86FB3">
        <w:rPr>
          <w:b/>
          <w:lang w:val="ru-RU"/>
        </w:rPr>
        <w:t>минимальная площадь земельного участка</w:t>
      </w:r>
      <w:r w:rsidRPr="00E86FB3">
        <w:rPr>
          <w:lang w:val="ru-RU"/>
        </w:rPr>
        <w:t xml:space="preserve"> – минимально допустимая площадь земельного участка, установленная градостроительным регламентом определенной территориальной зоны;</w:t>
      </w:r>
    </w:p>
    <w:p w:rsidR="000A2587" w:rsidRPr="00E86FB3" w:rsidRDefault="000A2587" w:rsidP="007E5813">
      <w:pPr>
        <w:pStyle w:val="af0"/>
        <w:rPr>
          <w:lang w:val="ru-RU"/>
        </w:rPr>
      </w:pPr>
      <w:r w:rsidRPr="00E86FB3">
        <w:rPr>
          <w:b/>
          <w:lang w:val="ru-RU"/>
        </w:rPr>
        <w:t>максимальная плотность застройки</w:t>
      </w:r>
      <w:r w:rsidRPr="00E86FB3">
        <w:rPr>
          <w:lang w:val="ru-RU"/>
        </w:rPr>
        <w:t xml:space="preserve"> – плотность застройки (кв. м общей площади строений на 1га), устанавливаемая для каждого типа застройки, которую не разрешается превышать при освоении площадки или при ее реконструкции;</w:t>
      </w:r>
    </w:p>
    <w:p w:rsidR="000A2587" w:rsidRPr="00E86FB3" w:rsidRDefault="000A2587" w:rsidP="007E5813">
      <w:pPr>
        <w:pStyle w:val="af0"/>
        <w:rPr>
          <w:lang w:val="ru-RU"/>
        </w:rPr>
      </w:pPr>
      <w:r w:rsidRPr="00E86FB3">
        <w:rPr>
          <w:b/>
          <w:lang w:val="ru-RU"/>
        </w:rPr>
        <w:t>многоквартирный жилой дом</w:t>
      </w:r>
      <w:r w:rsidRPr="00E86FB3">
        <w:rPr>
          <w:lang w:val="ru-RU"/>
        </w:rPr>
        <w:t xml:space="preserve"> – жилой дом, состоящий из двух и более квартир, имеющих самостоятельные выходы либо на земельный участок, прилегающий к жилому дому, либо в помещения общего пользования в таком доме;</w:t>
      </w:r>
    </w:p>
    <w:p w:rsidR="000A2587" w:rsidRPr="00E86FB3" w:rsidRDefault="000A2587" w:rsidP="007E5813">
      <w:pPr>
        <w:pStyle w:val="af0"/>
        <w:rPr>
          <w:lang w:val="ru-RU"/>
        </w:rPr>
      </w:pPr>
      <w:r w:rsidRPr="00E86FB3">
        <w:rPr>
          <w:b/>
          <w:lang w:val="ru-RU"/>
        </w:rPr>
        <w:t>межевой план</w:t>
      </w:r>
      <w:r w:rsidRPr="00E86FB3">
        <w:rPr>
          <w:lang w:val="ru-RU"/>
        </w:rPr>
        <w:t xml:space="preserve"> – документ, который составлен на основе кадастрового плана соответствующей территории или кадастровой выписки о соответствующем земельном участке и в котором воспроизведены определенные внесенные в государственный кадастр недвижимости сведения и указаны сведения об образуемых земельном участке или земельных участках, либо о части или частях земельного участка, либо новые необходимые для внесения в государственный кадастр недвижимости сведения о земельном участке или земельных участках;</w:t>
      </w:r>
    </w:p>
    <w:p w:rsidR="000A2587" w:rsidRPr="00E86FB3" w:rsidRDefault="000A2587" w:rsidP="007E5813">
      <w:pPr>
        <w:pStyle w:val="af0"/>
        <w:rPr>
          <w:lang w:val="ru-RU"/>
        </w:rPr>
      </w:pPr>
      <w:r w:rsidRPr="00E86FB3">
        <w:rPr>
          <w:b/>
          <w:lang w:val="ru-RU"/>
        </w:rPr>
        <w:t>некапитальный объект недвижимости</w:t>
      </w:r>
      <w:r w:rsidRPr="00E86FB3">
        <w:rPr>
          <w:lang w:val="ru-RU"/>
        </w:rPr>
        <w:t xml:space="preserve"> – здание или сооружение, у которого отсутствует или не соответствует параметрам или характеристикам один из конструктивных элементов, влияющих на степень капитальности (фундаменты, стены, перекрытия, кровля);</w:t>
      </w:r>
    </w:p>
    <w:p w:rsidR="000A2587" w:rsidRPr="00E86FB3" w:rsidRDefault="000A2587" w:rsidP="007E5813">
      <w:pPr>
        <w:pStyle w:val="af0"/>
        <w:rPr>
          <w:b/>
          <w:lang w:val="ru-RU"/>
        </w:rPr>
      </w:pPr>
      <w:r w:rsidRPr="00E86FB3">
        <w:rPr>
          <w:b/>
          <w:lang w:val="ru-RU"/>
        </w:rPr>
        <w:t>объект капитального строительства</w:t>
      </w:r>
      <w:r w:rsidRPr="00E86FB3">
        <w:rPr>
          <w:lang w:val="ru-RU"/>
        </w:rPr>
        <w:t xml:space="preserve">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rsidR="000A2587" w:rsidRPr="00E86FB3" w:rsidRDefault="000A2587" w:rsidP="007E5813">
      <w:pPr>
        <w:pStyle w:val="af0"/>
        <w:rPr>
          <w:lang w:val="ru-RU"/>
        </w:rPr>
      </w:pPr>
      <w:r w:rsidRPr="00E86FB3">
        <w:rPr>
          <w:b/>
          <w:lang w:val="ru-RU"/>
        </w:rPr>
        <w:t>подрядчик</w:t>
      </w:r>
      <w:r w:rsidRPr="00E86FB3">
        <w:rPr>
          <w:lang w:val="ru-RU"/>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0A2587" w:rsidRPr="00E86FB3" w:rsidRDefault="000A2587" w:rsidP="007E5813">
      <w:pPr>
        <w:pStyle w:val="af0"/>
        <w:rPr>
          <w:lang w:val="ru-RU"/>
        </w:rPr>
      </w:pPr>
      <w:r w:rsidRPr="00E86FB3">
        <w:rPr>
          <w:b/>
          <w:lang w:val="ru-RU"/>
        </w:rPr>
        <w:t>правила землепользования и застройки</w:t>
      </w:r>
      <w:r w:rsidRPr="00E86FB3">
        <w:rPr>
          <w:lang w:val="ru-RU"/>
        </w:rP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0A2587" w:rsidRPr="00E86FB3" w:rsidRDefault="000A2587" w:rsidP="007E5813">
      <w:pPr>
        <w:pStyle w:val="af0"/>
        <w:rPr>
          <w:lang w:val="ru-RU"/>
        </w:rPr>
      </w:pPr>
      <w:r w:rsidRPr="00E86FB3">
        <w:rPr>
          <w:b/>
          <w:lang w:val="ru-RU"/>
        </w:rPr>
        <w:t>проектная документация</w:t>
      </w:r>
      <w:r w:rsidRPr="00E86FB3">
        <w:rPr>
          <w:lang w:val="ru-RU"/>
        </w:rPr>
        <w:t xml:space="preserve"> – 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p>
    <w:p w:rsidR="000A2587" w:rsidRPr="00E86FB3" w:rsidRDefault="000A2587" w:rsidP="007E5813">
      <w:pPr>
        <w:pStyle w:val="af0"/>
        <w:rPr>
          <w:lang w:val="ru-RU"/>
        </w:rPr>
      </w:pPr>
      <w:r w:rsidRPr="00E86FB3">
        <w:rPr>
          <w:b/>
          <w:lang w:val="ru-RU"/>
        </w:rPr>
        <w:t>процент застройки земельного участка</w:t>
      </w:r>
      <w:r w:rsidRPr="00E86FB3">
        <w:rPr>
          <w:lang w:val="ru-RU"/>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w:t>
      </w:r>
    </w:p>
    <w:p w:rsidR="000A2587" w:rsidRPr="00E86FB3" w:rsidRDefault="000A2587" w:rsidP="007E5813">
      <w:pPr>
        <w:pStyle w:val="af0"/>
        <w:rPr>
          <w:lang w:val="ru-RU"/>
        </w:rPr>
      </w:pPr>
      <w:r w:rsidRPr="00E86FB3">
        <w:rPr>
          <w:b/>
          <w:lang w:val="ru-RU"/>
        </w:rPr>
        <w:t>публичный сервитут</w:t>
      </w:r>
      <w:r w:rsidRPr="00E86FB3">
        <w:rPr>
          <w:lang w:val="ru-RU"/>
        </w:rPr>
        <w:t xml:space="preserve"> – право ограниченного общественного пользования земельным участком. Публичный сервитут устанавливается законом или иным нормативным правовым актом органа местного самоуправления на основе документации по планировке территории и правил застройки и землепользования,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w:t>
      </w:r>
    </w:p>
    <w:p w:rsidR="000A2587" w:rsidRPr="00E86FB3" w:rsidRDefault="000A2587" w:rsidP="007E5813">
      <w:pPr>
        <w:pStyle w:val="af0"/>
        <w:rPr>
          <w:lang w:val="ru-RU"/>
        </w:rPr>
      </w:pPr>
      <w:r w:rsidRPr="00E86FB3">
        <w:rPr>
          <w:b/>
          <w:lang w:val="ru-RU"/>
        </w:rPr>
        <w:lastRenderedPageBreak/>
        <w:t>прибрежная защитная полоса</w:t>
      </w:r>
      <w:r w:rsidRPr="00E86FB3">
        <w:rPr>
          <w:lang w:val="ru-RU"/>
        </w:rPr>
        <w:t xml:space="preserve"> – территория, устанавливаемая в границе </w:t>
      </w:r>
      <w:proofErr w:type="spellStart"/>
      <w:r w:rsidRPr="00E86FB3">
        <w:rPr>
          <w:lang w:val="ru-RU"/>
        </w:rPr>
        <w:t>водоохранной</w:t>
      </w:r>
      <w:proofErr w:type="spellEnd"/>
      <w:r w:rsidRPr="00E86FB3">
        <w:rPr>
          <w:lang w:val="ru-RU"/>
        </w:rPr>
        <w:t xml:space="preserve"> зоны, для которой вводятся дополнительные ограничения хозяйственной и иной деятельности;</w:t>
      </w:r>
    </w:p>
    <w:p w:rsidR="000A2587" w:rsidRPr="00E86FB3" w:rsidRDefault="000A2587" w:rsidP="007E5813">
      <w:pPr>
        <w:pStyle w:val="af0"/>
        <w:rPr>
          <w:lang w:val="ru-RU"/>
        </w:rPr>
      </w:pPr>
      <w:r w:rsidRPr="00E86FB3">
        <w:rPr>
          <w:b/>
          <w:lang w:val="ru-RU"/>
        </w:rPr>
        <w:t>приусадебный участок</w:t>
      </w:r>
      <w:r w:rsidRPr="00E86FB3">
        <w:rPr>
          <w:lang w:val="ru-RU"/>
        </w:rPr>
        <w:t xml:space="preserve"> – земельный участок, предназначенный для строительства, эксплуатации и содержания индивидуального жилого дома;</w:t>
      </w:r>
    </w:p>
    <w:p w:rsidR="000A2587" w:rsidRPr="00E86FB3" w:rsidRDefault="000A2587" w:rsidP="007E5813">
      <w:pPr>
        <w:pStyle w:val="af0"/>
        <w:rPr>
          <w:lang w:val="ru-RU"/>
        </w:rPr>
      </w:pPr>
      <w:r w:rsidRPr="00E86FB3">
        <w:rPr>
          <w:b/>
          <w:lang w:val="ru-RU"/>
        </w:rPr>
        <w:t xml:space="preserve">публичные слушания – </w:t>
      </w:r>
      <w:r w:rsidRPr="00E86FB3">
        <w:rPr>
          <w:lang w:val="ru-RU"/>
        </w:rPr>
        <w:t>форма реализации населением муниципального образования права на участие в обсуждении проектов муниципальных правовых актов по вопросам местного значения;</w:t>
      </w:r>
    </w:p>
    <w:p w:rsidR="000A2587" w:rsidRPr="00E86FB3" w:rsidRDefault="000A2587" w:rsidP="007E5813">
      <w:pPr>
        <w:pStyle w:val="af0"/>
        <w:rPr>
          <w:lang w:val="ru-RU"/>
        </w:rPr>
      </w:pPr>
      <w:r w:rsidRPr="00E86FB3">
        <w:rPr>
          <w:b/>
          <w:lang w:val="ru-RU"/>
        </w:rPr>
        <w:t>разрешение на строительство</w:t>
      </w:r>
      <w:r w:rsidRPr="00E86FB3">
        <w:rPr>
          <w:lang w:val="ru-RU"/>
        </w:rPr>
        <w:t xml:space="preserve"> – документ, подтверждающий соответствие проектной документации требованиям градостроительного плана земельного участка или проекту планировки территории и проекту 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капитального строительства, за исключением случаев, предусмотренных Градостроительным Кодексом;</w:t>
      </w:r>
    </w:p>
    <w:p w:rsidR="000A2587" w:rsidRPr="00E86FB3" w:rsidRDefault="000A2587" w:rsidP="007E5813">
      <w:pPr>
        <w:pStyle w:val="af0"/>
        <w:rPr>
          <w:lang w:val="ru-RU"/>
        </w:rPr>
      </w:pPr>
      <w:r w:rsidRPr="00E86FB3">
        <w:rPr>
          <w:b/>
          <w:lang w:val="ru-RU"/>
        </w:rPr>
        <w:t>разрешение на ввод объекта в эксплуатацию</w:t>
      </w:r>
      <w:r w:rsidRPr="00E86FB3">
        <w:rPr>
          <w:lang w:val="ru-RU"/>
        </w:rPr>
        <w:t xml:space="preserve"> –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соответствие построенного, реконструированного объекта капитального строительства градостроительному плану земельного участка или в случае строительства, реконструкции линейного объекта проекту планировки территории и проекту межевания территории, а также проектной документации;</w:t>
      </w:r>
    </w:p>
    <w:p w:rsidR="000A2587" w:rsidRPr="00E86FB3" w:rsidRDefault="000A2587" w:rsidP="007E5813">
      <w:pPr>
        <w:pStyle w:val="af0"/>
        <w:rPr>
          <w:lang w:val="ru-RU"/>
        </w:rPr>
      </w:pPr>
      <w:r w:rsidRPr="00E86FB3">
        <w:rPr>
          <w:b/>
          <w:lang w:val="ru-RU"/>
        </w:rPr>
        <w:t>разрешенное использование</w:t>
      </w:r>
      <w:r w:rsidRPr="00E86FB3">
        <w:rPr>
          <w:lang w:val="ru-RU"/>
        </w:rPr>
        <w:t xml:space="preserve"> </w:t>
      </w:r>
      <w:r w:rsidRPr="00E86FB3">
        <w:rPr>
          <w:b/>
          <w:lang w:val="ru-RU"/>
        </w:rPr>
        <w:t>земельных участков и иных объектов недвижимости</w:t>
      </w:r>
      <w:r w:rsidRPr="00E86FB3">
        <w:rPr>
          <w:lang w:val="ru-RU"/>
        </w:rPr>
        <w:t xml:space="preserve"> – использование недвижимости в соответствии с градостроительным регламентом, а также публичными сервитутами;</w:t>
      </w:r>
    </w:p>
    <w:p w:rsidR="000A2587" w:rsidRPr="00E86FB3" w:rsidRDefault="000A2587" w:rsidP="007E5813">
      <w:pPr>
        <w:pStyle w:val="af0"/>
        <w:rPr>
          <w:lang w:val="ru-RU"/>
        </w:rPr>
      </w:pPr>
      <w:r w:rsidRPr="00E86FB3">
        <w:rPr>
          <w:b/>
          <w:lang w:val="ru-RU"/>
        </w:rPr>
        <w:t>реконструкция объектов капитального строительства (за исключением линейных объектов)</w:t>
      </w:r>
      <w:r w:rsidRPr="00E86FB3">
        <w:rPr>
          <w:lang w:val="ru-RU"/>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0A2587" w:rsidRPr="00E86FB3" w:rsidRDefault="000A2587" w:rsidP="007E5813">
      <w:pPr>
        <w:pStyle w:val="af0"/>
        <w:rPr>
          <w:lang w:val="ru-RU"/>
        </w:rPr>
      </w:pPr>
      <w:r w:rsidRPr="00E86FB3">
        <w:rPr>
          <w:b/>
          <w:lang w:val="ru-RU"/>
        </w:rPr>
        <w:t>строительство</w:t>
      </w:r>
      <w:r w:rsidRPr="00E86FB3">
        <w:rPr>
          <w:lang w:val="ru-RU"/>
        </w:rPr>
        <w:t xml:space="preserve"> – создание зданий, строений, сооружений (в том числе на месте сносимых объектов капитального строительства);</w:t>
      </w:r>
    </w:p>
    <w:p w:rsidR="000A2587" w:rsidRPr="00E86FB3" w:rsidRDefault="000A2587" w:rsidP="007E5813">
      <w:pPr>
        <w:pStyle w:val="af0"/>
        <w:rPr>
          <w:lang w:val="ru-RU"/>
        </w:rPr>
      </w:pPr>
      <w:r w:rsidRPr="00E86FB3">
        <w:rPr>
          <w:b/>
          <w:lang w:val="ru-RU"/>
        </w:rPr>
        <w:t>собственники земельных участков</w:t>
      </w:r>
      <w:r w:rsidRPr="00E86FB3">
        <w:rPr>
          <w:lang w:val="ru-RU"/>
        </w:rPr>
        <w:t xml:space="preserve"> – лица, являющиеся собственниками земельных участков;</w:t>
      </w:r>
    </w:p>
    <w:p w:rsidR="000A2587" w:rsidRPr="00E86FB3" w:rsidRDefault="000A2587" w:rsidP="007E5813">
      <w:pPr>
        <w:pStyle w:val="af0"/>
        <w:rPr>
          <w:lang w:val="ru-RU"/>
        </w:rPr>
      </w:pPr>
      <w:r w:rsidRPr="00E86FB3">
        <w:rPr>
          <w:b/>
          <w:lang w:val="ru-RU"/>
        </w:rPr>
        <w:t>территориальное планирование</w:t>
      </w:r>
      <w:r w:rsidRPr="00E86FB3">
        <w:rPr>
          <w:lang w:val="ru-RU"/>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0A2587" w:rsidRPr="00E86FB3" w:rsidRDefault="000A2587" w:rsidP="007E5813">
      <w:pPr>
        <w:pStyle w:val="af0"/>
        <w:rPr>
          <w:lang w:val="ru-RU"/>
        </w:rPr>
      </w:pPr>
      <w:r w:rsidRPr="00E86FB3">
        <w:rPr>
          <w:b/>
          <w:lang w:val="ru-RU"/>
        </w:rPr>
        <w:t xml:space="preserve">территориальные зоны – </w:t>
      </w:r>
      <w:r w:rsidRPr="00E86FB3">
        <w:rPr>
          <w:lang w:val="ru-RU"/>
        </w:rPr>
        <w:t>зоны, для которых в правилах землепользования и застройки определены границы и установлены градостроительные регламенты;</w:t>
      </w:r>
    </w:p>
    <w:p w:rsidR="000A2587" w:rsidRPr="00E86FB3" w:rsidRDefault="000A2587" w:rsidP="007E5813">
      <w:pPr>
        <w:pStyle w:val="af0"/>
        <w:rPr>
          <w:lang w:val="ru-RU"/>
        </w:rPr>
      </w:pPr>
      <w:r w:rsidRPr="00E86FB3">
        <w:rPr>
          <w:b/>
          <w:lang w:val="ru-RU"/>
        </w:rPr>
        <w:t>территории общего пользования</w:t>
      </w:r>
      <w:r w:rsidRPr="00E86FB3">
        <w:rPr>
          <w:lang w:val="ru-RU"/>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0A2587" w:rsidRPr="00E86FB3" w:rsidRDefault="000A2587" w:rsidP="007E5813">
      <w:pPr>
        <w:pStyle w:val="af0"/>
        <w:rPr>
          <w:lang w:val="ru-RU"/>
        </w:rPr>
      </w:pPr>
      <w:r w:rsidRPr="00E86FB3">
        <w:rPr>
          <w:b/>
          <w:lang w:val="ru-RU"/>
        </w:rPr>
        <w:t>устойчивое развитие территорий</w:t>
      </w:r>
      <w:r w:rsidRPr="00E86FB3">
        <w:rPr>
          <w:lang w:val="ru-RU"/>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0A2587" w:rsidRPr="00E86FB3" w:rsidRDefault="000A2587" w:rsidP="007E5813">
      <w:pPr>
        <w:pStyle w:val="af0"/>
        <w:rPr>
          <w:lang w:val="ru-RU"/>
        </w:rPr>
      </w:pPr>
      <w:r w:rsidRPr="00E86FB3">
        <w:rPr>
          <w:b/>
          <w:lang w:val="ru-RU"/>
        </w:rPr>
        <w:t>функциональные зоны</w:t>
      </w:r>
      <w:r w:rsidRPr="00E86FB3">
        <w:rPr>
          <w:lang w:val="ru-RU"/>
        </w:rPr>
        <w:t xml:space="preserve"> – зоны, для которых документами территориального планирования определены границы и функциональное назначение;</w:t>
      </w:r>
    </w:p>
    <w:p w:rsidR="000A2587" w:rsidRPr="00E86FB3" w:rsidRDefault="000A2587" w:rsidP="00272DF9">
      <w:pPr>
        <w:pStyle w:val="af0"/>
        <w:rPr>
          <w:lang w:val="ru-RU"/>
        </w:rPr>
      </w:pPr>
      <w:r w:rsidRPr="00E86FB3">
        <w:rPr>
          <w:b/>
          <w:lang w:val="ru-RU"/>
        </w:rPr>
        <w:t>хозяйственные постройки</w:t>
      </w:r>
      <w:r w:rsidRPr="00E86FB3">
        <w:rPr>
          <w:lang w:val="ru-RU"/>
        </w:rPr>
        <w:t xml:space="preserve"> – расположенные на приусадебном земельном участке гаражи, сараи, бани, теплицы, навесы, погреба, колодцы, мусоросборники и другие сооружения, используемые исключительно для личных, семейных, домашних и иных нужд, не связанных с осуществлением предпринимательской деятельности.</w:t>
      </w:r>
    </w:p>
    <w:p w:rsidR="000A2587" w:rsidRPr="00E86FB3" w:rsidRDefault="000A2587" w:rsidP="007E5813">
      <w:pPr>
        <w:pStyle w:val="3"/>
        <w:keepLines w:val="0"/>
        <w:suppressAutoHyphens/>
        <w:spacing w:before="0"/>
        <w:jc w:val="both"/>
        <w:rPr>
          <w:rFonts w:ascii="Times New Roman" w:hAnsi="Times New Roman" w:cs="Times New Roman"/>
          <w:color w:val="auto"/>
          <w:lang w:eastAsia="ar-SA"/>
        </w:rPr>
      </w:pPr>
      <w:r w:rsidRPr="00E86FB3">
        <w:rPr>
          <w:rFonts w:ascii="Times New Roman" w:hAnsi="Times New Roman" w:cs="Times New Roman"/>
          <w:bCs w:val="0"/>
          <w:color w:val="auto"/>
          <w:lang w:eastAsia="ar-SA"/>
        </w:rPr>
        <w:lastRenderedPageBreak/>
        <w:t>Статья 3. Правовой статус и сфера действия Правил землепользования и застройки</w:t>
      </w:r>
    </w:p>
    <w:p w:rsidR="000A2587" w:rsidRPr="00E86FB3" w:rsidRDefault="000A2587" w:rsidP="007E5813">
      <w:pPr>
        <w:pStyle w:val="af0"/>
        <w:rPr>
          <w:lang w:val="ru-RU"/>
        </w:rPr>
      </w:pPr>
      <w:r w:rsidRPr="00E86FB3">
        <w:rPr>
          <w:lang w:val="ru-RU"/>
        </w:rPr>
        <w:t>1. Документация по планировке территории разрабатывается на основе Генерального плана Новобурасского муниципального образования Новобурасского муниципального района Саратовской области (при его разработке), Правил землепользования и застройки и не должна им противоречить.</w:t>
      </w:r>
    </w:p>
    <w:p w:rsidR="000A2587" w:rsidRPr="00E86FB3" w:rsidRDefault="000A2587" w:rsidP="007E5813">
      <w:pPr>
        <w:pStyle w:val="af0"/>
        <w:rPr>
          <w:lang w:val="ru-RU"/>
        </w:rPr>
      </w:pPr>
      <w:r w:rsidRPr="00E86FB3">
        <w:rPr>
          <w:lang w:val="ru-RU"/>
        </w:rPr>
        <w:t>2. Действие настоящих Правил не распространяется на земельные участки:</w:t>
      </w:r>
    </w:p>
    <w:p w:rsidR="000A2587" w:rsidRPr="00E86FB3" w:rsidRDefault="000A2587" w:rsidP="007E5813">
      <w:pPr>
        <w:pStyle w:val="af0"/>
        <w:numPr>
          <w:ilvl w:val="0"/>
          <w:numId w:val="48"/>
        </w:numPr>
        <w:ind w:left="0" w:firstLine="142"/>
        <w:rPr>
          <w:lang w:val="ru-RU"/>
        </w:rPr>
      </w:pPr>
      <w:r w:rsidRPr="00E86FB3">
        <w:rPr>
          <w:lang w:val="ru-RU"/>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приспособлений, которые применяются в порядке, установленном законодательством РФ об охране объектов культурного наследия;</w:t>
      </w:r>
    </w:p>
    <w:p w:rsidR="000A2587" w:rsidRPr="00E86FB3" w:rsidRDefault="000A2587" w:rsidP="007E5813">
      <w:pPr>
        <w:pStyle w:val="af0"/>
        <w:numPr>
          <w:ilvl w:val="0"/>
          <w:numId w:val="48"/>
        </w:numPr>
        <w:ind w:left="0" w:firstLine="142"/>
        <w:rPr>
          <w:lang w:val="ru-RU"/>
        </w:rPr>
      </w:pPr>
      <w:r w:rsidRPr="00E86FB3">
        <w:rPr>
          <w:lang w:val="ru-RU"/>
        </w:rPr>
        <w:t>в границах территорий общего пользования;</w:t>
      </w:r>
    </w:p>
    <w:p w:rsidR="000A2587" w:rsidRPr="00E86FB3" w:rsidRDefault="000A2587" w:rsidP="007E5813">
      <w:pPr>
        <w:pStyle w:val="af0"/>
        <w:numPr>
          <w:ilvl w:val="0"/>
          <w:numId w:val="48"/>
        </w:numPr>
        <w:ind w:left="0" w:firstLine="142"/>
      </w:pPr>
      <w:proofErr w:type="spellStart"/>
      <w:r w:rsidRPr="00E86FB3">
        <w:t>занятые</w:t>
      </w:r>
      <w:proofErr w:type="spellEnd"/>
      <w:r w:rsidRPr="00E86FB3">
        <w:t xml:space="preserve"> </w:t>
      </w:r>
      <w:proofErr w:type="spellStart"/>
      <w:r w:rsidRPr="00E86FB3">
        <w:t>линейными</w:t>
      </w:r>
      <w:proofErr w:type="spellEnd"/>
      <w:r w:rsidRPr="00E86FB3">
        <w:t xml:space="preserve"> </w:t>
      </w:r>
      <w:proofErr w:type="spellStart"/>
      <w:r w:rsidRPr="00E86FB3">
        <w:t>объектами</w:t>
      </w:r>
      <w:proofErr w:type="spellEnd"/>
      <w:r w:rsidRPr="00E86FB3">
        <w:t>;</w:t>
      </w:r>
    </w:p>
    <w:p w:rsidR="000A2587" w:rsidRPr="00E86FB3" w:rsidRDefault="000A2587" w:rsidP="007E5813">
      <w:pPr>
        <w:pStyle w:val="af0"/>
        <w:numPr>
          <w:ilvl w:val="0"/>
          <w:numId w:val="48"/>
        </w:numPr>
        <w:ind w:left="0" w:firstLine="142"/>
        <w:rPr>
          <w:lang w:val="ru-RU"/>
        </w:rPr>
      </w:pPr>
      <w:r w:rsidRPr="00E86FB3">
        <w:rPr>
          <w:lang w:val="ru-RU"/>
        </w:rPr>
        <w:t>предоставленные для добычи полезных ископаемых;</w:t>
      </w:r>
    </w:p>
    <w:p w:rsidR="000A2587" w:rsidRPr="00E86FB3" w:rsidRDefault="000A2587" w:rsidP="007E5813">
      <w:pPr>
        <w:pStyle w:val="af0"/>
        <w:numPr>
          <w:ilvl w:val="0"/>
          <w:numId w:val="48"/>
        </w:numPr>
        <w:ind w:left="0" w:firstLine="142"/>
      </w:pPr>
      <w:proofErr w:type="spellStart"/>
      <w:r w:rsidRPr="00E86FB3">
        <w:t>особо</w:t>
      </w:r>
      <w:proofErr w:type="spellEnd"/>
      <w:r w:rsidRPr="00E86FB3">
        <w:t xml:space="preserve"> </w:t>
      </w:r>
      <w:proofErr w:type="spellStart"/>
      <w:r w:rsidRPr="00E86FB3">
        <w:t>охраняемых</w:t>
      </w:r>
      <w:proofErr w:type="spellEnd"/>
      <w:r w:rsidRPr="00E86FB3">
        <w:t xml:space="preserve"> </w:t>
      </w:r>
      <w:proofErr w:type="spellStart"/>
      <w:r w:rsidRPr="00E86FB3">
        <w:t>природных</w:t>
      </w:r>
      <w:proofErr w:type="spellEnd"/>
      <w:r w:rsidRPr="00E86FB3">
        <w:t xml:space="preserve"> </w:t>
      </w:r>
      <w:proofErr w:type="spellStart"/>
      <w:r w:rsidRPr="00E86FB3">
        <w:t>территорий</w:t>
      </w:r>
      <w:proofErr w:type="spellEnd"/>
      <w:r w:rsidRPr="00E86FB3">
        <w:t>.</w:t>
      </w:r>
    </w:p>
    <w:p w:rsidR="000A2587" w:rsidRPr="00E86FB3" w:rsidRDefault="000A2587" w:rsidP="007E5813">
      <w:pPr>
        <w:pStyle w:val="af0"/>
        <w:rPr>
          <w:lang w:val="ru-RU"/>
        </w:rPr>
      </w:pPr>
      <w:r w:rsidRPr="00E86FB3">
        <w:rPr>
          <w:lang w:val="ru-RU"/>
        </w:rPr>
        <w:t>3.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p>
    <w:p w:rsidR="000A2587" w:rsidRPr="00E86FB3" w:rsidRDefault="000A2587" w:rsidP="007E5813">
      <w:pPr>
        <w:pStyle w:val="af0"/>
        <w:rPr>
          <w:lang w:val="ru-RU"/>
        </w:rPr>
      </w:pPr>
      <w:r w:rsidRPr="00E86FB3">
        <w:rPr>
          <w:lang w:val="ru-RU"/>
        </w:rPr>
        <w:t>4.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0A2587" w:rsidRPr="00E86FB3" w:rsidRDefault="000A2587" w:rsidP="007E5813">
      <w:pPr>
        <w:pStyle w:val="af0"/>
        <w:rPr>
          <w:lang w:val="ru-RU"/>
        </w:rPr>
      </w:pPr>
      <w:r w:rsidRPr="00E86FB3">
        <w:rPr>
          <w:lang w:val="ru-RU"/>
        </w:rPr>
        <w:t>5. Настоящие Правила обязательны для органов государственной власти (в части соблюдения градостроительных регламентов), органов местного самоуправления, граждан и юридических лиц, должностных лиц, осуществляющих и контролирующих градостроительную деятельность и земельные отношения на территории муниципального образования,  а также судебных органов как основание для разрешения споров по вопросам землепользования и застройки.</w:t>
      </w:r>
      <w:r w:rsidRPr="00E86FB3">
        <w:rPr>
          <w:vertAlign w:val="superscript"/>
          <w:lang w:val="ru-RU"/>
        </w:rPr>
        <w:t xml:space="preserve"> </w:t>
      </w:r>
    </w:p>
    <w:p w:rsidR="000A2587" w:rsidRPr="00E86FB3" w:rsidRDefault="000A2587" w:rsidP="007E5813">
      <w:pPr>
        <w:pStyle w:val="af0"/>
        <w:rPr>
          <w:lang w:val="ru-RU"/>
        </w:rPr>
      </w:pPr>
      <w:r w:rsidRPr="00E86FB3">
        <w:rPr>
          <w:lang w:val="ru-RU"/>
        </w:rPr>
        <w:t>6. Принятые до введения в действие настоящих Правил нормативные правовые акты местного уровня по вопросам землепользования и застройки применяются в части, не противоречащей настоящим Правилам.</w:t>
      </w:r>
    </w:p>
    <w:p w:rsidR="000A2587" w:rsidRPr="00E86FB3" w:rsidRDefault="000A2587" w:rsidP="007E5813">
      <w:pPr>
        <w:pStyle w:val="af0"/>
        <w:rPr>
          <w:lang w:val="ru-RU"/>
        </w:rPr>
      </w:pPr>
      <w:r w:rsidRPr="00E86FB3">
        <w:rPr>
          <w:lang w:val="ru-RU"/>
        </w:rPr>
        <w:t>7. Дополнения и изменения в Правила вносятся в случаях и в порядке, предусмотренных главой 6 настоящих Правил.</w:t>
      </w:r>
    </w:p>
    <w:p w:rsidR="000A2587" w:rsidRPr="00E86FB3" w:rsidRDefault="000A2587" w:rsidP="007E5813">
      <w:pPr>
        <w:pStyle w:val="3"/>
        <w:keepLines w:val="0"/>
        <w:suppressAutoHyphens/>
        <w:spacing w:before="0"/>
        <w:jc w:val="both"/>
        <w:rPr>
          <w:rFonts w:ascii="Times New Roman" w:hAnsi="Times New Roman" w:cs="Times New Roman"/>
          <w:color w:val="auto"/>
          <w:lang w:eastAsia="ar-SA"/>
        </w:rPr>
      </w:pPr>
      <w:r w:rsidRPr="00E86FB3">
        <w:rPr>
          <w:rFonts w:ascii="Times New Roman" w:hAnsi="Times New Roman" w:cs="Times New Roman"/>
          <w:bCs w:val="0"/>
          <w:color w:val="auto"/>
          <w:lang w:eastAsia="ar-SA"/>
        </w:rPr>
        <w:t>Статья 4. Открытость и доступность информации о землепользовании и застройки</w:t>
      </w:r>
    </w:p>
    <w:p w:rsidR="000A2587" w:rsidRPr="00E86FB3" w:rsidRDefault="000A2587" w:rsidP="007E5813">
      <w:pPr>
        <w:pStyle w:val="af0"/>
        <w:rPr>
          <w:lang w:val="ru-RU"/>
        </w:rPr>
      </w:pPr>
      <w:r w:rsidRPr="00E86FB3">
        <w:rPr>
          <w:lang w:val="ru-RU"/>
        </w:rPr>
        <w:t>1. Настоящие Правила являются открытыми для физических и юридических лиц.</w:t>
      </w:r>
    </w:p>
    <w:p w:rsidR="000A2587" w:rsidRPr="00E86FB3" w:rsidRDefault="000A2587" w:rsidP="007E5813">
      <w:pPr>
        <w:pStyle w:val="af0"/>
        <w:rPr>
          <w:lang w:val="ru-RU"/>
        </w:rPr>
      </w:pPr>
      <w:r w:rsidRPr="00E86FB3">
        <w:rPr>
          <w:lang w:val="ru-RU"/>
        </w:rPr>
        <w:t xml:space="preserve">2. Администрация Новобурасского муниципального района (далее – Администрация района) обеспечивает возможность ознакомления с Правилами через их официальное обнародование. </w:t>
      </w:r>
    </w:p>
    <w:p w:rsidR="000A2587" w:rsidRPr="00E86FB3" w:rsidRDefault="000A2587" w:rsidP="00CB19CA">
      <w:pPr>
        <w:pStyle w:val="af0"/>
        <w:rPr>
          <w:lang w:val="ru-RU"/>
        </w:rPr>
      </w:pPr>
      <w:r w:rsidRPr="00E86FB3">
        <w:rPr>
          <w:lang w:val="ru-RU"/>
        </w:rPr>
        <w:t xml:space="preserve">3. Граждане имеют право участвовать в принятии решений по вопросам землепользования и застройки в соответствии с действующими нормативными правовыми актами Российской Федерации, Саратовской области и Новобурасского муниципального района. </w:t>
      </w:r>
    </w:p>
    <w:p w:rsidR="000A2587" w:rsidRPr="00E86FB3" w:rsidRDefault="000A2587" w:rsidP="00272DF9">
      <w:pPr>
        <w:pStyle w:val="2"/>
        <w:keepLines w:val="0"/>
        <w:suppressAutoHyphens/>
        <w:spacing w:before="0"/>
        <w:jc w:val="center"/>
        <w:rPr>
          <w:rFonts w:ascii="Times New Roman" w:hAnsi="Times New Roman" w:cs="Times New Roman"/>
          <w:i/>
          <w:iCs/>
          <w:color w:val="auto"/>
          <w:sz w:val="24"/>
          <w:szCs w:val="24"/>
          <w:lang w:eastAsia="ar-SA"/>
        </w:rPr>
      </w:pPr>
      <w:r w:rsidRPr="00E86FB3">
        <w:rPr>
          <w:rFonts w:ascii="Times New Roman" w:hAnsi="Times New Roman" w:cs="Times New Roman"/>
          <w:bCs w:val="0"/>
          <w:i/>
          <w:iCs/>
          <w:color w:val="auto"/>
          <w:sz w:val="24"/>
          <w:szCs w:val="24"/>
          <w:lang w:eastAsia="ar-SA"/>
        </w:rPr>
        <w:lastRenderedPageBreak/>
        <w:t>Глава 2. Положение о регулировании землепользования и застройки органами местного самоуправления</w:t>
      </w:r>
    </w:p>
    <w:p w:rsidR="000A2587" w:rsidRPr="00E86FB3" w:rsidRDefault="000A2587" w:rsidP="007E5813">
      <w:pPr>
        <w:pStyle w:val="3"/>
        <w:keepLines w:val="0"/>
        <w:suppressAutoHyphens/>
        <w:spacing w:before="0"/>
        <w:jc w:val="both"/>
        <w:rPr>
          <w:rFonts w:ascii="Times New Roman" w:hAnsi="Times New Roman" w:cs="Times New Roman"/>
          <w:bCs w:val="0"/>
          <w:color w:val="auto"/>
          <w:lang w:eastAsia="ar-SA"/>
        </w:rPr>
      </w:pPr>
      <w:r w:rsidRPr="00E86FB3">
        <w:rPr>
          <w:rFonts w:ascii="Times New Roman" w:hAnsi="Times New Roman" w:cs="Times New Roman"/>
          <w:bCs w:val="0"/>
          <w:color w:val="auto"/>
          <w:lang w:eastAsia="ar-SA"/>
        </w:rPr>
        <w:t>Статья 5. Органы местного самоуправления по регулированию землепользования и застройки</w:t>
      </w:r>
    </w:p>
    <w:p w:rsidR="000A2587" w:rsidRPr="00E86FB3" w:rsidRDefault="000A2587" w:rsidP="007E5813">
      <w:pPr>
        <w:pStyle w:val="af0"/>
        <w:rPr>
          <w:lang w:val="ru-RU"/>
        </w:rPr>
      </w:pPr>
      <w:r w:rsidRPr="00E86FB3">
        <w:rPr>
          <w:lang w:val="ru-RU"/>
        </w:rPr>
        <w:t>1. В соответствии с законами, иными нормативными правовыми актами к органам, уполномоченным регулировать и контролировать землепользование и застройку в части соблюдения настоящих Правил относятся:</w:t>
      </w:r>
    </w:p>
    <w:p w:rsidR="000A2587" w:rsidRPr="00E86FB3" w:rsidRDefault="000A2587" w:rsidP="007E5813">
      <w:pPr>
        <w:pStyle w:val="af0"/>
        <w:rPr>
          <w:lang w:val="ru-RU"/>
        </w:rPr>
      </w:pPr>
      <w:r w:rsidRPr="00E86FB3">
        <w:rPr>
          <w:lang w:val="ru-RU"/>
        </w:rPr>
        <w:t>1) органы местного самоуправления Новобурасского муниципального района (далее – органы местного самоуправления района);</w:t>
      </w:r>
    </w:p>
    <w:p w:rsidR="000A2587" w:rsidRPr="00E86FB3" w:rsidRDefault="000A2587" w:rsidP="007E5813">
      <w:pPr>
        <w:pStyle w:val="af0"/>
        <w:rPr>
          <w:lang w:val="ru-RU"/>
        </w:rPr>
      </w:pPr>
      <w:r w:rsidRPr="00E86FB3">
        <w:rPr>
          <w:lang w:val="ru-RU"/>
        </w:rPr>
        <w:t>2) органы местного самоуправления Новобурасского муниципального образования Новобурасского муниципального района Саратовской области (далее – органы местного самоуправления поселения) (в случае заключения соглашения о передаче полномочий в соответствии с ч. 4 ст. 15 Федерального закона № 131-ФЗ от 06.10.2003);</w:t>
      </w:r>
    </w:p>
    <w:p w:rsidR="000A2587" w:rsidRPr="00E86FB3" w:rsidRDefault="000A2587" w:rsidP="007E5813">
      <w:pPr>
        <w:pStyle w:val="af0"/>
        <w:rPr>
          <w:lang w:val="ru-RU"/>
        </w:rPr>
      </w:pPr>
      <w:r w:rsidRPr="00E86FB3">
        <w:rPr>
          <w:lang w:val="ru-RU"/>
        </w:rPr>
        <w:t>3) иные уполномоченные органы.</w:t>
      </w:r>
    </w:p>
    <w:p w:rsidR="000A2587" w:rsidRPr="00E86FB3" w:rsidRDefault="000A2587" w:rsidP="007E5813">
      <w:pPr>
        <w:pStyle w:val="af0"/>
        <w:rPr>
          <w:lang w:val="ru-RU"/>
        </w:rPr>
      </w:pPr>
      <w:r w:rsidRPr="00E86FB3">
        <w:rPr>
          <w:lang w:val="ru-RU"/>
        </w:rPr>
        <w:t>2. К полномочиям органов местного самоуправления района относятся (в соответствии с п. 20 ч. 1 и ч. 4 ст. 14 Федерального закона № 131-ФЗ от 06.10.2003):</w:t>
      </w:r>
    </w:p>
    <w:p w:rsidR="000A2587" w:rsidRPr="00E86FB3" w:rsidRDefault="000A2587" w:rsidP="007E5813">
      <w:pPr>
        <w:pStyle w:val="af0"/>
        <w:rPr>
          <w:lang w:val="ru-RU"/>
        </w:rPr>
      </w:pPr>
      <w:r w:rsidRPr="00E86FB3">
        <w:rPr>
          <w:lang w:val="ru-RU"/>
        </w:rPr>
        <w:t>1) утверждение генеральных планов поселения, правил землепользования и застройки;</w:t>
      </w:r>
    </w:p>
    <w:p w:rsidR="000A2587" w:rsidRPr="00E86FB3" w:rsidRDefault="000A2587" w:rsidP="007E5813">
      <w:pPr>
        <w:pStyle w:val="af0"/>
        <w:rPr>
          <w:lang w:val="ru-RU"/>
        </w:rPr>
      </w:pPr>
      <w:r w:rsidRPr="00E86FB3">
        <w:rPr>
          <w:lang w:val="ru-RU"/>
        </w:rPr>
        <w:t>2) утверждение подготовленной на основе генеральных планов поселения документации по планировке территории;</w:t>
      </w:r>
    </w:p>
    <w:p w:rsidR="000A2587" w:rsidRPr="00E86FB3" w:rsidRDefault="000A2587" w:rsidP="007E5813">
      <w:pPr>
        <w:pStyle w:val="af0"/>
        <w:rPr>
          <w:lang w:val="ru-RU"/>
        </w:rPr>
      </w:pPr>
      <w:r w:rsidRPr="00E86FB3">
        <w:rPr>
          <w:lang w:val="ru-RU"/>
        </w:rPr>
        <w:t>3)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w:t>
      </w:r>
    </w:p>
    <w:p w:rsidR="000A2587" w:rsidRPr="00E86FB3" w:rsidRDefault="000A2587" w:rsidP="007E5813">
      <w:pPr>
        <w:pStyle w:val="af0"/>
        <w:rPr>
          <w:lang w:val="ru-RU"/>
        </w:rPr>
      </w:pPr>
      <w:r w:rsidRPr="00E86FB3">
        <w:rPr>
          <w:lang w:val="ru-RU"/>
        </w:rPr>
        <w:t>4) утверждение местных нормативов градостроительного проектирования поселений;</w:t>
      </w:r>
    </w:p>
    <w:p w:rsidR="000A2587" w:rsidRPr="00E86FB3" w:rsidRDefault="000A2587" w:rsidP="007E5813">
      <w:pPr>
        <w:pStyle w:val="af0"/>
        <w:rPr>
          <w:lang w:val="ru-RU"/>
        </w:rPr>
      </w:pPr>
      <w:r w:rsidRPr="00E86FB3">
        <w:rPr>
          <w:lang w:val="ru-RU"/>
        </w:rPr>
        <w:t>5) резервирование земель и изъятие земельных участков в границах поселения для муниципальных нужд;</w:t>
      </w:r>
    </w:p>
    <w:p w:rsidR="000A2587" w:rsidRPr="00E86FB3" w:rsidRDefault="000A2587" w:rsidP="007E5813">
      <w:pPr>
        <w:pStyle w:val="af0"/>
        <w:rPr>
          <w:lang w:val="ru-RU"/>
        </w:rPr>
      </w:pPr>
      <w:r w:rsidRPr="00E86FB3">
        <w:rPr>
          <w:lang w:val="ru-RU"/>
        </w:rPr>
        <w:t>6) осуществление муниципального земельного контроля в границах поселения;</w:t>
      </w:r>
    </w:p>
    <w:p w:rsidR="000A2587" w:rsidRPr="00E86FB3" w:rsidRDefault="000A2587" w:rsidP="007E5813">
      <w:pPr>
        <w:pStyle w:val="af0"/>
        <w:rPr>
          <w:lang w:val="ru-RU"/>
        </w:rPr>
      </w:pPr>
      <w:r w:rsidRPr="00E86FB3">
        <w:rPr>
          <w:lang w:val="ru-RU"/>
        </w:rPr>
        <w:t>7)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0A2587" w:rsidRPr="00E86FB3" w:rsidRDefault="000A2587" w:rsidP="007E5813">
      <w:pPr>
        <w:pStyle w:val="af0"/>
        <w:rPr>
          <w:lang w:val="ru-RU"/>
        </w:rPr>
      </w:pPr>
      <w:r w:rsidRPr="00E86FB3">
        <w:rPr>
          <w:lang w:val="ru-RU"/>
        </w:rPr>
        <w:t>8) иные полномочия в соответствии с федеральным законодательством.</w:t>
      </w:r>
    </w:p>
    <w:p w:rsidR="000A2587" w:rsidRPr="00E86FB3" w:rsidRDefault="000A2587" w:rsidP="007E5813">
      <w:pPr>
        <w:pStyle w:val="af0"/>
        <w:rPr>
          <w:lang w:val="ru-RU"/>
        </w:rPr>
      </w:pPr>
      <w:r w:rsidRPr="00E86FB3">
        <w:rPr>
          <w:lang w:val="ru-RU"/>
        </w:rPr>
        <w:t xml:space="preserve">3. Органы местного самоуправления поселения (в случае заключения соглашения о передаче полномочий в соответствии с ч. 4 ст. 15 Федерального закона № 131-ФЗ от 06.10.2003) принимают на себя осуществление части таких полномочий от органов местного самоуправления района. </w:t>
      </w:r>
    </w:p>
    <w:p w:rsidR="000A2587" w:rsidRPr="00E86FB3" w:rsidRDefault="000A2587" w:rsidP="007E5813">
      <w:pPr>
        <w:pStyle w:val="af0"/>
        <w:rPr>
          <w:lang w:val="ru-RU"/>
        </w:rPr>
      </w:pPr>
      <w:r w:rsidRPr="00E86FB3">
        <w:rPr>
          <w:lang w:val="ru-RU"/>
        </w:rPr>
        <w:t>При заключении соглашения объем передаваемых полномочий определяется по Соглашению, в случае отсутствия Соглашения, полномочия осуществляются в соответствии с настоящими Правилами.</w:t>
      </w:r>
    </w:p>
    <w:p w:rsidR="000A2587" w:rsidRPr="00E86FB3" w:rsidRDefault="000A2587" w:rsidP="007E5813">
      <w:pPr>
        <w:pStyle w:val="3"/>
        <w:keepLines w:val="0"/>
        <w:suppressAutoHyphens/>
        <w:spacing w:before="0"/>
        <w:jc w:val="both"/>
        <w:rPr>
          <w:rFonts w:ascii="Times New Roman" w:hAnsi="Times New Roman" w:cs="Times New Roman"/>
          <w:color w:val="auto"/>
          <w:lang w:eastAsia="ar-SA"/>
        </w:rPr>
      </w:pPr>
      <w:r w:rsidRPr="00E86FB3">
        <w:rPr>
          <w:rFonts w:ascii="Times New Roman" w:hAnsi="Times New Roman" w:cs="Times New Roman"/>
          <w:bCs w:val="0"/>
          <w:color w:val="auto"/>
          <w:lang w:eastAsia="ar-SA"/>
        </w:rPr>
        <w:t xml:space="preserve">Статья 6. Комиссия по подготовке правил землепользования и застройки </w:t>
      </w:r>
      <w:r w:rsidRPr="00E86FB3">
        <w:rPr>
          <w:rFonts w:ascii="Times New Roman" w:hAnsi="Times New Roman" w:cs="Times New Roman"/>
          <w:color w:val="auto"/>
        </w:rPr>
        <w:t>Новобурасского муниципального</w:t>
      </w:r>
      <w:r w:rsidRPr="00E86FB3">
        <w:rPr>
          <w:rFonts w:ascii="Times New Roman" w:hAnsi="Times New Roman" w:cs="Times New Roman"/>
          <w:bCs w:val="0"/>
          <w:color w:val="auto"/>
          <w:lang w:eastAsia="ar-SA"/>
        </w:rPr>
        <w:t xml:space="preserve"> района</w:t>
      </w:r>
    </w:p>
    <w:p w:rsidR="000A2587" w:rsidRPr="00E86FB3" w:rsidRDefault="000A2587" w:rsidP="007E5813">
      <w:pPr>
        <w:pStyle w:val="af0"/>
        <w:rPr>
          <w:lang w:val="ru-RU"/>
        </w:rPr>
      </w:pPr>
      <w:r w:rsidRPr="00E86FB3">
        <w:rPr>
          <w:lang w:val="ru-RU"/>
        </w:rPr>
        <w:t>1. Комиссия по подготовке правил землепользования и застройки Новобурасского муниципального района (далее – Комиссия) является постоянно действующим консультативным органом Администрации района.</w:t>
      </w:r>
    </w:p>
    <w:p w:rsidR="000A2587" w:rsidRPr="00E86FB3" w:rsidRDefault="000A2587" w:rsidP="007E5813">
      <w:pPr>
        <w:pStyle w:val="af0"/>
        <w:rPr>
          <w:lang w:val="ru-RU"/>
        </w:rPr>
      </w:pPr>
      <w:r w:rsidRPr="00E86FB3">
        <w:rPr>
          <w:lang w:val="ru-RU"/>
        </w:rPr>
        <w:t>2. К полномочиям Комиссии относятся:</w:t>
      </w:r>
    </w:p>
    <w:p w:rsidR="000A2587" w:rsidRPr="00E86FB3" w:rsidRDefault="000A2587" w:rsidP="007E5813">
      <w:pPr>
        <w:pStyle w:val="af0"/>
        <w:rPr>
          <w:lang w:val="ru-RU"/>
        </w:rPr>
      </w:pPr>
      <w:r w:rsidRPr="00E86FB3">
        <w:rPr>
          <w:lang w:val="ru-RU"/>
        </w:rPr>
        <w:t>1) рассмотрение предложений заинтересованных лиц по внесению изменений в Правила, подготовка проектов нормативных правовых актов о внесении изменений в Правила, а также проектов нормативных правовых актов, иных документов, связанных с применением настоящих Правил;</w:t>
      </w:r>
    </w:p>
    <w:p w:rsidR="000A2587" w:rsidRPr="00E86FB3" w:rsidRDefault="000A2587" w:rsidP="007E5813">
      <w:pPr>
        <w:pStyle w:val="af0"/>
        <w:rPr>
          <w:lang w:val="ru-RU"/>
        </w:rPr>
      </w:pPr>
      <w:r w:rsidRPr="00E86FB3">
        <w:rPr>
          <w:lang w:val="ru-RU"/>
        </w:rPr>
        <w:t>2) рассмотрение заявлений на предоставление разрешений на условно разрешенные виды использования земельных участков или объектов капитального строительства;</w:t>
      </w:r>
    </w:p>
    <w:p w:rsidR="000A2587" w:rsidRPr="00E86FB3" w:rsidRDefault="000A2587" w:rsidP="007E5813">
      <w:pPr>
        <w:pStyle w:val="af0"/>
        <w:rPr>
          <w:lang w:val="ru-RU"/>
        </w:rPr>
      </w:pPr>
      <w:r w:rsidRPr="00E86FB3">
        <w:rPr>
          <w:lang w:val="ru-RU"/>
        </w:rPr>
        <w:t>3) рассмотрение заявлений на изменение видов разрешенного использования земельных участков или объектов недвижимости;</w:t>
      </w:r>
    </w:p>
    <w:p w:rsidR="000A2587" w:rsidRPr="00E86FB3" w:rsidRDefault="000A2587" w:rsidP="007E5813">
      <w:pPr>
        <w:pStyle w:val="af0"/>
        <w:rPr>
          <w:lang w:val="ru-RU"/>
        </w:rPr>
      </w:pPr>
      <w:r w:rsidRPr="00E86FB3">
        <w:rPr>
          <w:lang w:val="ru-RU"/>
        </w:rPr>
        <w:lastRenderedPageBreak/>
        <w:t>4) рассмотрение заявлений о выдаче разрешений на отклонение от предельных параметров разрешенного строительства, реконструкции объектов капитального строительства;</w:t>
      </w:r>
    </w:p>
    <w:p w:rsidR="000A2587" w:rsidRPr="00E86FB3" w:rsidRDefault="000A2587" w:rsidP="007E5813">
      <w:pPr>
        <w:pStyle w:val="af0"/>
        <w:rPr>
          <w:lang w:val="ru-RU"/>
        </w:rPr>
      </w:pPr>
      <w:r w:rsidRPr="00E86FB3">
        <w:rPr>
          <w:lang w:val="ru-RU"/>
        </w:rPr>
        <w:t>5) организация и проведение публичных слушаний по вопросам землепользования и застройки в порядке, установленном нормативными правовыми актами органов местного самоуправления, настоящими Правилами;</w:t>
      </w:r>
    </w:p>
    <w:p w:rsidR="000A2587" w:rsidRPr="00E86FB3" w:rsidRDefault="000A2587" w:rsidP="007E5813">
      <w:pPr>
        <w:pStyle w:val="af0"/>
        <w:rPr>
          <w:lang w:val="ru-RU"/>
        </w:rPr>
      </w:pPr>
      <w:r w:rsidRPr="00E86FB3">
        <w:rPr>
          <w:lang w:val="ru-RU"/>
        </w:rPr>
        <w:t>6) осуществление иных функций в соответствии с настоящими Правилами.</w:t>
      </w:r>
    </w:p>
    <w:p w:rsidR="000A2587" w:rsidRPr="00E86FB3" w:rsidRDefault="000A2587" w:rsidP="007E5813">
      <w:pPr>
        <w:pStyle w:val="af0"/>
        <w:rPr>
          <w:lang w:val="ru-RU"/>
        </w:rPr>
      </w:pPr>
      <w:r w:rsidRPr="00E86FB3">
        <w:rPr>
          <w:lang w:val="ru-RU"/>
        </w:rPr>
        <w:t>3. Комиссия формируется на основании правового акта Администрации района и осуществляет свою деятельность в соответствии с настоящими Правилами и регламентом, принимаемым на первом заседании.</w:t>
      </w:r>
    </w:p>
    <w:p w:rsidR="000A2587" w:rsidRPr="00E86FB3" w:rsidRDefault="000A2587" w:rsidP="007E5813">
      <w:pPr>
        <w:pStyle w:val="af0"/>
        <w:rPr>
          <w:lang w:val="ru-RU"/>
        </w:rPr>
      </w:pPr>
      <w:r w:rsidRPr="00E86FB3">
        <w:rPr>
          <w:lang w:val="ru-RU"/>
        </w:rPr>
        <w:t>4. Персональный состав членов Комиссии утверждается главой Новобурасского муниципального района.</w:t>
      </w:r>
    </w:p>
    <w:p w:rsidR="000A2587" w:rsidRPr="00E86FB3" w:rsidRDefault="000A2587" w:rsidP="007E5813">
      <w:pPr>
        <w:pStyle w:val="af0"/>
        <w:rPr>
          <w:lang w:val="ru-RU"/>
        </w:rPr>
      </w:pPr>
      <w:r w:rsidRPr="00E86FB3">
        <w:rPr>
          <w:lang w:val="ru-RU"/>
        </w:rPr>
        <w:t>5.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w:t>
      </w:r>
    </w:p>
    <w:p w:rsidR="000A2587" w:rsidRPr="00E86FB3" w:rsidRDefault="000A2587" w:rsidP="007E5813">
      <w:pPr>
        <w:pStyle w:val="af0"/>
        <w:rPr>
          <w:lang w:val="ru-RU"/>
        </w:rPr>
      </w:pPr>
      <w:r w:rsidRPr="00E86FB3">
        <w:rPr>
          <w:lang w:val="ru-RU"/>
        </w:rPr>
        <w:t>6. В случае если председатель или член Комиссии имеет прямую финансовую заинтересованность или находится в родственных отношениях с подателем заявки, по поводу которой принимается решение, он обязан сообщить об этом в письменной форме секретарю Комиссии не позднее одного дня до начала обсуждения данного вопроса Комиссией и не имеет права принимать участие в обсуждении и голосовании по данному вопросу.</w:t>
      </w:r>
    </w:p>
    <w:p w:rsidR="000A2587" w:rsidRPr="00E86FB3" w:rsidRDefault="000A2587" w:rsidP="007E5813">
      <w:pPr>
        <w:pStyle w:val="af0"/>
        <w:rPr>
          <w:lang w:val="ru-RU"/>
        </w:rPr>
      </w:pPr>
      <w:r w:rsidRPr="00E86FB3">
        <w:rPr>
          <w:lang w:val="ru-RU"/>
        </w:rPr>
        <w:t>7. На каждом заседании Комиссии ведется протокол, который подписывается председателем и секретарем Комиссии. К протоколу прилагаются копии материалов, рассматриваемых на заседании.</w:t>
      </w:r>
    </w:p>
    <w:p w:rsidR="000A2587" w:rsidRPr="00E86FB3" w:rsidRDefault="000A2587" w:rsidP="007E5813">
      <w:pPr>
        <w:pStyle w:val="af0"/>
        <w:rPr>
          <w:lang w:val="ru-RU"/>
        </w:rPr>
      </w:pPr>
      <w:r w:rsidRPr="00E86FB3">
        <w:rPr>
          <w:lang w:val="ru-RU"/>
        </w:rPr>
        <w:t>8. Протоколы заседаний Комиссии являются открытыми для всех заинтересованных лиц.</w:t>
      </w:r>
    </w:p>
    <w:p w:rsidR="000A2587" w:rsidRPr="00E86FB3" w:rsidRDefault="000A2587" w:rsidP="007E5813">
      <w:pPr>
        <w:pStyle w:val="2"/>
        <w:keepLines w:val="0"/>
        <w:suppressAutoHyphens/>
        <w:spacing w:before="0"/>
        <w:jc w:val="both"/>
        <w:rPr>
          <w:rFonts w:ascii="Times New Roman" w:hAnsi="Times New Roman" w:cs="Times New Roman"/>
          <w:i/>
          <w:iCs/>
          <w:color w:val="auto"/>
          <w:sz w:val="24"/>
          <w:szCs w:val="24"/>
          <w:lang w:eastAsia="ar-SA"/>
        </w:rPr>
      </w:pPr>
      <w:r w:rsidRPr="00E86FB3">
        <w:rPr>
          <w:rFonts w:ascii="Times New Roman" w:hAnsi="Times New Roman" w:cs="Times New Roman"/>
          <w:b w:val="0"/>
          <w:bCs w:val="0"/>
          <w:i/>
          <w:iCs/>
          <w:color w:val="auto"/>
          <w:sz w:val="24"/>
          <w:szCs w:val="24"/>
          <w:lang w:eastAsia="ar-SA"/>
        </w:rPr>
        <w:t>Глава 3.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p>
    <w:p w:rsidR="000A2587" w:rsidRPr="00E86FB3" w:rsidRDefault="000A2587" w:rsidP="007E5813">
      <w:pPr>
        <w:pStyle w:val="3"/>
        <w:keepLines w:val="0"/>
        <w:suppressAutoHyphens/>
        <w:spacing w:before="0"/>
        <w:jc w:val="both"/>
        <w:rPr>
          <w:rFonts w:ascii="Times New Roman" w:hAnsi="Times New Roman" w:cs="Times New Roman"/>
          <w:bCs w:val="0"/>
          <w:color w:val="auto"/>
          <w:lang w:eastAsia="ar-SA"/>
        </w:rPr>
      </w:pPr>
      <w:r w:rsidRPr="00E86FB3">
        <w:rPr>
          <w:rFonts w:ascii="Times New Roman" w:hAnsi="Times New Roman" w:cs="Times New Roman"/>
          <w:bCs w:val="0"/>
          <w:color w:val="auto"/>
          <w:lang w:eastAsia="ar-SA"/>
        </w:rPr>
        <w:t>Статья 7. Порядок изменения видов разрешенного использования земельных участков и объектов капитального строительства</w:t>
      </w:r>
    </w:p>
    <w:p w:rsidR="000A2587" w:rsidRPr="00E86FB3" w:rsidRDefault="000A2587" w:rsidP="007E5813">
      <w:pPr>
        <w:pStyle w:val="af0"/>
        <w:rPr>
          <w:lang w:val="ru-RU"/>
        </w:rPr>
      </w:pPr>
      <w:r w:rsidRPr="00E86FB3">
        <w:rPr>
          <w:lang w:val="ru-RU"/>
        </w:rPr>
        <w:t>1. Порядок изменения одного вида на другой вид разрешенного использования земельных участков и объектов капитального строительства, определяется градостроительным законодательством, настоящими Правилами, иными муниципальными нормативными правовыми актами.</w:t>
      </w:r>
    </w:p>
    <w:p w:rsidR="000A2587" w:rsidRPr="00E86FB3" w:rsidRDefault="000A2587" w:rsidP="007E5813">
      <w:pPr>
        <w:pStyle w:val="af0"/>
        <w:rPr>
          <w:lang w:val="ru-RU"/>
        </w:rPr>
      </w:pPr>
      <w:r w:rsidRPr="00E86FB3">
        <w:rPr>
          <w:lang w:val="ru-RU"/>
        </w:rPr>
        <w:t>2.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градостроительными регламентами при условии соблюдения требований технических регламентов.</w:t>
      </w:r>
    </w:p>
    <w:p w:rsidR="000A2587" w:rsidRPr="00E86FB3" w:rsidRDefault="000A2587" w:rsidP="007E5813">
      <w:pPr>
        <w:pStyle w:val="af0"/>
        <w:rPr>
          <w:lang w:val="ru-RU"/>
        </w:rPr>
      </w:pPr>
      <w:r w:rsidRPr="00E86FB3">
        <w:rPr>
          <w:lang w:val="ru-RU"/>
        </w:rPr>
        <w:t>3.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0A2587" w:rsidRPr="00E86FB3" w:rsidRDefault="000A2587" w:rsidP="00272DF9">
      <w:pPr>
        <w:pStyle w:val="af0"/>
        <w:rPr>
          <w:lang w:val="ru-RU"/>
        </w:rPr>
      </w:pPr>
      <w:r w:rsidRPr="00E86FB3">
        <w:rPr>
          <w:lang w:val="ru-RU"/>
        </w:rPr>
        <w:t>4.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0A2587" w:rsidRPr="00E86FB3" w:rsidRDefault="000A2587" w:rsidP="007E5813">
      <w:pPr>
        <w:pStyle w:val="3"/>
        <w:keepLines w:val="0"/>
        <w:suppressAutoHyphens/>
        <w:spacing w:before="0"/>
        <w:jc w:val="both"/>
        <w:rPr>
          <w:rFonts w:ascii="Times New Roman" w:hAnsi="Times New Roman" w:cs="Times New Roman"/>
          <w:color w:val="auto"/>
          <w:lang w:eastAsia="ar-SA"/>
        </w:rPr>
      </w:pPr>
      <w:r w:rsidRPr="00E86FB3">
        <w:rPr>
          <w:rFonts w:ascii="Times New Roman" w:hAnsi="Times New Roman" w:cs="Times New Roman"/>
          <w:bCs w:val="0"/>
          <w:color w:val="auto"/>
          <w:lang w:eastAsia="ar-SA"/>
        </w:rPr>
        <w:t>Статья 8. Порядок предоставления разрешения на условно разрешенный вид использования земельного участка или объекта капитального строительства</w:t>
      </w:r>
    </w:p>
    <w:p w:rsidR="000A2587" w:rsidRPr="00E86FB3" w:rsidRDefault="000A2587" w:rsidP="007E5813">
      <w:pPr>
        <w:pStyle w:val="af0"/>
        <w:rPr>
          <w:lang w:val="ru-RU"/>
        </w:rPr>
      </w:pPr>
      <w:r w:rsidRPr="00E86FB3">
        <w:rPr>
          <w:lang w:val="ru-RU"/>
        </w:rPr>
        <w:t>1.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rsidR="000A2587" w:rsidRPr="00E86FB3" w:rsidRDefault="000A2587" w:rsidP="007E5813">
      <w:pPr>
        <w:pStyle w:val="af0"/>
        <w:rPr>
          <w:lang w:val="ru-RU"/>
        </w:rPr>
      </w:pPr>
      <w:r w:rsidRPr="00E86FB3">
        <w:rPr>
          <w:lang w:val="ru-RU"/>
        </w:rPr>
        <w:lastRenderedPageBreak/>
        <w:t>2.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0A2587" w:rsidRPr="00E86FB3" w:rsidRDefault="000A2587" w:rsidP="007E5813">
      <w:pPr>
        <w:pStyle w:val="af0"/>
        <w:rPr>
          <w:lang w:val="ru-RU"/>
        </w:rPr>
      </w:pPr>
      <w:r w:rsidRPr="00E86FB3">
        <w:rPr>
          <w:lang w:val="ru-RU"/>
        </w:rPr>
        <w:t>3. Вопрос о предоставлении разрешения на условно разрешенный вид использования подлежит обсуждению на публичных слушаниях. Порядок организации и проведения публичных слушаний определяется решением Собрания депутатов Новобурасского муниципального района от 11.06.2010 № 514 «Об утверждении Положения о публичных слушаниях в Новобурасском муниципальном районе Саратовской области».</w:t>
      </w:r>
    </w:p>
    <w:p w:rsidR="000A2587" w:rsidRPr="00E86FB3" w:rsidRDefault="000A2587" w:rsidP="007E5813">
      <w:pPr>
        <w:pStyle w:val="af0"/>
        <w:rPr>
          <w:lang w:val="ru-RU"/>
        </w:rPr>
      </w:pPr>
      <w:r w:rsidRPr="00E86FB3">
        <w:rPr>
          <w:lang w:val="ru-RU"/>
        </w:rPr>
        <w:t>4.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0A2587" w:rsidRPr="00E86FB3" w:rsidRDefault="000A2587" w:rsidP="007E5813">
      <w:pPr>
        <w:pStyle w:val="af0"/>
        <w:rPr>
          <w:lang w:val="ru-RU"/>
        </w:rPr>
      </w:pPr>
      <w:r w:rsidRPr="00E86FB3">
        <w:rPr>
          <w:lang w:val="ru-RU"/>
        </w:rPr>
        <w:t>5. Заключение о результатах публичных слушаний по вопросу предоставления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района в сети «Интернет».</w:t>
      </w:r>
    </w:p>
    <w:p w:rsidR="000A2587" w:rsidRPr="00E86FB3" w:rsidRDefault="000A2587" w:rsidP="007E5813">
      <w:pPr>
        <w:pStyle w:val="af0"/>
        <w:rPr>
          <w:lang w:val="ru-RU"/>
        </w:rPr>
      </w:pPr>
      <w:r w:rsidRPr="00E86FB3">
        <w:rPr>
          <w:lang w:val="ru-RU"/>
        </w:rPr>
        <w:t>6.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Новобурасского муниципального района.</w:t>
      </w:r>
    </w:p>
    <w:p w:rsidR="000A2587" w:rsidRPr="00E86FB3" w:rsidRDefault="000A2587" w:rsidP="007E5813">
      <w:pPr>
        <w:pStyle w:val="af0"/>
        <w:rPr>
          <w:lang w:val="ru-RU"/>
        </w:rPr>
      </w:pPr>
      <w:r w:rsidRPr="00E86FB3">
        <w:rPr>
          <w:lang w:val="ru-RU"/>
        </w:rPr>
        <w:t>7. На основании рекомендаций Комиссии глава Новобурасского муниципального района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w:t>
      </w:r>
    </w:p>
    <w:p w:rsidR="000A2587" w:rsidRPr="00E86FB3" w:rsidRDefault="000A2587" w:rsidP="007E5813">
      <w:pPr>
        <w:pStyle w:val="af0"/>
        <w:rPr>
          <w:lang w:val="ru-RU"/>
        </w:rPr>
      </w:pPr>
      <w:r w:rsidRPr="00E86FB3">
        <w:rPr>
          <w:lang w:val="ru-RU"/>
        </w:rPr>
        <w:t>8.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0A2587" w:rsidRPr="00E86FB3" w:rsidRDefault="000A2587" w:rsidP="007E5813">
      <w:pPr>
        <w:pStyle w:val="af0"/>
        <w:rPr>
          <w:lang w:val="ru-RU"/>
        </w:rPr>
      </w:pPr>
      <w:r w:rsidRPr="00E86FB3">
        <w:rPr>
          <w:lang w:val="ru-RU"/>
        </w:rPr>
        <w:t>9.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0A2587" w:rsidRPr="00E86FB3" w:rsidRDefault="000A2587" w:rsidP="00272DF9">
      <w:pPr>
        <w:pStyle w:val="af0"/>
        <w:rPr>
          <w:lang w:val="ru-RU"/>
        </w:rPr>
      </w:pPr>
      <w:r w:rsidRPr="00E86FB3">
        <w:rPr>
          <w:lang w:val="ru-RU"/>
        </w:rPr>
        <w:t>10.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настоящие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0A2587" w:rsidRPr="00E86FB3" w:rsidRDefault="000A2587" w:rsidP="007E5813">
      <w:pPr>
        <w:pStyle w:val="3"/>
        <w:keepLines w:val="0"/>
        <w:suppressAutoHyphens/>
        <w:spacing w:before="0"/>
        <w:jc w:val="both"/>
        <w:rPr>
          <w:rFonts w:ascii="Times New Roman" w:hAnsi="Times New Roman" w:cs="Times New Roman"/>
          <w:color w:val="auto"/>
          <w:lang w:eastAsia="ar-SA"/>
        </w:rPr>
      </w:pPr>
      <w:r w:rsidRPr="00E86FB3">
        <w:rPr>
          <w:rFonts w:ascii="Times New Roman" w:hAnsi="Times New Roman" w:cs="Times New Roman"/>
          <w:bCs w:val="0"/>
          <w:color w:val="auto"/>
          <w:lang w:eastAsia="ar-SA"/>
        </w:rPr>
        <w:t>Статья 9.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0A2587" w:rsidRPr="00E86FB3" w:rsidRDefault="000A2587" w:rsidP="007E5813">
      <w:pPr>
        <w:pStyle w:val="af0"/>
        <w:rPr>
          <w:lang w:val="ru-RU"/>
        </w:rPr>
      </w:pPr>
      <w:r w:rsidRPr="00E86FB3">
        <w:rPr>
          <w:lang w:val="ru-RU"/>
        </w:rPr>
        <w:t xml:space="preserve">1. Правообладатели земельных участков, размеры которых меньше установленных </w:t>
      </w:r>
      <w:hyperlink r:id="rId228" w:anchor="sub_109" w:history="1">
        <w:r w:rsidRPr="00E86FB3">
          <w:rPr>
            <w:rStyle w:val="a5"/>
            <w:color w:val="auto"/>
            <w:lang w:val="ru-RU"/>
          </w:rPr>
          <w:t>градостроительными регламентами</w:t>
        </w:r>
      </w:hyperlink>
      <w:r w:rsidRPr="00E86FB3">
        <w:rPr>
          <w:lang w:val="ru-RU"/>
        </w:rPr>
        <w:t xml:space="preserve">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w:t>
      </w:r>
      <w:hyperlink r:id="rId229" w:anchor="sub_1014" w:history="1">
        <w:r w:rsidRPr="00E86FB3">
          <w:rPr>
            <w:rStyle w:val="a5"/>
            <w:color w:val="auto"/>
            <w:lang w:val="ru-RU"/>
          </w:rPr>
          <w:t>реконструкции</w:t>
        </w:r>
      </w:hyperlink>
      <w:r w:rsidRPr="00E86FB3">
        <w:rPr>
          <w:lang w:val="ru-RU"/>
        </w:rPr>
        <w:t xml:space="preserve"> объектов капитального строительства.</w:t>
      </w:r>
    </w:p>
    <w:p w:rsidR="000A2587" w:rsidRPr="00E86FB3" w:rsidRDefault="000A2587" w:rsidP="007E5813">
      <w:pPr>
        <w:pStyle w:val="af0"/>
        <w:rPr>
          <w:lang w:val="ru-RU"/>
        </w:rPr>
      </w:pPr>
      <w:r w:rsidRPr="00E86FB3">
        <w:rPr>
          <w:lang w:val="ru-RU"/>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0A2587" w:rsidRPr="00E86FB3" w:rsidRDefault="000A2587" w:rsidP="007E5813">
      <w:pPr>
        <w:pStyle w:val="af0"/>
        <w:rPr>
          <w:lang w:val="ru-RU"/>
        </w:rPr>
      </w:pPr>
      <w:r w:rsidRPr="00E86FB3">
        <w:rPr>
          <w:lang w:val="ru-RU"/>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0A2587" w:rsidRPr="00E86FB3" w:rsidRDefault="000A2587" w:rsidP="007E5813">
      <w:pPr>
        <w:pStyle w:val="af0"/>
        <w:rPr>
          <w:lang w:val="ru-RU"/>
        </w:rPr>
      </w:pPr>
      <w:r w:rsidRPr="00E86FB3">
        <w:rPr>
          <w:lang w:val="ru-RU"/>
        </w:rPr>
        <w:lastRenderedPageBreak/>
        <w:t>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проводимых в порядке, установленным градостроительным законодательством, Уставом Новобурасского муниципального района Саратовской области.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0A2587" w:rsidRPr="00E86FB3" w:rsidRDefault="000A2587" w:rsidP="007E5813">
      <w:pPr>
        <w:pStyle w:val="af0"/>
        <w:rPr>
          <w:lang w:val="ru-RU"/>
        </w:rPr>
      </w:pPr>
      <w:r w:rsidRPr="00E86FB3">
        <w:rPr>
          <w:lang w:val="ru-RU"/>
        </w:rPr>
        <w:t xml:space="preserve">5.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Новобурасского муниципального района. </w:t>
      </w:r>
    </w:p>
    <w:p w:rsidR="000A2587" w:rsidRPr="00E86FB3" w:rsidRDefault="000A2587" w:rsidP="007E5813">
      <w:pPr>
        <w:pStyle w:val="af0"/>
        <w:rPr>
          <w:lang w:val="ru-RU"/>
        </w:rPr>
      </w:pPr>
      <w:r w:rsidRPr="00E86FB3">
        <w:rPr>
          <w:lang w:val="ru-RU"/>
        </w:rPr>
        <w:t>6. Глава Новобурасского муниципального района в течение семи дней со дня поступления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0A2587" w:rsidRPr="00E86FB3" w:rsidRDefault="000A2587" w:rsidP="00272DF9">
      <w:pPr>
        <w:pStyle w:val="af0"/>
        <w:rPr>
          <w:lang w:val="ru-RU"/>
        </w:rPr>
      </w:pPr>
      <w:r w:rsidRPr="00E86FB3">
        <w:rPr>
          <w:lang w:val="ru-RU"/>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0A2587" w:rsidRPr="00E86FB3" w:rsidRDefault="000A2587" w:rsidP="00272DF9">
      <w:pPr>
        <w:pStyle w:val="2"/>
        <w:keepLines w:val="0"/>
        <w:suppressAutoHyphens/>
        <w:spacing w:before="0"/>
        <w:jc w:val="center"/>
        <w:rPr>
          <w:rFonts w:ascii="Times New Roman" w:hAnsi="Times New Roman" w:cs="Times New Roman"/>
          <w:i/>
          <w:iCs/>
          <w:color w:val="auto"/>
          <w:sz w:val="24"/>
          <w:szCs w:val="24"/>
          <w:lang w:eastAsia="ar-SA"/>
        </w:rPr>
      </w:pPr>
      <w:r w:rsidRPr="00E86FB3">
        <w:rPr>
          <w:rFonts w:ascii="Times New Roman" w:hAnsi="Times New Roman" w:cs="Times New Roman"/>
          <w:bCs w:val="0"/>
          <w:i/>
          <w:iCs/>
          <w:color w:val="auto"/>
          <w:sz w:val="24"/>
          <w:szCs w:val="24"/>
          <w:lang w:eastAsia="ar-SA"/>
        </w:rPr>
        <w:t>Глава 4. Положение о подготовке документации по планировке территории органами местного самоуправления</w:t>
      </w:r>
    </w:p>
    <w:p w:rsidR="000A2587" w:rsidRPr="00E86FB3" w:rsidRDefault="000A2587" w:rsidP="007E5813">
      <w:pPr>
        <w:pStyle w:val="3"/>
        <w:keepLines w:val="0"/>
        <w:suppressAutoHyphens/>
        <w:spacing w:before="0"/>
        <w:jc w:val="both"/>
        <w:rPr>
          <w:rFonts w:ascii="Times New Roman" w:hAnsi="Times New Roman" w:cs="Times New Roman"/>
          <w:bCs w:val="0"/>
          <w:color w:val="auto"/>
          <w:lang w:eastAsia="ar-SA"/>
        </w:rPr>
      </w:pPr>
      <w:r w:rsidRPr="00E86FB3">
        <w:rPr>
          <w:rFonts w:ascii="Times New Roman" w:hAnsi="Times New Roman" w:cs="Times New Roman"/>
          <w:bCs w:val="0"/>
          <w:color w:val="auto"/>
          <w:lang w:eastAsia="ar-SA"/>
        </w:rPr>
        <w:t>Статья 10. Назначение, виды и состав документации по планировке территории поселения Новобурасского муниципального образования</w:t>
      </w:r>
    </w:p>
    <w:p w:rsidR="000A2587" w:rsidRPr="00E86FB3" w:rsidRDefault="000A2587" w:rsidP="007E5813">
      <w:pPr>
        <w:pStyle w:val="af0"/>
        <w:rPr>
          <w:lang w:val="ru-RU"/>
        </w:rPr>
      </w:pPr>
      <w:r w:rsidRPr="00E86FB3">
        <w:rPr>
          <w:lang w:val="ru-RU"/>
        </w:rPr>
        <w:t>1. Документация по планировке территорий включает в себя проекты планировки, проекты межевания, градостроительные планы земельных участков.</w:t>
      </w:r>
    </w:p>
    <w:p w:rsidR="000A2587" w:rsidRPr="00E86FB3" w:rsidRDefault="000A2587" w:rsidP="007E5813">
      <w:pPr>
        <w:pStyle w:val="af0"/>
        <w:rPr>
          <w:lang w:val="ru-RU"/>
        </w:rPr>
      </w:pPr>
      <w:r w:rsidRPr="00E86FB3">
        <w:rPr>
          <w:lang w:val="ru-RU"/>
        </w:rPr>
        <w:t>2. Подготовка документации по планировке территории муниципального образования осуществляется на основании генерального плана Новобурасского муниципального образования (при его разработке), настоящих Правил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 том числе вновь выявленных), границ зон с особыми условиями использования территорий</w:t>
      </w:r>
    </w:p>
    <w:p w:rsidR="000A2587" w:rsidRPr="00E86FB3" w:rsidRDefault="000A2587" w:rsidP="007E5813">
      <w:pPr>
        <w:pStyle w:val="af0"/>
        <w:rPr>
          <w:lang w:val="ru-RU"/>
        </w:rPr>
      </w:pPr>
      <w:r w:rsidRPr="00E86FB3">
        <w:rPr>
          <w:lang w:val="ru-RU"/>
        </w:rPr>
        <w:t>3. Подготовка документации по планировке территории муниципального образования осуществляется в отношении застроенных или подлежащих застройке территорий.</w:t>
      </w:r>
    </w:p>
    <w:p w:rsidR="000A2587" w:rsidRPr="00E86FB3" w:rsidRDefault="000A2587" w:rsidP="007E5813">
      <w:pPr>
        <w:pStyle w:val="af0"/>
        <w:rPr>
          <w:lang w:val="ru-RU"/>
        </w:rPr>
      </w:pPr>
      <w:r w:rsidRPr="00E86FB3">
        <w:rPr>
          <w:lang w:val="ru-RU"/>
        </w:rPr>
        <w:t xml:space="preserve">4.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муниципального образования осуществляется в соответствии с земельным, водным, лесным и иным законодательством. </w:t>
      </w:r>
    </w:p>
    <w:p w:rsidR="000A2587" w:rsidRPr="00E86FB3" w:rsidRDefault="000A2587" w:rsidP="007E5813">
      <w:pPr>
        <w:pStyle w:val="af0"/>
        <w:rPr>
          <w:lang w:val="ru-RU"/>
        </w:rPr>
      </w:pPr>
      <w:r w:rsidRPr="00E86FB3">
        <w:rPr>
          <w:lang w:val="ru-RU"/>
        </w:rPr>
        <w:t>5. Не допускается осуществлять подготовку документации по планировке территории муниципального образования при отсутствии документов территориального планирования, за исключением случаев подготовки проектов межевания застроенных территорий и градостроительных планов земельных участков по заявлениям физических или юридических лиц.</w:t>
      </w:r>
    </w:p>
    <w:p w:rsidR="000A2587" w:rsidRPr="00E86FB3" w:rsidRDefault="000A2587" w:rsidP="007E5813">
      <w:pPr>
        <w:pStyle w:val="af0"/>
        <w:rPr>
          <w:lang w:val="ru-RU"/>
        </w:rPr>
      </w:pPr>
      <w:r w:rsidRPr="00E86FB3">
        <w:rPr>
          <w:lang w:val="ru-RU"/>
        </w:rPr>
        <w:t>6. При подготовке документации по планировке территории муниципального образования может осуществляться:</w:t>
      </w:r>
    </w:p>
    <w:p w:rsidR="000A2587" w:rsidRPr="00E86FB3" w:rsidRDefault="000A2587" w:rsidP="007E5813">
      <w:pPr>
        <w:pStyle w:val="af0"/>
        <w:numPr>
          <w:ilvl w:val="0"/>
          <w:numId w:val="48"/>
        </w:numPr>
        <w:ind w:left="0" w:firstLine="284"/>
        <w:rPr>
          <w:lang w:val="ru-RU"/>
        </w:rPr>
      </w:pPr>
      <w:r w:rsidRPr="00E86FB3">
        <w:rPr>
          <w:lang w:val="ru-RU"/>
        </w:rPr>
        <w:t>разработка проекта планировки территории в виде отдельного документа (без проекта межевания и градостроительных планов земельных участков в их составе);</w:t>
      </w:r>
    </w:p>
    <w:p w:rsidR="000A2587" w:rsidRPr="00E86FB3" w:rsidRDefault="000A2587" w:rsidP="007E5813">
      <w:pPr>
        <w:pStyle w:val="af0"/>
        <w:numPr>
          <w:ilvl w:val="0"/>
          <w:numId w:val="48"/>
        </w:numPr>
        <w:ind w:left="0" w:firstLine="284"/>
        <w:rPr>
          <w:lang w:val="ru-RU"/>
        </w:rPr>
      </w:pPr>
      <w:r w:rsidRPr="00E86FB3">
        <w:rPr>
          <w:lang w:val="ru-RU"/>
        </w:rPr>
        <w:t>разработка проекта планировки территории с проектом межевания в его составе без градостроительных планов земельных участков;</w:t>
      </w:r>
    </w:p>
    <w:p w:rsidR="000A2587" w:rsidRPr="00E86FB3" w:rsidRDefault="000A2587" w:rsidP="007E5813">
      <w:pPr>
        <w:pStyle w:val="af0"/>
        <w:numPr>
          <w:ilvl w:val="0"/>
          <w:numId w:val="48"/>
        </w:numPr>
        <w:ind w:left="0" w:firstLine="284"/>
        <w:rPr>
          <w:lang w:val="ru-RU"/>
        </w:rPr>
      </w:pPr>
      <w:r w:rsidRPr="00E86FB3">
        <w:rPr>
          <w:lang w:val="ru-RU"/>
        </w:rPr>
        <w:t>разработка проекта планировки территории с проектом межевания и градостроительными планами земельных участков в их составе;</w:t>
      </w:r>
    </w:p>
    <w:p w:rsidR="000A2587" w:rsidRPr="00E86FB3" w:rsidRDefault="000A2587" w:rsidP="007E5813">
      <w:pPr>
        <w:pStyle w:val="af0"/>
        <w:numPr>
          <w:ilvl w:val="0"/>
          <w:numId w:val="48"/>
        </w:numPr>
        <w:ind w:left="0" w:firstLine="284"/>
        <w:rPr>
          <w:lang w:val="ru-RU"/>
        </w:rPr>
      </w:pPr>
      <w:r w:rsidRPr="00E86FB3">
        <w:rPr>
          <w:lang w:val="ru-RU"/>
        </w:rPr>
        <w:lastRenderedPageBreak/>
        <w:t>разработка проекта межевания территории в виде отдельного документа (без градостроительных планов земельных участков в их составе);</w:t>
      </w:r>
    </w:p>
    <w:p w:rsidR="000A2587" w:rsidRPr="00E86FB3" w:rsidRDefault="000A2587" w:rsidP="007E5813">
      <w:pPr>
        <w:pStyle w:val="af0"/>
        <w:numPr>
          <w:ilvl w:val="0"/>
          <w:numId w:val="48"/>
        </w:numPr>
        <w:ind w:left="0" w:firstLine="284"/>
        <w:rPr>
          <w:lang w:val="ru-RU"/>
        </w:rPr>
      </w:pPr>
      <w:r w:rsidRPr="00E86FB3">
        <w:rPr>
          <w:lang w:val="ru-RU"/>
        </w:rPr>
        <w:t>разработка проекта межевания территории с градостроительными планами земельных участков;</w:t>
      </w:r>
    </w:p>
    <w:p w:rsidR="000A2587" w:rsidRPr="00E86FB3" w:rsidRDefault="000A2587" w:rsidP="007E5813">
      <w:pPr>
        <w:pStyle w:val="af0"/>
        <w:numPr>
          <w:ilvl w:val="0"/>
          <w:numId w:val="48"/>
        </w:numPr>
        <w:ind w:left="0" w:firstLine="284"/>
        <w:rPr>
          <w:lang w:val="ru-RU"/>
        </w:rPr>
      </w:pPr>
      <w:r w:rsidRPr="00E86FB3">
        <w:rPr>
          <w:lang w:val="ru-RU"/>
        </w:rPr>
        <w:t>разработка градостроительного плана земельного участка в виде отдельного документа.</w:t>
      </w:r>
    </w:p>
    <w:p w:rsidR="000A2587" w:rsidRPr="00E86FB3" w:rsidRDefault="000A2587" w:rsidP="007E5813">
      <w:pPr>
        <w:pStyle w:val="af0"/>
        <w:rPr>
          <w:lang w:val="ru-RU"/>
        </w:rPr>
      </w:pPr>
      <w:r w:rsidRPr="00E86FB3">
        <w:rPr>
          <w:lang w:val="ru-RU"/>
        </w:rPr>
        <w:t xml:space="preserve">7. Состав и содержание документации по планировке территории муниципального образования устанавливается в соответствии со статьями 42, 43 и 44 Градостроительного кодекса Российской Федерации, статьями 25, 26 Закона Саратовской области от 09.10.2006 </w:t>
      </w:r>
      <w:r w:rsidRPr="00E86FB3">
        <w:rPr>
          <w:lang w:val="ru-RU"/>
        </w:rPr>
        <w:br/>
        <w:t xml:space="preserve">№ 96-ЗСО «О регулировании градостроительной деятельности в Саратовской области» (с посл. </w:t>
      </w:r>
      <w:proofErr w:type="spellStart"/>
      <w:r w:rsidRPr="00E86FB3">
        <w:rPr>
          <w:lang w:val="ru-RU"/>
        </w:rPr>
        <w:t>изм</w:t>
      </w:r>
      <w:proofErr w:type="spellEnd"/>
      <w:r w:rsidRPr="00E86FB3">
        <w:rPr>
          <w:lang w:val="ru-RU"/>
        </w:rPr>
        <w:t xml:space="preserve">. и доп.) и может быть конкретизирован в градостроительном задании на подготовку такой документации, исходя из специфики развития территории. </w:t>
      </w:r>
    </w:p>
    <w:p w:rsidR="000A2587" w:rsidRPr="00E86FB3" w:rsidRDefault="000A2587" w:rsidP="007E5813">
      <w:pPr>
        <w:pStyle w:val="3"/>
        <w:keepLines w:val="0"/>
        <w:suppressAutoHyphens/>
        <w:spacing w:before="0"/>
        <w:jc w:val="both"/>
        <w:rPr>
          <w:rFonts w:ascii="Times New Roman" w:hAnsi="Times New Roman" w:cs="Times New Roman"/>
          <w:color w:val="auto"/>
          <w:lang w:eastAsia="ar-SA"/>
        </w:rPr>
      </w:pPr>
      <w:r w:rsidRPr="00E86FB3">
        <w:rPr>
          <w:rFonts w:ascii="Times New Roman" w:hAnsi="Times New Roman" w:cs="Times New Roman"/>
          <w:bCs w:val="0"/>
          <w:color w:val="auto"/>
          <w:lang w:eastAsia="ar-SA"/>
        </w:rPr>
        <w:t>Статья 11. Порядок подготовки, принятия решения об утверждении или об отклонении проектов планировки и проектов межевания территории Новобурасского</w:t>
      </w:r>
      <w:r w:rsidRPr="00E86FB3">
        <w:rPr>
          <w:rFonts w:ascii="Times New Roman" w:hAnsi="Times New Roman" w:cs="Times New Roman"/>
          <w:color w:val="auto"/>
        </w:rPr>
        <w:t xml:space="preserve"> </w:t>
      </w:r>
      <w:r w:rsidRPr="00E86FB3">
        <w:rPr>
          <w:rFonts w:ascii="Times New Roman" w:hAnsi="Times New Roman" w:cs="Times New Roman"/>
          <w:bCs w:val="0"/>
          <w:color w:val="auto"/>
          <w:lang w:eastAsia="ar-SA"/>
        </w:rPr>
        <w:t>муниципального образования</w:t>
      </w:r>
    </w:p>
    <w:p w:rsidR="000A2587" w:rsidRPr="00E86FB3" w:rsidRDefault="000A2587" w:rsidP="007E5813">
      <w:pPr>
        <w:pStyle w:val="af0"/>
        <w:rPr>
          <w:lang w:val="ru-RU"/>
        </w:rPr>
      </w:pPr>
      <w:r w:rsidRPr="00E86FB3">
        <w:rPr>
          <w:lang w:val="ru-RU"/>
        </w:rPr>
        <w:t>1. Решение о подготовке проекта планировки и проекта межевания территории Новобурасского муниципального образования для размещения объектов капитального строительства местного значения принимается главой Новобурасского муниципального района путем издания постановления, в котором определяются границы соответствующей территории, порядок и сроки подготовки документации, ее содержание.</w:t>
      </w:r>
    </w:p>
    <w:p w:rsidR="000A2587" w:rsidRPr="00E86FB3" w:rsidRDefault="000A2587" w:rsidP="007E5813">
      <w:pPr>
        <w:pStyle w:val="af0"/>
        <w:rPr>
          <w:lang w:val="ru-RU"/>
        </w:rPr>
      </w:pPr>
      <w:r w:rsidRPr="00E86FB3">
        <w:rPr>
          <w:lang w:val="ru-RU"/>
        </w:rPr>
        <w:t xml:space="preserve">2. Решение главы Новобурасского муниципального района о подготовке документации по планировке территории муниципального образования (проекта планировки, проекта межевания) подлежит опубликованию (обнародованию) в порядке, установленном для официального опубликования муниципальных правовых актов, в течение трех дней со дня принятия такого решения. </w:t>
      </w:r>
    </w:p>
    <w:p w:rsidR="000A2587" w:rsidRPr="00E86FB3" w:rsidRDefault="000A2587" w:rsidP="007E5813">
      <w:pPr>
        <w:pStyle w:val="af0"/>
        <w:rPr>
          <w:lang w:val="ru-RU"/>
        </w:rPr>
      </w:pPr>
      <w:r w:rsidRPr="00E86FB3">
        <w:rPr>
          <w:lang w:val="ru-RU"/>
        </w:rPr>
        <w:t>3. Заказ на подготовку документации по планировке территории муниципального образования выполняется в соответствии с законодательством Российской Федерации.</w:t>
      </w:r>
    </w:p>
    <w:p w:rsidR="000A2587" w:rsidRPr="00E86FB3" w:rsidRDefault="000A2587" w:rsidP="007E5813">
      <w:pPr>
        <w:pStyle w:val="af0"/>
        <w:rPr>
          <w:lang w:val="ru-RU"/>
        </w:rPr>
      </w:pPr>
      <w:r w:rsidRPr="00E86FB3">
        <w:rPr>
          <w:lang w:val="ru-RU"/>
        </w:rPr>
        <w:t xml:space="preserve">4. Отдел строительства, архитектуры и ЖКХ администрации Новобурасского муниципального района (далее – отдел по архитектуре) осуществляет проверку документации по планировке территории муниципального образования на соответствие требованиям, установленным частью 2 статьи 10 настоящих Правил. По результатам проверки указанный орган принимает соответствующее решение о направлении документации по планировке территории муниципального образования главе Новобурасского муниципального района, или об отклонении такой документации и о направлении ее на доработку. </w:t>
      </w:r>
    </w:p>
    <w:p w:rsidR="000A2587" w:rsidRPr="00E86FB3" w:rsidRDefault="000A2587" w:rsidP="007E5813">
      <w:pPr>
        <w:pStyle w:val="af0"/>
        <w:rPr>
          <w:lang w:val="ru-RU"/>
        </w:rPr>
      </w:pPr>
      <w:r w:rsidRPr="00E86FB3">
        <w:rPr>
          <w:lang w:val="ru-RU"/>
        </w:rPr>
        <w:t>5. Проекты планировки и проекты межевания территории муниципального образования, подготовленные в составе документации по планировке территории муниципального образования, до их утверждения подлежат обязательному рассмотрению на публичных слушаниях.</w:t>
      </w:r>
    </w:p>
    <w:p w:rsidR="000A2587" w:rsidRPr="00E86FB3" w:rsidRDefault="000A2587" w:rsidP="007E5813">
      <w:pPr>
        <w:pStyle w:val="af0"/>
        <w:rPr>
          <w:lang w:val="ru-RU"/>
        </w:rPr>
      </w:pPr>
      <w:r w:rsidRPr="00E86FB3">
        <w:rPr>
          <w:lang w:val="ru-RU"/>
        </w:rPr>
        <w:t>6. Порядок организации и проведения публичных слушаний по проекту планировки территории муниципального образования и проекту межевания территории муниципального образования определяется Уставом Новобурасского муниципального района.</w:t>
      </w:r>
    </w:p>
    <w:p w:rsidR="000A2587" w:rsidRPr="00E86FB3" w:rsidRDefault="000A2587" w:rsidP="007E5813">
      <w:pPr>
        <w:pStyle w:val="af0"/>
        <w:rPr>
          <w:lang w:val="ru-RU"/>
        </w:rPr>
      </w:pPr>
      <w:r w:rsidRPr="00E86FB3">
        <w:rPr>
          <w:lang w:val="ru-RU"/>
        </w:rPr>
        <w:t>7. Публичные слушания по проекту планировки территории муниципального образования и проекту межевания территории муниципального образования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0A2587" w:rsidRPr="00E86FB3" w:rsidRDefault="000A2587" w:rsidP="007E5813">
      <w:pPr>
        <w:pStyle w:val="af0"/>
        <w:rPr>
          <w:lang w:val="ru-RU"/>
        </w:rPr>
      </w:pPr>
      <w:r w:rsidRPr="00E86FB3">
        <w:rPr>
          <w:lang w:val="ru-RU"/>
        </w:rPr>
        <w:t>8. Заключение о результатах публичных слушаний по проекту планировки территории муниципального образования и проекту межевания территории муниципального образования подлежит опубликованию в порядке, установленном для официального опубликования муниципальных правовых актов, иной официальной информации.</w:t>
      </w:r>
    </w:p>
    <w:p w:rsidR="000A2587" w:rsidRPr="00E86FB3" w:rsidRDefault="000A2587" w:rsidP="007E5813">
      <w:pPr>
        <w:pStyle w:val="af0"/>
        <w:rPr>
          <w:lang w:val="ru-RU"/>
        </w:rPr>
      </w:pPr>
      <w:r w:rsidRPr="00E86FB3">
        <w:rPr>
          <w:lang w:val="ru-RU"/>
        </w:rPr>
        <w:t xml:space="preserve">9. Управление по вопросам землепользования, имущества, муниципальной собственности и градостроительства (далее Управление) направляет главе Новобурасского муниципального района подготовленную документацию по планировке территории муниципального образования, </w:t>
      </w:r>
      <w:r w:rsidRPr="00E86FB3">
        <w:rPr>
          <w:lang w:val="ru-RU"/>
        </w:rPr>
        <w:lastRenderedPageBreak/>
        <w:t xml:space="preserve">протокол публичных слушаний по проекту планировки территории муниципального образования и проекту межевания территории муниципального образования и заключение о результатах публичных слушаний не позднее чем через пятнадцать дней со дня проведения публичных слушаний. </w:t>
      </w:r>
    </w:p>
    <w:p w:rsidR="000A2587" w:rsidRPr="00E86FB3" w:rsidRDefault="000A2587" w:rsidP="007E5813">
      <w:pPr>
        <w:pStyle w:val="af0"/>
        <w:rPr>
          <w:lang w:val="ru-RU"/>
        </w:rPr>
      </w:pPr>
      <w:r w:rsidRPr="00E86FB3">
        <w:rPr>
          <w:lang w:val="ru-RU"/>
        </w:rPr>
        <w:t>10. Глава Новобурасского муниципального района с учетом протокола публичных слушаний по проекту планировки территории муниципального образования и проекту межевания территории муниципального образования и заключения о результатах публичных слушаний принимает решение, в виде постановления, об утверждении документации по планировке территории муниципального образования или об отклонении такой документации и о направлении ее на доработку с учетом указанных протокола и заключения.</w:t>
      </w:r>
    </w:p>
    <w:p w:rsidR="000A2587" w:rsidRPr="00E86FB3" w:rsidRDefault="000A2587" w:rsidP="007E5813">
      <w:pPr>
        <w:pStyle w:val="af0"/>
        <w:rPr>
          <w:lang w:val="ru-RU"/>
        </w:rPr>
      </w:pPr>
      <w:r w:rsidRPr="00E86FB3">
        <w:rPr>
          <w:lang w:val="ru-RU"/>
        </w:rPr>
        <w:t xml:space="preserve">11. Утвержденная документация по планировке территории муниципального образования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w:t>
      </w:r>
    </w:p>
    <w:p w:rsidR="000A2587" w:rsidRPr="00E86FB3" w:rsidRDefault="000A2587" w:rsidP="00272DF9">
      <w:pPr>
        <w:pStyle w:val="af0"/>
        <w:rPr>
          <w:lang w:val="ru-RU"/>
        </w:rPr>
      </w:pPr>
      <w:r w:rsidRPr="00E86FB3">
        <w:rPr>
          <w:lang w:val="ru-RU"/>
        </w:rPr>
        <w:t xml:space="preserve">12. На основании документации по планировке территории муниципального образования, утвержденной главой Новобурасского муниципального района Собрание депутатов Новобурасского муниципального района, вправе вносить изменения в правила землепользования и застройки в части уточнения установленных </w:t>
      </w:r>
      <w:hyperlink r:id="rId230" w:anchor="sub_109" w:history="1">
        <w:r w:rsidRPr="00E86FB3">
          <w:rPr>
            <w:rStyle w:val="a5"/>
            <w:color w:val="auto"/>
            <w:lang w:val="ru-RU"/>
          </w:rPr>
          <w:t>градостроительными регламентами</w:t>
        </w:r>
      </w:hyperlink>
      <w:r w:rsidRPr="00E86FB3">
        <w:rPr>
          <w:lang w:val="ru-RU"/>
        </w:rPr>
        <w:t xml:space="preserve"> предельных параметров разрешенного </w:t>
      </w:r>
      <w:hyperlink r:id="rId231" w:anchor="sub_1013" w:history="1">
        <w:r w:rsidRPr="00E86FB3">
          <w:rPr>
            <w:rStyle w:val="a5"/>
            <w:color w:val="auto"/>
            <w:lang w:val="ru-RU"/>
          </w:rPr>
          <w:t>строительства</w:t>
        </w:r>
      </w:hyperlink>
      <w:r w:rsidRPr="00E86FB3">
        <w:rPr>
          <w:lang w:val="ru-RU"/>
        </w:rPr>
        <w:t xml:space="preserve"> и </w:t>
      </w:r>
      <w:hyperlink r:id="rId232" w:anchor="sub_1014" w:history="1">
        <w:r w:rsidRPr="00E86FB3">
          <w:rPr>
            <w:rStyle w:val="a5"/>
            <w:color w:val="auto"/>
            <w:lang w:val="ru-RU"/>
          </w:rPr>
          <w:t>реконструкции</w:t>
        </w:r>
      </w:hyperlink>
      <w:r w:rsidRPr="00E86FB3">
        <w:rPr>
          <w:lang w:val="ru-RU"/>
        </w:rPr>
        <w:t xml:space="preserve"> </w:t>
      </w:r>
      <w:hyperlink r:id="rId233" w:anchor="sub_1010" w:history="1">
        <w:r w:rsidRPr="00E86FB3">
          <w:rPr>
            <w:rStyle w:val="a5"/>
            <w:color w:val="auto"/>
            <w:lang w:val="ru-RU"/>
          </w:rPr>
          <w:t>объектов капитального строительства</w:t>
        </w:r>
      </w:hyperlink>
      <w:r w:rsidRPr="00E86FB3">
        <w:rPr>
          <w:lang w:val="ru-RU"/>
        </w:rPr>
        <w:t>.</w:t>
      </w:r>
    </w:p>
    <w:p w:rsidR="000A2587" w:rsidRPr="00E86FB3" w:rsidRDefault="000A2587" w:rsidP="007E5813">
      <w:pPr>
        <w:pStyle w:val="3"/>
        <w:keepLines w:val="0"/>
        <w:suppressAutoHyphens/>
        <w:spacing w:before="0"/>
        <w:jc w:val="both"/>
        <w:rPr>
          <w:rFonts w:ascii="Times New Roman" w:hAnsi="Times New Roman" w:cs="Times New Roman"/>
          <w:color w:val="auto"/>
          <w:lang w:eastAsia="ar-SA"/>
        </w:rPr>
      </w:pPr>
      <w:r w:rsidRPr="00E86FB3">
        <w:rPr>
          <w:rFonts w:ascii="Times New Roman" w:hAnsi="Times New Roman" w:cs="Times New Roman"/>
          <w:bCs w:val="0"/>
          <w:color w:val="auto"/>
          <w:lang w:eastAsia="ar-SA"/>
        </w:rPr>
        <w:t>Статья 12. Порядок подготовки градостроительных планов земельных участков</w:t>
      </w:r>
    </w:p>
    <w:p w:rsidR="000A2587" w:rsidRPr="00E86FB3" w:rsidRDefault="000A2587" w:rsidP="007E5813">
      <w:pPr>
        <w:pStyle w:val="af0"/>
        <w:rPr>
          <w:lang w:val="ru-RU"/>
        </w:rPr>
      </w:pPr>
      <w:r w:rsidRPr="00E86FB3">
        <w:rPr>
          <w:lang w:val="ru-RU"/>
        </w:rPr>
        <w:t>1. 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(за исключением линейных объектов) земельным участкам.</w:t>
      </w:r>
    </w:p>
    <w:p w:rsidR="000A2587" w:rsidRPr="00E86FB3" w:rsidRDefault="000A2587" w:rsidP="007E5813">
      <w:pPr>
        <w:pStyle w:val="af0"/>
        <w:rPr>
          <w:lang w:val="ru-RU"/>
        </w:rPr>
      </w:pPr>
      <w:r w:rsidRPr="00E86FB3">
        <w:rPr>
          <w:lang w:val="ru-RU"/>
        </w:rPr>
        <w:t xml:space="preserve">2. Подготовка градостроительного плана земельного участка осуществляется отделом по архитектуре, чертеж градостроительного плана земельного участка – проектной организацией по заявке заинтересованного лица на основании: проекта планировки, проекта межевания, информации о градостроительных регламентах. </w:t>
      </w:r>
    </w:p>
    <w:p w:rsidR="000A2587" w:rsidRPr="00E86FB3" w:rsidRDefault="000A2587" w:rsidP="007E5813">
      <w:pPr>
        <w:pStyle w:val="af0"/>
        <w:rPr>
          <w:lang w:val="ru-RU"/>
        </w:rPr>
      </w:pPr>
      <w:r w:rsidRPr="00E86FB3">
        <w:rPr>
          <w:lang w:val="ru-RU"/>
        </w:rPr>
        <w:t>3. Подготовка градостроительных планов земельных участков осуществляется:</w:t>
      </w:r>
    </w:p>
    <w:p w:rsidR="000A2587" w:rsidRPr="00E86FB3" w:rsidRDefault="000A2587" w:rsidP="007E5813">
      <w:pPr>
        <w:pStyle w:val="af0"/>
        <w:numPr>
          <w:ilvl w:val="0"/>
          <w:numId w:val="48"/>
        </w:numPr>
        <w:ind w:left="0" w:firstLine="284"/>
        <w:rPr>
          <w:lang w:val="ru-RU"/>
        </w:rPr>
      </w:pPr>
      <w:r w:rsidRPr="00E86FB3">
        <w:rPr>
          <w:lang w:val="ru-RU"/>
        </w:rPr>
        <w:t>в составе проектов межевания территории – в случаях, когда на соответствующих территориях земельные участки не сформированы;</w:t>
      </w:r>
    </w:p>
    <w:p w:rsidR="000A2587" w:rsidRPr="00E86FB3" w:rsidRDefault="000A2587" w:rsidP="007E5813">
      <w:pPr>
        <w:pStyle w:val="af0"/>
        <w:numPr>
          <w:ilvl w:val="0"/>
          <w:numId w:val="48"/>
        </w:numPr>
        <w:ind w:left="0" w:firstLine="284"/>
        <w:rPr>
          <w:lang w:val="ru-RU"/>
        </w:rPr>
      </w:pPr>
      <w:r w:rsidRPr="00E86FB3">
        <w:rPr>
          <w:lang w:val="ru-RU"/>
        </w:rPr>
        <w:t>в виде отдельных документов – в случаях, когда на ранее сформированных земельных участках планируется осуществить строительство, реконструкцию объектов капитального строительства.</w:t>
      </w:r>
    </w:p>
    <w:p w:rsidR="000A2587" w:rsidRPr="00E86FB3" w:rsidRDefault="000A2587" w:rsidP="007E5813">
      <w:pPr>
        <w:pStyle w:val="af0"/>
        <w:rPr>
          <w:lang w:val="ru-RU"/>
        </w:rPr>
      </w:pPr>
      <w:r w:rsidRPr="00E86FB3">
        <w:rPr>
          <w:lang w:val="ru-RU"/>
        </w:rPr>
        <w:t>4. В составе градостроительного плана земельного участка указываются:</w:t>
      </w:r>
    </w:p>
    <w:p w:rsidR="000A2587" w:rsidRPr="00E86FB3" w:rsidRDefault="000A2587" w:rsidP="007E5813">
      <w:pPr>
        <w:pStyle w:val="af0"/>
        <w:numPr>
          <w:ilvl w:val="0"/>
          <w:numId w:val="48"/>
        </w:numPr>
        <w:ind w:left="0" w:firstLine="284"/>
        <w:rPr>
          <w:lang w:val="ru-RU"/>
        </w:rPr>
      </w:pPr>
      <w:r w:rsidRPr="00E86FB3">
        <w:rPr>
          <w:lang w:val="ru-RU"/>
        </w:rPr>
        <w:t>границы земельного участка;</w:t>
      </w:r>
    </w:p>
    <w:p w:rsidR="000A2587" w:rsidRPr="00E86FB3" w:rsidRDefault="000A2587" w:rsidP="007E5813">
      <w:pPr>
        <w:pStyle w:val="af0"/>
        <w:numPr>
          <w:ilvl w:val="0"/>
          <w:numId w:val="48"/>
        </w:numPr>
        <w:ind w:left="0" w:firstLine="284"/>
        <w:rPr>
          <w:lang w:val="ru-RU"/>
        </w:rPr>
      </w:pPr>
      <w:r w:rsidRPr="00E86FB3">
        <w:rPr>
          <w:lang w:val="ru-RU"/>
        </w:rPr>
        <w:t>границы зон действия публичных сервитутов, установление которых обусловлено наличием инженерно-технических коммуникаций, необходимостью обеспечения проезда, прохода, установления иных ограничений использования земельных участков и объектов капитального строительства в пользу неограниченного круга лиц;</w:t>
      </w:r>
    </w:p>
    <w:p w:rsidR="000A2587" w:rsidRPr="00E86FB3" w:rsidRDefault="000A2587" w:rsidP="007E5813">
      <w:pPr>
        <w:pStyle w:val="af0"/>
        <w:numPr>
          <w:ilvl w:val="0"/>
          <w:numId w:val="48"/>
        </w:numPr>
        <w:ind w:left="0" w:firstLine="284"/>
        <w:rPr>
          <w:lang w:val="ru-RU"/>
        </w:rPr>
      </w:pPr>
      <w:r w:rsidRPr="00E86FB3">
        <w:rPr>
          <w:lang w:val="ru-RU"/>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A2587" w:rsidRPr="00E86FB3" w:rsidRDefault="000A2587" w:rsidP="007E5813">
      <w:pPr>
        <w:pStyle w:val="af0"/>
        <w:numPr>
          <w:ilvl w:val="0"/>
          <w:numId w:val="48"/>
        </w:numPr>
        <w:ind w:left="0" w:firstLine="284"/>
        <w:rPr>
          <w:lang w:val="ru-RU"/>
        </w:rPr>
      </w:pPr>
      <w:r w:rsidRPr="00E86FB3">
        <w:rPr>
          <w:lang w:val="ru-RU"/>
        </w:rPr>
        <w:t>информация о градостроительных регламентах (в случае, если на земельный участок распространяется действие градостроительных регламентов). При этом в градостроительном плане земельного участка, за исключением случаев предоставления земельного участка для государственных нужд, должна содержаться информация обо всех предусмотренных градостроительными регламентами видах разрешенного использования земельного участка;</w:t>
      </w:r>
    </w:p>
    <w:p w:rsidR="000A2587" w:rsidRPr="00E86FB3" w:rsidRDefault="000A2587" w:rsidP="007E5813">
      <w:pPr>
        <w:pStyle w:val="af0"/>
        <w:numPr>
          <w:ilvl w:val="0"/>
          <w:numId w:val="48"/>
        </w:numPr>
        <w:ind w:left="0" w:firstLine="284"/>
        <w:rPr>
          <w:lang w:val="ru-RU"/>
        </w:rPr>
      </w:pPr>
      <w:r w:rsidRPr="00E86FB3">
        <w:rPr>
          <w:lang w:val="ru-RU"/>
        </w:rPr>
        <w:t>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градостроительных регламентов или для земельного участка не устанавливается градостроительные регламенты);</w:t>
      </w:r>
    </w:p>
    <w:p w:rsidR="000A2587" w:rsidRPr="00E86FB3" w:rsidRDefault="000A2587" w:rsidP="007E5813">
      <w:pPr>
        <w:pStyle w:val="af0"/>
        <w:numPr>
          <w:ilvl w:val="0"/>
          <w:numId w:val="48"/>
        </w:numPr>
        <w:ind w:left="0" w:firstLine="284"/>
        <w:rPr>
          <w:lang w:val="ru-RU"/>
        </w:rPr>
      </w:pPr>
      <w:r w:rsidRPr="00E86FB3">
        <w:rPr>
          <w:lang w:val="ru-RU"/>
        </w:rPr>
        <w:lastRenderedPageBreak/>
        <w:t>информация о расположенных в границах земельного участка объектах капитального строительства, объектах культурного наследия;</w:t>
      </w:r>
    </w:p>
    <w:p w:rsidR="000A2587" w:rsidRPr="00E86FB3" w:rsidRDefault="000A2587" w:rsidP="007E5813">
      <w:pPr>
        <w:pStyle w:val="af0"/>
        <w:numPr>
          <w:ilvl w:val="0"/>
          <w:numId w:val="48"/>
        </w:numPr>
        <w:ind w:left="0" w:firstLine="284"/>
        <w:rPr>
          <w:lang w:val="ru-RU"/>
        </w:rPr>
      </w:pPr>
      <w:r w:rsidRPr="00E86FB3">
        <w:rPr>
          <w:lang w:val="ru-RU"/>
        </w:rPr>
        <w:t>информация о технических условиях подключения объектов капитального строительства к сетям инженерно-технического обеспечения;</w:t>
      </w:r>
    </w:p>
    <w:p w:rsidR="000A2587" w:rsidRPr="00E86FB3" w:rsidRDefault="000A2587" w:rsidP="007E5813">
      <w:pPr>
        <w:pStyle w:val="af0"/>
        <w:numPr>
          <w:ilvl w:val="0"/>
          <w:numId w:val="48"/>
        </w:numPr>
        <w:ind w:left="0" w:firstLine="284"/>
        <w:rPr>
          <w:lang w:val="ru-RU"/>
        </w:rPr>
      </w:pPr>
      <w:r w:rsidRPr="00E86FB3">
        <w:rPr>
          <w:lang w:val="ru-RU"/>
        </w:rPr>
        <w:t>информация о технических условиях подключения (технологического присоединения) объектов капитального строительства к сетям инженерно-технического обеспечения границы зоны планируемого размещения объектов капитального строительства для государственных нужд.</w:t>
      </w:r>
    </w:p>
    <w:p w:rsidR="000A2587" w:rsidRPr="00E86FB3" w:rsidRDefault="000A2587" w:rsidP="007E5813">
      <w:pPr>
        <w:pStyle w:val="af0"/>
        <w:rPr>
          <w:lang w:val="ru-RU"/>
        </w:rPr>
      </w:pPr>
      <w:r w:rsidRPr="00E86FB3">
        <w:rPr>
          <w:lang w:val="ru-RU"/>
        </w:rPr>
        <w:t>5. В состав градостроительного плана земельного участка может включаться информация о возможности или невозможности его разделения на несколько земельных участков.</w:t>
      </w:r>
    </w:p>
    <w:p w:rsidR="000A2587" w:rsidRPr="00E86FB3" w:rsidRDefault="000A2587" w:rsidP="00272DF9">
      <w:pPr>
        <w:pStyle w:val="af0"/>
        <w:rPr>
          <w:lang w:val="ru-RU"/>
        </w:rPr>
      </w:pPr>
      <w:r w:rsidRPr="00E86FB3">
        <w:rPr>
          <w:lang w:val="ru-RU"/>
        </w:rPr>
        <w:t xml:space="preserve">6. Градостроительные планы земельных участков утверждаются в установленном порядке главой Новобурасского муниципального района. </w:t>
      </w:r>
    </w:p>
    <w:p w:rsidR="000A2587" w:rsidRPr="00E86FB3" w:rsidRDefault="000A2587" w:rsidP="00272DF9">
      <w:pPr>
        <w:pStyle w:val="af0"/>
        <w:rPr>
          <w:lang w:val="ru-RU"/>
        </w:rPr>
      </w:pPr>
      <w:r w:rsidRPr="00E86FB3">
        <w:rPr>
          <w:lang w:val="ru-RU"/>
        </w:rPr>
        <w:t>7. Градостроительные планы земельных участков являются основанием для подготовки проектной документации для строительства, реконструкции объектов капитального строительства, выдачи разрешений на строительство, выдачи разрешений на ввод объектов в эксплуатацию.</w:t>
      </w:r>
    </w:p>
    <w:p w:rsidR="000A2587" w:rsidRPr="00E86FB3" w:rsidRDefault="000A2587" w:rsidP="00272DF9">
      <w:pPr>
        <w:pStyle w:val="2"/>
        <w:keepLines w:val="0"/>
        <w:suppressAutoHyphens/>
        <w:spacing w:before="0"/>
        <w:jc w:val="center"/>
        <w:rPr>
          <w:rFonts w:ascii="Times New Roman" w:hAnsi="Times New Roman" w:cs="Times New Roman"/>
          <w:i/>
          <w:iCs/>
          <w:color w:val="auto"/>
          <w:sz w:val="24"/>
          <w:szCs w:val="24"/>
          <w:lang w:eastAsia="ar-SA"/>
        </w:rPr>
      </w:pPr>
      <w:r w:rsidRPr="00E86FB3">
        <w:rPr>
          <w:rFonts w:ascii="Times New Roman" w:hAnsi="Times New Roman" w:cs="Times New Roman"/>
          <w:bCs w:val="0"/>
          <w:i/>
          <w:iCs/>
          <w:color w:val="auto"/>
          <w:sz w:val="24"/>
          <w:szCs w:val="24"/>
          <w:lang w:eastAsia="ar-SA"/>
        </w:rPr>
        <w:t>Глава 5. Положение о проведении публичных слушаний по вопросам землепользования и застройки</w:t>
      </w:r>
    </w:p>
    <w:p w:rsidR="000A2587" w:rsidRPr="00E86FB3" w:rsidRDefault="000A2587" w:rsidP="007E5813">
      <w:pPr>
        <w:pStyle w:val="3"/>
        <w:keepLines w:val="0"/>
        <w:suppressAutoHyphens/>
        <w:spacing w:before="0"/>
        <w:jc w:val="both"/>
        <w:rPr>
          <w:rFonts w:ascii="Times New Roman" w:hAnsi="Times New Roman" w:cs="Times New Roman"/>
          <w:bCs w:val="0"/>
          <w:color w:val="auto"/>
          <w:lang w:eastAsia="ar-SA"/>
        </w:rPr>
      </w:pPr>
      <w:r w:rsidRPr="00E86FB3">
        <w:rPr>
          <w:rFonts w:ascii="Times New Roman" w:hAnsi="Times New Roman" w:cs="Times New Roman"/>
          <w:bCs w:val="0"/>
          <w:color w:val="auto"/>
          <w:lang w:eastAsia="ar-SA"/>
        </w:rPr>
        <w:t>Статья 13. Общие положения организации и проведения публичных слушаний по вопросам градостроительной деятельности, регулирования землепользования и застройки</w:t>
      </w:r>
    </w:p>
    <w:p w:rsidR="000A2587" w:rsidRPr="00E86FB3" w:rsidRDefault="000A2587" w:rsidP="007E5813">
      <w:pPr>
        <w:pStyle w:val="af0"/>
        <w:rPr>
          <w:lang w:val="ru-RU"/>
        </w:rPr>
      </w:pPr>
      <w:r w:rsidRPr="00E86FB3">
        <w:rPr>
          <w:lang w:val="ru-RU"/>
        </w:rPr>
        <w:t>1. Публичные слушания по вопросам землепользования и застройки Новобурасского муниципального образования (далее – публичные слушания) проводятся в целях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rsidR="000A2587" w:rsidRPr="00E86FB3" w:rsidRDefault="000A2587" w:rsidP="007E5813">
      <w:pPr>
        <w:pStyle w:val="af0"/>
        <w:rPr>
          <w:lang w:val="ru-RU"/>
        </w:rPr>
      </w:pPr>
      <w:r w:rsidRPr="00E86FB3">
        <w:rPr>
          <w:lang w:val="ru-RU"/>
        </w:rPr>
        <w:t>2. Публичные слушания проводятся в случаях:</w:t>
      </w:r>
    </w:p>
    <w:p w:rsidR="000A2587" w:rsidRPr="00E86FB3" w:rsidRDefault="000A2587" w:rsidP="007E5813">
      <w:pPr>
        <w:pStyle w:val="af0"/>
        <w:numPr>
          <w:ilvl w:val="0"/>
          <w:numId w:val="48"/>
        </w:numPr>
        <w:ind w:left="0" w:firstLine="284"/>
        <w:rPr>
          <w:lang w:val="ru-RU"/>
        </w:rPr>
      </w:pPr>
      <w:r w:rsidRPr="00E86FB3">
        <w:rPr>
          <w:lang w:val="ru-RU"/>
        </w:rPr>
        <w:t>предоставления разрешения на условно разрешенный вид использования земельного участка или объекта капитального строительства;</w:t>
      </w:r>
    </w:p>
    <w:p w:rsidR="000A2587" w:rsidRPr="00E86FB3" w:rsidRDefault="000A2587" w:rsidP="007E5813">
      <w:pPr>
        <w:pStyle w:val="af0"/>
        <w:numPr>
          <w:ilvl w:val="0"/>
          <w:numId w:val="48"/>
        </w:numPr>
        <w:ind w:left="0" w:firstLine="284"/>
        <w:rPr>
          <w:lang w:val="ru-RU"/>
        </w:rPr>
      </w:pPr>
      <w:r w:rsidRPr="00E86FB3">
        <w:rPr>
          <w:lang w:val="ru-RU"/>
        </w:rPr>
        <w:t>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0A2587" w:rsidRPr="00E86FB3" w:rsidRDefault="000A2587" w:rsidP="007E5813">
      <w:pPr>
        <w:pStyle w:val="af0"/>
        <w:numPr>
          <w:ilvl w:val="0"/>
          <w:numId w:val="48"/>
        </w:numPr>
        <w:ind w:left="0" w:firstLine="284"/>
        <w:rPr>
          <w:lang w:val="ru-RU"/>
        </w:rPr>
      </w:pPr>
      <w:r w:rsidRPr="00E86FB3">
        <w:rPr>
          <w:lang w:val="ru-RU"/>
        </w:rPr>
        <w:t>подготовки проекта генерального плана Новобурасского муниципального образования, в том числе внесения в него изменений;</w:t>
      </w:r>
    </w:p>
    <w:p w:rsidR="000A2587" w:rsidRPr="00E86FB3" w:rsidRDefault="000A2587" w:rsidP="007E5813">
      <w:pPr>
        <w:pStyle w:val="af0"/>
        <w:numPr>
          <w:ilvl w:val="0"/>
          <w:numId w:val="48"/>
        </w:numPr>
        <w:ind w:left="0" w:firstLine="284"/>
        <w:rPr>
          <w:lang w:val="ru-RU"/>
        </w:rPr>
      </w:pPr>
      <w:r w:rsidRPr="00E86FB3">
        <w:rPr>
          <w:lang w:val="ru-RU"/>
        </w:rPr>
        <w:t>подготовки проектов планировки и проектов межевания для размещения объектов капитального строительства местного значения на территории Новобурасского муниципального образования;</w:t>
      </w:r>
    </w:p>
    <w:p w:rsidR="000A2587" w:rsidRPr="00E86FB3" w:rsidRDefault="000A2587" w:rsidP="007E5813">
      <w:pPr>
        <w:pStyle w:val="af0"/>
        <w:numPr>
          <w:ilvl w:val="0"/>
          <w:numId w:val="48"/>
        </w:numPr>
        <w:ind w:left="0" w:firstLine="284"/>
        <w:rPr>
          <w:lang w:val="ru-RU"/>
        </w:rPr>
      </w:pPr>
      <w:r w:rsidRPr="00E86FB3">
        <w:rPr>
          <w:lang w:val="ru-RU"/>
        </w:rPr>
        <w:t>подготовки проекта Правила землепользования и застройки Новобурасского муниципального образования, в том числе внесения в них изменений;</w:t>
      </w:r>
    </w:p>
    <w:p w:rsidR="000A2587" w:rsidRPr="00E86FB3" w:rsidRDefault="000A2587" w:rsidP="007E5813">
      <w:pPr>
        <w:pStyle w:val="af0"/>
        <w:numPr>
          <w:ilvl w:val="0"/>
          <w:numId w:val="48"/>
        </w:numPr>
        <w:ind w:left="0" w:firstLine="284"/>
        <w:rPr>
          <w:lang w:val="ru-RU"/>
        </w:rPr>
      </w:pPr>
      <w:r w:rsidRPr="00E86FB3">
        <w:rPr>
          <w:lang w:val="ru-RU"/>
        </w:rPr>
        <w:t>установления (прекращения) публичных сервитутов.</w:t>
      </w:r>
    </w:p>
    <w:p w:rsidR="000A2587" w:rsidRPr="00E86FB3" w:rsidRDefault="000A2587" w:rsidP="007E5813">
      <w:pPr>
        <w:pStyle w:val="af0"/>
        <w:rPr>
          <w:lang w:val="ru-RU"/>
        </w:rPr>
      </w:pPr>
      <w:r w:rsidRPr="00E86FB3">
        <w:rPr>
          <w:lang w:val="ru-RU"/>
        </w:rPr>
        <w:t>3. Публичные слушания проводятся Комиссией на основании решения главы Новобурасского муниципального района.</w:t>
      </w:r>
    </w:p>
    <w:p w:rsidR="000A2587" w:rsidRPr="00E86FB3" w:rsidRDefault="000A2587" w:rsidP="007E5813">
      <w:pPr>
        <w:pStyle w:val="af0"/>
        <w:rPr>
          <w:lang w:val="ru-RU"/>
        </w:rPr>
      </w:pPr>
      <w:r w:rsidRPr="00E86FB3">
        <w:rPr>
          <w:lang w:val="ru-RU"/>
        </w:rPr>
        <w:t>4. Проведение публичных слушаний осуществляется в соответствии с Уставом Новобурасского муниципального района Саратовской области и нормативными правовыми актами представительного органа местного самоуправления Новобурасского муниципального района Саратовской области.</w:t>
      </w:r>
    </w:p>
    <w:p w:rsidR="000A2587" w:rsidRPr="00E86FB3" w:rsidRDefault="000A2587" w:rsidP="007E5813">
      <w:pPr>
        <w:pStyle w:val="af0"/>
        <w:rPr>
          <w:lang w:val="ru-RU"/>
        </w:rPr>
      </w:pPr>
      <w:r w:rsidRPr="00E86FB3">
        <w:rPr>
          <w:lang w:val="ru-RU"/>
        </w:rPr>
        <w:t>5. Результаты публичных слушаний носят рекомендательный характер для органов местного самоуправления района.</w:t>
      </w:r>
    </w:p>
    <w:p w:rsidR="000A2587" w:rsidRPr="00E86FB3" w:rsidRDefault="000A2587" w:rsidP="007E5813">
      <w:pPr>
        <w:pStyle w:val="af0"/>
        <w:rPr>
          <w:lang w:val="ru-RU"/>
        </w:rPr>
      </w:pPr>
      <w:r w:rsidRPr="00E86FB3">
        <w:rPr>
          <w:lang w:val="ru-RU"/>
        </w:rPr>
        <w:t>6. В решении о проведении публичных слушаний указываются:</w:t>
      </w:r>
    </w:p>
    <w:p w:rsidR="000A2587" w:rsidRPr="00E86FB3" w:rsidRDefault="000A2587" w:rsidP="007E5813">
      <w:pPr>
        <w:pStyle w:val="af0"/>
        <w:numPr>
          <w:ilvl w:val="0"/>
          <w:numId w:val="48"/>
        </w:numPr>
        <w:ind w:left="0" w:firstLine="284"/>
        <w:rPr>
          <w:lang w:val="ru-RU"/>
        </w:rPr>
      </w:pPr>
      <w:r w:rsidRPr="00E86FB3">
        <w:rPr>
          <w:lang w:val="ru-RU"/>
        </w:rPr>
        <w:t>наименование вопроса, выносимого на публичные слушания;</w:t>
      </w:r>
    </w:p>
    <w:p w:rsidR="000A2587" w:rsidRPr="00E86FB3" w:rsidRDefault="000A2587" w:rsidP="007E5813">
      <w:pPr>
        <w:pStyle w:val="af0"/>
        <w:numPr>
          <w:ilvl w:val="0"/>
          <w:numId w:val="48"/>
        </w:numPr>
        <w:ind w:left="0" w:firstLine="284"/>
        <w:rPr>
          <w:lang w:val="ru-RU"/>
        </w:rPr>
      </w:pPr>
      <w:r w:rsidRPr="00E86FB3">
        <w:rPr>
          <w:lang w:val="ru-RU"/>
        </w:rPr>
        <w:t>сроки и порядок проведения публичных слушаний;</w:t>
      </w:r>
    </w:p>
    <w:p w:rsidR="000A2587" w:rsidRPr="00E86FB3" w:rsidRDefault="000A2587" w:rsidP="00272DF9">
      <w:pPr>
        <w:pStyle w:val="af0"/>
        <w:numPr>
          <w:ilvl w:val="0"/>
          <w:numId w:val="48"/>
        </w:numPr>
        <w:ind w:left="0" w:firstLine="284"/>
        <w:rPr>
          <w:lang w:val="ru-RU"/>
        </w:rPr>
      </w:pPr>
      <w:r w:rsidRPr="00E86FB3">
        <w:rPr>
          <w:lang w:val="ru-RU"/>
        </w:rPr>
        <w:t>место проведения публичных слушаний.</w:t>
      </w:r>
    </w:p>
    <w:p w:rsidR="000A2587" w:rsidRPr="00E86FB3" w:rsidRDefault="000A2587" w:rsidP="007E5813">
      <w:pPr>
        <w:pStyle w:val="3"/>
        <w:keepLines w:val="0"/>
        <w:suppressAutoHyphens/>
        <w:spacing w:before="0"/>
        <w:jc w:val="both"/>
        <w:rPr>
          <w:rFonts w:ascii="Times New Roman" w:hAnsi="Times New Roman" w:cs="Times New Roman"/>
          <w:color w:val="auto"/>
          <w:lang w:eastAsia="ar-SA"/>
        </w:rPr>
      </w:pPr>
      <w:r w:rsidRPr="00E86FB3">
        <w:rPr>
          <w:rFonts w:ascii="Times New Roman" w:hAnsi="Times New Roman" w:cs="Times New Roman"/>
          <w:bCs w:val="0"/>
          <w:color w:val="auto"/>
          <w:lang w:eastAsia="ar-SA"/>
        </w:rPr>
        <w:t>Статья 14. Сроки проведения публичных слушаний</w:t>
      </w:r>
    </w:p>
    <w:p w:rsidR="000A2587" w:rsidRPr="00E86FB3" w:rsidRDefault="000A2587" w:rsidP="007E5813">
      <w:pPr>
        <w:pStyle w:val="af0"/>
        <w:rPr>
          <w:lang w:val="ru-RU"/>
        </w:rPr>
      </w:pPr>
      <w:r w:rsidRPr="00E86FB3">
        <w:rPr>
          <w:lang w:val="ru-RU"/>
        </w:rPr>
        <w:t xml:space="preserve">1. Срок проведения публичных слушаний с момента оповещения жителей Новобурасского муниципального образования о времени и месте их проведений до дня опубликования заключения о результатах публичных слушаний по проекту генерального плана Новобурасского муниципального образования не может быть менее одного и более трех месяцев. По проекту </w:t>
      </w:r>
      <w:r w:rsidRPr="00E86FB3">
        <w:rPr>
          <w:lang w:val="ru-RU"/>
        </w:rPr>
        <w:lastRenderedPageBreak/>
        <w:t>Правил землепользования и застройки и проектам по внесению изменений в Правила не может быть менее двух и более четырех месяцев со дня опубликования соответствующего проекта.</w:t>
      </w:r>
    </w:p>
    <w:p w:rsidR="000A2587" w:rsidRPr="00E86FB3" w:rsidRDefault="000A2587" w:rsidP="007E5813">
      <w:pPr>
        <w:pStyle w:val="af0"/>
        <w:rPr>
          <w:lang w:val="ru-RU"/>
        </w:rPr>
      </w:pPr>
      <w:r w:rsidRPr="00E86FB3">
        <w:rPr>
          <w:lang w:val="ru-RU"/>
        </w:rPr>
        <w:t xml:space="preserve">2. Публичные слушания по вопросам предоставления разрешения на условно разрешенный вид использования земельного участка или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 проводятся в течение одного месяца с момента оповещения жителей муниципального образования о времени и месте их проведения до дня официального опубликования заключения о результатах публичных слушаний. </w:t>
      </w:r>
    </w:p>
    <w:p w:rsidR="000A2587" w:rsidRPr="00E86FB3" w:rsidRDefault="000A2587" w:rsidP="00272DF9">
      <w:pPr>
        <w:pStyle w:val="af0"/>
        <w:rPr>
          <w:lang w:val="ru-RU"/>
        </w:rPr>
      </w:pPr>
      <w:r w:rsidRPr="00E86FB3">
        <w:rPr>
          <w:lang w:val="ru-RU"/>
        </w:rPr>
        <w:t>3. Публичные слушания по проектам планировки территории и проектам межевания территории, подготовленные в составе документации по планировке территории проводятся в течение одного месяца со дня оповещения жителей о времени и месте их проведения до дня официального опубликования заключения о результатах публичных слушаний.</w:t>
      </w:r>
    </w:p>
    <w:p w:rsidR="000A2587" w:rsidRPr="00E86FB3" w:rsidRDefault="000A2587" w:rsidP="007E5813">
      <w:pPr>
        <w:pStyle w:val="3"/>
        <w:keepLines w:val="0"/>
        <w:suppressAutoHyphens/>
        <w:spacing w:before="0"/>
        <w:jc w:val="both"/>
        <w:rPr>
          <w:rFonts w:ascii="Times New Roman" w:hAnsi="Times New Roman" w:cs="Times New Roman"/>
          <w:color w:val="auto"/>
          <w:lang w:eastAsia="ar-SA"/>
        </w:rPr>
      </w:pPr>
      <w:r w:rsidRPr="00E86FB3">
        <w:rPr>
          <w:rFonts w:ascii="Times New Roman" w:hAnsi="Times New Roman" w:cs="Times New Roman"/>
          <w:bCs w:val="0"/>
          <w:color w:val="auto"/>
          <w:lang w:eastAsia="ar-SA"/>
        </w:rPr>
        <w:t>Статья 15. Полномочия Комиссии в области организации и проведения публичных слушаний</w:t>
      </w:r>
    </w:p>
    <w:p w:rsidR="000A2587" w:rsidRPr="00E86FB3" w:rsidRDefault="000A2587" w:rsidP="007E5813">
      <w:pPr>
        <w:pStyle w:val="af0"/>
        <w:rPr>
          <w:lang w:val="ru-RU"/>
        </w:rPr>
      </w:pPr>
      <w:r w:rsidRPr="00E86FB3">
        <w:rPr>
          <w:lang w:val="ru-RU"/>
        </w:rPr>
        <w:t xml:space="preserve">1. Со дня принятия решения о проведении публичных слушаний Комиссия: </w:t>
      </w:r>
    </w:p>
    <w:p w:rsidR="000A2587" w:rsidRPr="00E86FB3" w:rsidRDefault="000A2587" w:rsidP="007E5813">
      <w:pPr>
        <w:pStyle w:val="af0"/>
        <w:numPr>
          <w:ilvl w:val="0"/>
          <w:numId w:val="48"/>
        </w:numPr>
        <w:ind w:left="0" w:firstLine="284"/>
        <w:rPr>
          <w:lang w:val="ru-RU"/>
        </w:rPr>
      </w:pPr>
      <w:r w:rsidRPr="00E86FB3">
        <w:rPr>
          <w:lang w:val="ru-RU"/>
        </w:rPr>
        <w:t xml:space="preserve">обеспечивает заблаговременное обнародование темы и перечня вопросов публичных слушаний; </w:t>
      </w:r>
    </w:p>
    <w:p w:rsidR="000A2587" w:rsidRPr="00E86FB3" w:rsidRDefault="000A2587" w:rsidP="007E5813">
      <w:pPr>
        <w:pStyle w:val="af0"/>
        <w:numPr>
          <w:ilvl w:val="0"/>
          <w:numId w:val="48"/>
        </w:numPr>
        <w:ind w:left="0" w:firstLine="284"/>
        <w:rPr>
          <w:lang w:val="ru-RU"/>
        </w:rPr>
      </w:pPr>
      <w:r w:rsidRPr="00E86FB3">
        <w:rPr>
          <w:lang w:val="ru-RU"/>
        </w:rPr>
        <w:t xml:space="preserve">организует выставки, экспозиции демонстрационных материалов, проектов, документов, выносимых на публичные слушания, выступления представителей органов местного самоуправления, разработчиков проектов документов или изменений к ним на собраниях жителей. </w:t>
      </w:r>
    </w:p>
    <w:p w:rsidR="000A2587" w:rsidRPr="00E86FB3" w:rsidRDefault="000A2587" w:rsidP="007E5813">
      <w:pPr>
        <w:pStyle w:val="af0"/>
        <w:numPr>
          <w:ilvl w:val="0"/>
          <w:numId w:val="48"/>
        </w:numPr>
        <w:ind w:left="0" w:firstLine="284"/>
        <w:rPr>
          <w:lang w:val="ru-RU"/>
        </w:rPr>
      </w:pPr>
      <w:r w:rsidRPr="00E86FB3">
        <w:rPr>
          <w:lang w:val="ru-RU"/>
        </w:rPr>
        <w:t>содействует участникам публичных слушаний в получении информации, необходимой им для подготовки рекомендаций по вопросам публичных слушаний и в представлении информации на публичных слушаниях;</w:t>
      </w:r>
    </w:p>
    <w:p w:rsidR="000A2587" w:rsidRPr="00E86FB3" w:rsidRDefault="000A2587" w:rsidP="007E5813">
      <w:pPr>
        <w:pStyle w:val="af0"/>
        <w:numPr>
          <w:ilvl w:val="0"/>
          <w:numId w:val="48"/>
        </w:numPr>
        <w:ind w:left="0" w:firstLine="284"/>
        <w:rPr>
          <w:lang w:val="ru-RU"/>
        </w:rPr>
      </w:pPr>
      <w:r w:rsidRPr="00E86FB3">
        <w:rPr>
          <w:lang w:val="ru-RU"/>
        </w:rPr>
        <w:t>организует подготовку проекта заключения публичных слушаний, состоящего из рекомендаций и предложений по каждому из вопросов, выносимых на публичные слушания;</w:t>
      </w:r>
    </w:p>
    <w:p w:rsidR="000A2587" w:rsidRPr="00E86FB3" w:rsidRDefault="000A2587" w:rsidP="007E5813">
      <w:pPr>
        <w:pStyle w:val="af0"/>
        <w:numPr>
          <w:ilvl w:val="0"/>
          <w:numId w:val="48"/>
        </w:numPr>
        <w:ind w:left="0" w:firstLine="284"/>
        <w:rPr>
          <w:lang w:val="ru-RU"/>
        </w:rPr>
      </w:pPr>
      <w:r w:rsidRPr="00E86FB3">
        <w:rPr>
          <w:lang w:val="ru-RU"/>
        </w:rPr>
        <w:t>назначает председателя и секретаря публичных слушаний для ведения публичных слушаний и составления протокола публичных слушаний;</w:t>
      </w:r>
    </w:p>
    <w:p w:rsidR="000A2587" w:rsidRPr="00E86FB3" w:rsidRDefault="000A2587" w:rsidP="007E5813">
      <w:pPr>
        <w:pStyle w:val="af0"/>
        <w:numPr>
          <w:ilvl w:val="0"/>
          <w:numId w:val="48"/>
        </w:numPr>
        <w:ind w:left="0" w:firstLine="284"/>
        <w:rPr>
          <w:lang w:val="ru-RU"/>
        </w:rPr>
      </w:pPr>
      <w:r w:rsidRPr="00E86FB3">
        <w:rPr>
          <w:lang w:val="ru-RU"/>
        </w:rPr>
        <w:t xml:space="preserve">оповещает население муниципального образования об инициаторах, дате, месте проведения, теме и вопросах, выносимых на публичные слушания; </w:t>
      </w:r>
    </w:p>
    <w:p w:rsidR="000A2587" w:rsidRPr="00E86FB3" w:rsidRDefault="000A2587" w:rsidP="007E5813">
      <w:pPr>
        <w:pStyle w:val="af0"/>
        <w:numPr>
          <w:ilvl w:val="0"/>
          <w:numId w:val="48"/>
        </w:numPr>
        <w:ind w:left="0" w:firstLine="284"/>
        <w:rPr>
          <w:lang w:val="ru-RU"/>
        </w:rPr>
      </w:pPr>
      <w:r w:rsidRPr="00E86FB3">
        <w:rPr>
          <w:lang w:val="ru-RU"/>
        </w:rPr>
        <w:t>осуществляет иные полномочия.</w:t>
      </w:r>
    </w:p>
    <w:p w:rsidR="000A2587" w:rsidRPr="00E86FB3" w:rsidRDefault="000A2587" w:rsidP="00272DF9">
      <w:pPr>
        <w:pStyle w:val="af0"/>
        <w:rPr>
          <w:lang w:val="ru-RU"/>
        </w:rPr>
      </w:pPr>
      <w:r w:rsidRPr="00E86FB3">
        <w:rPr>
          <w:lang w:val="ru-RU"/>
        </w:rPr>
        <w:t>В случаях, когда решаются вопросы об изъятии земельных участков путем выкупа, резервирования земельных участков, объектов капитального строительства для обеспечения реализации государственных и муниципальных нужд, правообладатели земельных участков и объектов капитального строительства, расположенных в границах указанных зон, информируются персонально о предстоящем публичном слушании.</w:t>
      </w:r>
    </w:p>
    <w:p w:rsidR="000A2587" w:rsidRPr="00E86FB3" w:rsidRDefault="000A2587" w:rsidP="007E5813">
      <w:pPr>
        <w:pStyle w:val="3"/>
        <w:keepLines w:val="0"/>
        <w:suppressAutoHyphens/>
        <w:spacing w:before="0"/>
        <w:jc w:val="both"/>
        <w:rPr>
          <w:rFonts w:ascii="Times New Roman" w:hAnsi="Times New Roman" w:cs="Times New Roman"/>
          <w:color w:val="auto"/>
          <w:lang w:eastAsia="ar-SA"/>
        </w:rPr>
      </w:pPr>
      <w:r w:rsidRPr="00E86FB3">
        <w:rPr>
          <w:rFonts w:ascii="Times New Roman" w:hAnsi="Times New Roman" w:cs="Times New Roman"/>
          <w:bCs w:val="0"/>
          <w:color w:val="auto"/>
          <w:lang w:eastAsia="ar-SA"/>
        </w:rPr>
        <w:t>Статья 16. Проведение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и на отклонение от предельных параметров разрешенного строительства, реконструкции объектов капитального строительства</w:t>
      </w:r>
    </w:p>
    <w:p w:rsidR="000A2587" w:rsidRPr="00E86FB3" w:rsidRDefault="000A2587" w:rsidP="007E5813">
      <w:pPr>
        <w:pStyle w:val="af0"/>
        <w:rPr>
          <w:lang w:val="ru-RU"/>
        </w:rPr>
      </w:pPr>
      <w:r w:rsidRPr="00E86FB3">
        <w:rPr>
          <w:lang w:val="ru-RU"/>
        </w:rPr>
        <w:t>1. Для проведения публичных слушаний по вопросам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либо в предоставлении разрешения на отклонение от предельных параметров разрешенного строительства, реконструкции объектов капитального строительства заинтересованное физическое или юридическое лицо направляет соответствующее заявление в Комиссию.</w:t>
      </w:r>
    </w:p>
    <w:p w:rsidR="000A2587" w:rsidRPr="00E86FB3" w:rsidRDefault="000A2587" w:rsidP="007E5813">
      <w:pPr>
        <w:pStyle w:val="af0"/>
        <w:rPr>
          <w:lang w:val="ru-RU"/>
        </w:rPr>
      </w:pPr>
      <w:r w:rsidRPr="00E86FB3">
        <w:rPr>
          <w:lang w:val="ru-RU"/>
        </w:rPr>
        <w:t>2. Публичные слушания проводятся Комиссией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в отношении которого испрашивается разрешение.</w:t>
      </w:r>
    </w:p>
    <w:p w:rsidR="000A2587" w:rsidRPr="00E86FB3" w:rsidRDefault="000A2587" w:rsidP="007E5813">
      <w:pPr>
        <w:pStyle w:val="af0"/>
        <w:rPr>
          <w:lang w:val="ru-RU"/>
        </w:rPr>
      </w:pPr>
      <w:r w:rsidRPr="00E86FB3">
        <w:rPr>
          <w:lang w:val="ru-RU"/>
        </w:rPr>
        <w:t xml:space="preserve">В случае если условно разрешенный вид использования земельного участка или объекта капитального строительства,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w:t>
      </w:r>
      <w:r w:rsidRPr="00E86FB3">
        <w:rPr>
          <w:lang w:val="ru-RU"/>
        </w:rPr>
        <w:lastRenderedPageBreak/>
        <w:t>участков и объектов капитального строительства, подверженных риску такого негативного воздействия.</w:t>
      </w:r>
    </w:p>
    <w:p w:rsidR="000A2587" w:rsidRPr="00E86FB3" w:rsidRDefault="000A2587" w:rsidP="007E5813">
      <w:pPr>
        <w:pStyle w:val="af0"/>
        <w:rPr>
          <w:lang w:val="ru-RU"/>
        </w:rPr>
      </w:pPr>
      <w:r w:rsidRPr="00E86FB3">
        <w:rPr>
          <w:lang w:val="ru-RU"/>
        </w:rPr>
        <w:t>3. Комиссия направляет письменные сообщения о проведении публичных слушаний по вопросу предоставления соответствующего разрешения правообладателям земельных участков, имеющие общие границы с земельным участком, применительно к которому испрашивается разрешение, правообладателям помещений, являющихся частью объекта капитального строительства, применительно к которому испрашивается разрешение. Указанные сообщения отправляются не позднее 10 дней со дня поступления заявления заинтересованного лица о предоставлении соответствующего разрешения. В сообщении содержится информация о виде испрашиваемого разрешения, объекта, в отношении которого оно испрашивается, времени и месте проведения публичных слушаний.</w:t>
      </w:r>
    </w:p>
    <w:p w:rsidR="000A2587" w:rsidRPr="00E86FB3" w:rsidRDefault="000A2587" w:rsidP="007E5813">
      <w:pPr>
        <w:pStyle w:val="af0"/>
        <w:rPr>
          <w:lang w:val="ru-RU"/>
        </w:rPr>
      </w:pPr>
      <w:r w:rsidRPr="00E86FB3">
        <w:rPr>
          <w:lang w:val="ru-RU"/>
        </w:rPr>
        <w:t xml:space="preserve">4.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Новобурасского муниципального образования. </w:t>
      </w:r>
    </w:p>
    <w:p w:rsidR="000A2587" w:rsidRPr="00E86FB3" w:rsidRDefault="000A2587" w:rsidP="007E5813">
      <w:pPr>
        <w:pStyle w:val="af0"/>
        <w:rPr>
          <w:lang w:val="ru-RU"/>
        </w:rPr>
      </w:pPr>
      <w:r w:rsidRPr="00E86FB3">
        <w:rPr>
          <w:lang w:val="ru-RU"/>
        </w:rPr>
        <w:t>5. На основании рекомендаций Комиссии глава Новобурасского муниципального образования принимает решение о предоставлении разрешения или об отказе в его предоставлении. Указанное решение подлежит официальному обнародованию.</w:t>
      </w:r>
    </w:p>
    <w:p w:rsidR="000A2587" w:rsidRPr="00E86FB3" w:rsidRDefault="000A2587" w:rsidP="007E5813">
      <w:pPr>
        <w:pStyle w:val="3"/>
        <w:keepLines w:val="0"/>
        <w:suppressAutoHyphens/>
        <w:spacing w:before="0"/>
        <w:jc w:val="both"/>
        <w:rPr>
          <w:rFonts w:ascii="Times New Roman" w:hAnsi="Times New Roman" w:cs="Times New Roman"/>
          <w:color w:val="auto"/>
          <w:lang w:eastAsia="ar-SA"/>
        </w:rPr>
      </w:pPr>
      <w:r w:rsidRPr="00E86FB3">
        <w:rPr>
          <w:rFonts w:ascii="Times New Roman" w:hAnsi="Times New Roman" w:cs="Times New Roman"/>
          <w:bCs w:val="0"/>
          <w:color w:val="auto"/>
          <w:lang w:eastAsia="ar-SA"/>
        </w:rPr>
        <w:t>Статья 17. Организация и проведение публичных слушаний по проектам планировки территории Новобурасского муниципального образования и проектам межевания территории Новобурасского муниципального образования, подготовленным в составе документации по планировке территории Новобурасского муниципального образования</w:t>
      </w:r>
    </w:p>
    <w:p w:rsidR="000A2587" w:rsidRPr="00E86FB3" w:rsidRDefault="000A2587" w:rsidP="007E5813">
      <w:pPr>
        <w:pStyle w:val="af0"/>
        <w:rPr>
          <w:lang w:val="ru-RU"/>
        </w:rPr>
      </w:pPr>
      <w:r w:rsidRPr="00E86FB3">
        <w:rPr>
          <w:lang w:val="ru-RU"/>
        </w:rPr>
        <w:t>1. Публичные слушания по вопросу рассмотрения проектов планировки территории муниципального образования и проектов межевания территории муниципального образования проводятся Комиссией по решению главы Новобурасского муниципального района.</w:t>
      </w:r>
    </w:p>
    <w:p w:rsidR="000A2587" w:rsidRPr="00E86FB3" w:rsidRDefault="000A2587" w:rsidP="007E5813">
      <w:pPr>
        <w:pStyle w:val="af0"/>
        <w:rPr>
          <w:lang w:val="ru-RU"/>
        </w:rPr>
      </w:pPr>
      <w:r w:rsidRPr="00E86FB3">
        <w:rPr>
          <w:lang w:val="ru-RU"/>
        </w:rPr>
        <w:t>2. Публичные слушания по проектам планировки территории муниципального образования и проектам межевания территории муниципального образования проводятся с участием граждан, проживающих на территории, применительно к которой осуществляется подготовка проектов,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0A2587" w:rsidRPr="00E86FB3" w:rsidRDefault="000A2587" w:rsidP="007E5813">
      <w:pPr>
        <w:pStyle w:val="af0"/>
        <w:rPr>
          <w:lang w:val="ru-RU"/>
        </w:rPr>
      </w:pPr>
      <w:r w:rsidRPr="00E86FB3">
        <w:rPr>
          <w:lang w:val="ru-RU"/>
        </w:rPr>
        <w:t xml:space="preserve">3. Глава Новобурасского муниципального района с учетом протокола публичных слушаний и заключения о результатах публичных слушаний принимает решение об утверждении документации по планировке территории муниципального образования или об отклонении такой документации и о направлении на доработку. Указанное решение подлежит официальному обнародованию. </w:t>
      </w:r>
    </w:p>
    <w:p w:rsidR="000A2587" w:rsidRPr="00E86FB3" w:rsidRDefault="000A2587" w:rsidP="007E5813">
      <w:pPr>
        <w:pStyle w:val="af0"/>
        <w:rPr>
          <w:lang w:val="ru-RU"/>
        </w:rPr>
      </w:pPr>
      <w:r w:rsidRPr="00E86FB3">
        <w:rPr>
          <w:lang w:val="ru-RU"/>
        </w:rPr>
        <w:t>4. Организация и проведение публичных слушаний по проекту генерального плана, в том числе внесению в него изменений, проекту Правил, в том числе по внесению в них изменений, проектам планировки территорий и межевания территорий финансируется за счет средств местного бюджета Новобурасского муниципального района.</w:t>
      </w:r>
    </w:p>
    <w:p w:rsidR="000A2587" w:rsidRPr="00E86FB3" w:rsidRDefault="000A2587" w:rsidP="00272DF9">
      <w:pPr>
        <w:pStyle w:val="af0"/>
        <w:rPr>
          <w:lang w:val="ru-RU"/>
        </w:rPr>
      </w:pPr>
      <w:r w:rsidRPr="00E86FB3">
        <w:rPr>
          <w:lang w:val="ru-RU"/>
        </w:rPr>
        <w:t>5. Организация и проведение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по вопросам предоставления разрешения на отклонение от предельных параметров разрешенного строительства, реконструкции объектов капитального строительства осуществляется за счет средств лиц, заинтересованных в предоставлении таких разрешений.</w:t>
      </w:r>
    </w:p>
    <w:p w:rsidR="000A2587" w:rsidRPr="00E86FB3" w:rsidRDefault="000A2587" w:rsidP="00272DF9">
      <w:pPr>
        <w:pStyle w:val="2"/>
        <w:keepLines w:val="0"/>
        <w:suppressAutoHyphens/>
        <w:spacing w:before="0"/>
        <w:jc w:val="center"/>
        <w:rPr>
          <w:rFonts w:ascii="Times New Roman" w:hAnsi="Times New Roman" w:cs="Times New Roman"/>
          <w:i/>
          <w:iCs/>
          <w:color w:val="auto"/>
          <w:sz w:val="24"/>
          <w:szCs w:val="24"/>
          <w:lang w:eastAsia="ar-SA"/>
        </w:rPr>
      </w:pPr>
      <w:r w:rsidRPr="00E86FB3">
        <w:rPr>
          <w:rFonts w:ascii="Times New Roman" w:hAnsi="Times New Roman" w:cs="Times New Roman"/>
          <w:bCs w:val="0"/>
          <w:i/>
          <w:iCs/>
          <w:color w:val="auto"/>
          <w:sz w:val="24"/>
          <w:szCs w:val="24"/>
          <w:lang w:eastAsia="ar-SA"/>
        </w:rPr>
        <w:t>Глава 6. Положение о внесении изменений в Правила землепользования и застройки</w:t>
      </w:r>
    </w:p>
    <w:p w:rsidR="000A2587" w:rsidRPr="00E86FB3" w:rsidRDefault="000A2587" w:rsidP="007E5813">
      <w:pPr>
        <w:pStyle w:val="3"/>
        <w:keepLines w:val="0"/>
        <w:suppressAutoHyphens/>
        <w:spacing w:before="0"/>
        <w:jc w:val="both"/>
        <w:rPr>
          <w:rFonts w:ascii="Times New Roman" w:hAnsi="Times New Roman" w:cs="Times New Roman"/>
          <w:bCs w:val="0"/>
          <w:color w:val="auto"/>
          <w:lang w:eastAsia="ar-SA"/>
        </w:rPr>
      </w:pPr>
      <w:r w:rsidRPr="00E86FB3">
        <w:rPr>
          <w:rFonts w:ascii="Times New Roman" w:hAnsi="Times New Roman" w:cs="Times New Roman"/>
          <w:bCs w:val="0"/>
          <w:color w:val="auto"/>
          <w:lang w:eastAsia="ar-SA"/>
        </w:rPr>
        <w:t>Статья 18. Основания для внесения изменений в Правила землепользования и застройки</w:t>
      </w:r>
    </w:p>
    <w:p w:rsidR="000A2587" w:rsidRPr="00E86FB3" w:rsidRDefault="000A2587" w:rsidP="007E5813">
      <w:pPr>
        <w:pStyle w:val="af0"/>
        <w:rPr>
          <w:lang w:val="ru-RU"/>
        </w:rPr>
      </w:pPr>
      <w:r w:rsidRPr="00E86FB3">
        <w:rPr>
          <w:lang w:val="ru-RU"/>
        </w:rPr>
        <w:t>1. Основанием для рассмотрения вопроса о внесении изменений в настоящие Правила являются:</w:t>
      </w:r>
    </w:p>
    <w:p w:rsidR="000A2587" w:rsidRPr="00E86FB3" w:rsidRDefault="000A2587" w:rsidP="007E5813">
      <w:pPr>
        <w:pStyle w:val="af0"/>
        <w:numPr>
          <w:ilvl w:val="0"/>
          <w:numId w:val="48"/>
        </w:numPr>
        <w:ind w:left="0" w:firstLine="425"/>
        <w:rPr>
          <w:lang w:val="ru-RU"/>
        </w:rPr>
      </w:pPr>
      <w:r w:rsidRPr="00E86FB3">
        <w:rPr>
          <w:lang w:val="ru-RU"/>
        </w:rPr>
        <w:lastRenderedPageBreak/>
        <w:t>несоответствие Правил генеральному плану Новобурасского муниципального образования (при его разработке) и возникшее в результате внесения в генеральный план изменений;</w:t>
      </w:r>
    </w:p>
    <w:p w:rsidR="000A2587" w:rsidRPr="00E86FB3" w:rsidRDefault="000A2587" w:rsidP="007E5813">
      <w:pPr>
        <w:pStyle w:val="af0"/>
        <w:numPr>
          <w:ilvl w:val="0"/>
          <w:numId w:val="48"/>
        </w:numPr>
        <w:ind w:left="0" w:firstLine="425"/>
        <w:rPr>
          <w:lang w:val="ru-RU"/>
        </w:rPr>
      </w:pPr>
      <w:r w:rsidRPr="00E86FB3">
        <w:rPr>
          <w:lang w:val="ru-RU"/>
        </w:rPr>
        <w:t>поступление предложений об изменении границ территориальных зон, изменении градостроительных регламентов;</w:t>
      </w:r>
    </w:p>
    <w:p w:rsidR="000A2587" w:rsidRPr="00E86FB3" w:rsidRDefault="000A2587" w:rsidP="007E5813">
      <w:pPr>
        <w:pStyle w:val="af0"/>
        <w:numPr>
          <w:ilvl w:val="0"/>
          <w:numId w:val="48"/>
        </w:numPr>
        <w:ind w:left="0" w:firstLine="425"/>
        <w:rPr>
          <w:lang w:val="ru-RU"/>
        </w:rPr>
      </w:pPr>
      <w:r w:rsidRPr="00E86FB3">
        <w:rPr>
          <w:lang w:val="ru-RU"/>
        </w:rPr>
        <w:t>несоответствие Правил схеме территориального планирования Новобурасского муниципального района Саратовской области, возникшее в результате внесения в схему территориального планирования изменений.</w:t>
      </w:r>
    </w:p>
    <w:p w:rsidR="000A2587" w:rsidRPr="00E86FB3" w:rsidRDefault="000A2587" w:rsidP="007E5813">
      <w:pPr>
        <w:pStyle w:val="af0"/>
        <w:rPr>
          <w:lang w:val="ru-RU"/>
        </w:rPr>
      </w:pPr>
      <w:r w:rsidRPr="00E86FB3">
        <w:rPr>
          <w:lang w:val="ru-RU"/>
        </w:rPr>
        <w:t>2. С предложениями о внесении изменений в настоящие правила могут выступать:</w:t>
      </w:r>
    </w:p>
    <w:p w:rsidR="000A2587" w:rsidRPr="00E86FB3" w:rsidRDefault="000A2587" w:rsidP="007E5813">
      <w:pPr>
        <w:pStyle w:val="af0"/>
        <w:numPr>
          <w:ilvl w:val="0"/>
          <w:numId w:val="48"/>
        </w:numPr>
        <w:ind w:left="0" w:firstLine="425"/>
        <w:rPr>
          <w:lang w:val="ru-RU"/>
        </w:rPr>
      </w:pPr>
      <w:r w:rsidRPr="00E86FB3">
        <w:rPr>
          <w:lang w:val="ru-RU"/>
        </w:rPr>
        <w:t>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0A2587" w:rsidRPr="00E86FB3" w:rsidRDefault="000A2587" w:rsidP="007E5813">
      <w:pPr>
        <w:pStyle w:val="af0"/>
        <w:numPr>
          <w:ilvl w:val="0"/>
          <w:numId w:val="48"/>
        </w:numPr>
        <w:ind w:left="0" w:firstLine="425"/>
        <w:rPr>
          <w:lang w:val="ru-RU"/>
        </w:rPr>
      </w:pPr>
      <w:r w:rsidRPr="00E86FB3">
        <w:rPr>
          <w:lang w:val="ru-RU"/>
        </w:rPr>
        <w:t>органы исполнительной власти Саратовской области в случаях, если настоящие Правила могут воспрепятствовать функционированию, размещению объектов капитального строительства областного значения;</w:t>
      </w:r>
    </w:p>
    <w:p w:rsidR="000A2587" w:rsidRPr="00E86FB3" w:rsidRDefault="000A2587" w:rsidP="007E5813">
      <w:pPr>
        <w:pStyle w:val="af0"/>
        <w:numPr>
          <w:ilvl w:val="0"/>
          <w:numId w:val="48"/>
        </w:numPr>
        <w:ind w:left="0" w:firstLine="425"/>
        <w:rPr>
          <w:lang w:val="ru-RU"/>
        </w:rPr>
      </w:pPr>
      <w:r w:rsidRPr="00E86FB3">
        <w:rPr>
          <w:lang w:val="ru-RU"/>
        </w:rPr>
        <w:t>органы местного самоуправления Новобурасского муниципального района, в случаях, если настоящие Правила могут воспрепятствовать функционированию, размещению объектов капитального строительства районного значения;</w:t>
      </w:r>
    </w:p>
    <w:p w:rsidR="000A2587" w:rsidRPr="00E86FB3" w:rsidRDefault="000A2587" w:rsidP="007E5813">
      <w:pPr>
        <w:pStyle w:val="af0"/>
        <w:numPr>
          <w:ilvl w:val="0"/>
          <w:numId w:val="48"/>
        </w:numPr>
        <w:ind w:left="0" w:firstLine="425"/>
        <w:rPr>
          <w:lang w:val="ru-RU"/>
        </w:rPr>
      </w:pPr>
      <w:r w:rsidRPr="00E86FB3">
        <w:rPr>
          <w:lang w:val="ru-RU"/>
        </w:rPr>
        <w:t>органы местного самоуправления Новобурасского муниципального образования в случаях, если необходимо совершенствовать порядок регулирования землепользования и застройки на территории муниципального образования;</w:t>
      </w:r>
    </w:p>
    <w:p w:rsidR="000A2587" w:rsidRPr="00E86FB3" w:rsidRDefault="000A2587" w:rsidP="00272DF9">
      <w:pPr>
        <w:pStyle w:val="af0"/>
        <w:numPr>
          <w:ilvl w:val="0"/>
          <w:numId w:val="48"/>
        </w:numPr>
        <w:ind w:left="0" w:firstLine="425"/>
        <w:rPr>
          <w:lang w:val="ru-RU"/>
        </w:rPr>
      </w:pPr>
      <w:r w:rsidRPr="00E86FB3">
        <w:rPr>
          <w:lang w:val="ru-RU"/>
        </w:rPr>
        <w:t>физические или юридические лица в инициативном порядке либо в случаях, когда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0A2587" w:rsidRPr="00E86FB3" w:rsidRDefault="000A2587" w:rsidP="007E5813">
      <w:pPr>
        <w:pStyle w:val="3"/>
        <w:keepLines w:val="0"/>
        <w:suppressAutoHyphens/>
        <w:spacing w:before="0"/>
        <w:jc w:val="both"/>
        <w:rPr>
          <w:rFonts w:ascii="Times New Roman" w:hAnsi="Times New Roman" w:cs="Times New Roman"/>
          <w:color w:val="auto"/>
          <w:lang w:eastAsia="ar-SA"/>
        </w:rPr>
      </w:pPr>
      <w:r w:rsidRPr="00E86FB3">
        <w:rPr>
          <w:rFonts w:ascii="Times New Roman" w:hAnsi="Times New Roman" w:cs="Times New Roman"/>
          <w:bCs w:val="0"/>
          <w:color w:val="auto"/>
          <w:lang w:eastAsia="ar-SA"/>
        </w:rPr>
        <w:t>Статья 19. Порядок внесения изменений в Правила землепользования застройки</w:t>
      </w:r>
    </w:p>
    <w:p w:rsidR="000A2587" w:rsidRPr="00E86FB3" w:rsidRDefault="000A2587" w:rsidP="007E5813">
      <w:pPr>
        <w:pStyle w:val="af0"/>
        <w:rPr>
          <w:lang w:val="ru-RU"/>
        </w:rPr>
      </w:pPr>
      <w:r w:rsidRPr="00E86FB3">
        <w:rPr>
          <w:lang w:val="ru-RU"/>
        </w:rPr>
        <w:t xml:space="preserve">1. Подготовка и утверждение правил землепользования и застройки, а также внесение в них изменений осуществляется в порядке, установленном статьями 31, 32, 33  Градостроительного кодекса Российской Федерации, статьей 24 Закона Саратовской области от 09.10.2006 № 96-ЗСО «О регулировании градостроительной деятельности в Саратовской области» (с посл. </w:t>
      </w:r>
      <w:proofErr w:type="spellStart"/>
      <w:r w:rsidRPr="00E86FB3">
        <w:rPr>
          <w:lang w:val="ru-RU"/>
        </w:rPr>
        <w:t>изм</w:t>
      </w:r>
      <w:proofErr w:type="spellEnd"/>
      <w:r w:rsidRPr="00E86FB3">
        <w:rPr>
          <w:lang w:val="ru-RU"/>
        </w:rPr>
        <w:t>. и доп.), Уставом Новобурасского муниципального района Саратовской области, Уставом Новобурасского муниципального образования Новобурасского муниципального района Саратовской области.</w:t>
      </w:r>
    </w:p>
    <w:p w:rsidR="000A2587" w:rsidRPr="00E86FB3" w:rsidRDefault="000A2587" w:rsidP="007E5813">
      <w:pPr>
        <w:pStyle w:val="af0"/>
        <w:rPr>
          <w:lang w:val="ru-RU"/>
        </w:rPr>
      </w:pPr>
      <w:r w:rsidRPr="00E86FB3">
        <w:rPr>
          <w:lang w:val="ru-RU"/>
        </w:rPr>
        <w:t>2. 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rsidR="000A2587" w:rsidRPr="00E86FB3" w:rsidRDefault="000A2587" w:rsidP="007E5813">
      <w:pPr>
        <w:pStyle w:val="af0"/>
        <w:rPr>
          <w:lang w:val="ru-RU"/>
        </w:rPr>
      </w:pPr>
      <w:r w:rsidRPr="00E86FB3">
        <w:rPr>
          <w:lang w:val="ru-RU"/>
        </w:rPr>
        <w:t>3. Предложения о внесении изменений в настоящие Правила направляются в письменной форме в Комиссию по подготовке правил землепользования и застройки Новобурасского муниципального района. Предложения могут относиться к формулировкам текста Правил, перечням видов разрешенного использования недвижимости, предельным параметрам разрешенного строительства, границам территориальных зон.</w:t>
      </w:r>
    </w:p>
    <w:p w:rsidR="000A2587" w:rsidRPr="00E86FB3" w:rsidRDefault="000A2587" w:rsidP="007E5813">
      <w:pPr>
        <w:pStyle w:val="af0"/>
        <w:rPr>
          <w:lang w:val="ru-RU"/>
        </w:rPr>
      </w:pPr>
      <w:r w:rsidRPr="00E86FB3">
        <w:rPr>
          <w:lang w:val="ru-RU"/>
        </w:rPr>
        <w:t>Заявка регистрируется, и ее копия не позднее следующего рабочего дня после поступления направляется председателю Комиссии.</w:t>
      </w:r>
    </w:p>
    <w:p w:rsidR="000A2587" w:rsidRPr="00E86FB3" w:rsidRDefault="000A2587" w:rsidP="007E5813">
      <w:pPr>
        <w:pStyle w:val="af0"/>
        <w:rPr>
          <w:lang w:val="ru-RU"/>
        </w:rPr>
      </w:pPr>
      <w:r w:rsidRPr="00E86FB3">
        <w:rPr>
          <w:lang w:val="ru-RU"/>
        </w:rPr>
        <w:t>4. Комиссия в течение тридцати дней со дня поступления предложения о внесении изменений в Правила осуществляет подготовку заключения, в котором содержатся рекомендации о внесении в соответствии с поступившим предложением изменений в Правила или об отклонении такого предложения с указанием причин отклонения, и направляет это заключение главе Новобурасского муниципального района для принятия решения о подготовке проекта по внесению изменений.</w:t>
      </w:r>
    </w:p>
    <w:p w:rsidR="000A2587" w:rsidRPr="00E86FB3" w:rsidRDefault="000A2587" w:rsidP="007E5813">
      <w:pPr>
        <w:pStyle w:val="af0"/>
        <w:rPr>
          <w:lang w:val="ru-RU"/>
        </w:rPr>
      </w:pPr>
      <w:r w:rsidRPr="00E86FB3">
        <w:rPr>
          <w:lang w:val="ru-RU"/>
        </w:rPr>
        <w:t>5. В случае если внесение изменений в Правила связано с размещением или реконструкцией отдельного объекта капитального строительства, публичные слушания по внесению изменений в Правила проводятся в границах территории муниципального образования,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w:t>
      </w:r>
    </w:p>
    <w:p w:rsidR="000A2587" w:rsidRPr="00E86FB3" w:rsidRDefault="000A2587" w:rsidP="007E5813">
      <w:pPr>
        <w:pStyle w:val="af0"/>
        <w:rPr>
          <w:lang w:val="ru-RU"/>
        </w:rPr>
      </w:pPr>
      <w:r w:rsidRPr="00E86FB3">
        <w:rPr>
          <w:lang w:val="ru-RU"/>
        </w:rPr>
        <w:lastRenderedPageBreak/>
        <w:t xml:space="preserve">6. Комиссия направляет решение о проведении публичных слушаний по проекту изменений в Правила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 строительства, расположенных в границах зон с особыми условиями использования территорий. </w:t>
      </w:r>
    </w:p>
    <w:p w:rsidR="000A2587" w:rsidRPr="00E86FB3" w:rsidRDefault="000A2587" w:rsidP="007E5813">
      <w:pPr>
        <w:pStyle w:val="af0"/>
        <w:rPr>
          <w:lang w:val="ru-RU"/>
        </w:rPr>
      </w:pPr>
      <w:r w:rsidRPr="00E86FB3">
        <w:rPr>
          <w:lang w:val="ru-RU"/>
        </w:rPr>
        <w:t>7. Глава Новобурасского муниципального района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0A2587" w:rsidRPr="00E86FB3" w:rsidRDefault="000A2587" w:rsidP="007E5813">
      <w:pPr>
        <w:pStyle w:val="af0"/>
        <w:rPr>
          <w:lang w:val="ru-RU"/>
        </w:rPr>
      </w:pPr>
      <w:r w:rsidRPr="00E86FB3">
        <w:rPr>
          <w:lang w:val="ru-RU"/>
        </w:rPr>
        <w:t xml:space="preserve">8. В случае принятия решения о рассмотрении заявки, председатель Комиссии обеспечивает подготовку соответствующего заключения, или проведение публичных слушаний в порядке и сроки, определенные статьей 14 настоящих Правил. </w:t>
      </w:r>
    </w:p>
    <w:p w:rsidR="000A2587" w:rsidRPr="00E86FB3" w:rsidRDefault="000A2587" w:rsidP="007E5813">
      <w:pPr>
        <w:pStyle w:val="af0"/>
        <w:rPr>
          <w:lang w:val="ru-RU"/>
        </w:rPr>
      </w:pPr>
      <w:r w:rsidRPr="00E86FB3">
        <w:rPr>
          <w:lang w:val="ru-RU"/>
        </w:rPr>
        <w:t>9. На публичные слушания приглашаются правообладатели недвижимости, интересы которых затрагиваются, а также представители органов, уполномоченных регулировать и контролировать землепользование и застройку,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0A2587" w:rsidRPr="00E86FB3" w:rsidRDefault="000A2587" w:rsidP="007E5813">
      <w:pPr>
        <w:pStyle w:val="af0"/>
        <w:rPr>
          <w:lang w:val="ru-RU"/>
        </w:rPr>
      </w:pPr>
      <w:r w:rsidRPr="00E86FB3">
        <w:rPr>
          <w:lang w:val="ru-RU"/>
        </w:rPr>
        <w:t>10. Подготовленные по итогам публичных слушаний рекомендации Комиссии направляются главе Новобурасского муниципального района, который не позднее 10 дней принимает по ним решение. В случае принятия положительного решения о внесении изменений в настоящие Правила, глава Новобурасского муниципального района направляет проект соответствующих предложений в Собрание депутатов Новобурасского муниципального района.</w:t>
      </w:r>
    </w:p>
    <w:p w:rsidR="000A2587" w:rsidRPr="00E86FB3" w:rsidRDefault="000A2587" w:rsidP="00272DF9">
      <w:pPr>
        <w:pStyle w:val="af0"/>
        <w:rPr>
          <w:lang w:val="ru-RU"/>
        </w:rPr>
      </w:pPr>
      <w:r w:rsidRPr="00E86FB3">
        <w:rPr>
          <w:lang w:val="ru-RU"/>
        </w:rPr>
        <w:t>11. Правовые акты об изменениях в настоящие Правила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Администрации района в сети «Интернет».</w:t>
      </w:r>
    </w:p>
    <w:p w:rsidR="000A2587" w:rsidRPr="00E86FB3" w:rsidRDefault="000A2587" w:rsidP="00272DF9">
      <w:pPr>
        <w:pStyle w:val="1"/>
        <w:suppressAutoHyphens/>
        <w:spacing w:before="0"/>
        <w:jc w:val="center"/>
        <w:rPr>
          <w:rFonts w:ascii="Times New Roman" w:hAnsi="Times New Roman" w:cs="Times New Roman"/>
          <w:caps/>
          <w:color w:val="auto"/>
          <w:kern w:val="32"/>
          <w:sz w:val="24"/>
          <w:szCs w:val="24"/>
          <w:lang w:eastAsia="ar-SA"/>
        </w:rPr>
      </w:pPr>
      <w:r w:rsidRPr="00E86FB3">
        <w:rPr>
          <w:rFonts w:ascii="Times New Roman" w:hAnsi="Times New Roman" w:cs="Times New Roman"/>
          <w:bCs w:val="0"/>
          <w:caps/>
          <w:color w:val="auto"/>
          <w:kern w:val="32"/>
          <w:sz w:val="24"/>
          <w:szCs w:val="24"/>
          <w:lang w:eastAsia="ar-SA"/>
        </w:rPr>
        <w:t>Часть II. Карта градостроительного зонирования. Градостроительные регламенты</w:t>
      </w:r>
    </w:p>
    <w:p w:rsidR="000A2587" w:rsidRPr="00E86FB3" w:rsidRDefault="000A2587" w:rsidP="00272DF9">
      <w:pPr>
        <w:pStyle w:val="2"/>
        <w:keepLines w:val="0"/>
        <w:suppressAutoHyphens/>
        <w:spacing w:before="0"/>
        <w:jc w:val="center"/>
        <w:rPr>
          <w:rFonts w:ascii="Times New Roman" w:hAnsi="Times New Roman" w:cs="Times New Roman"/>
          <w:bCs w:val="0"/>
          <w:i/>
          <w:iCs/>
          <w:color w:val="auto"/>
          <w:sz w:val="24"/>
          <w:szCs w:val="24"/>
          <w:lang w:eastAsia="ar-SA"/>
        </w:rPr>
      </w:pPr>
      <w:r w:rsidRPr="00E86FB3">
        <w:rPr>
          <w:rFonts w:ascii="Times New Roman" w:hAnsi="Times New Roman" w:cs="Times New Roman"/>
          <w:bCs w:val="0"/>
          <w:i/>
          <w:iCs/>
          <w:color w:val="auto"/>
          <w:sz w:val="24"/>
          <w:szCs w:val="24"/>
          <w:lang w:eastAsia="ar-SA"/>
        </w:rPr>
        <w:t>Глава 7. Градостроительное зонирование</w:t>
      </w:r>
    </w:p>
    <w:p w:rsidR="000A2587" w:rsidRPr="00E86FB3" w:rsidRDefault="000A2587" w:rsidP="007E5813">
      <w:pPr>
        <w:pStyle w:val="3"/>
        <w:keepLines w:val="0"/>
        <w:suppressAutoHyphens/>
        <w:spacing w:before="0"/>
        <w:jc w:val="both"/>
        <w:rPr>
          <w:rFonts w:ascii="Times New Roman" w:hAnsi="Times New Roman" w:cs="Times New Roman"/>
          <w:b w:val="0"/>
          <w:bCs w:val="0"/>
          <w:i/>
          <w:color w:val="auto"/>
          <w:u w:val="single"/>
          <w:lang w:eastAsia="ar-SA"/>
        </w:rPr>
      </w:pPr>
      <w:r w:rsidRPr="00E86FB3">
        <w:rPr>
          <w:rFonts w:ascii="Times New Roman" w:hAnsi="Times New Roman" w:cs="Times New Roman"/>
          <w:bCs w:val="0"/>
          <w:color w:val="auto"/>
          <w:lang w:eastAsia="ar-SA"/>
        </w:rPr>
        <w:t>Статья 20. Карта градостроительного зонирования Новобурасского</w:t>
      </w:r>
      <w:r w:rsidRPr="00E86FB3">
        <w:rPr>
          <w:rFonts w:ascii="Times New Roman" w:hAnsi="Times New Roman" w:cs="Times New Roman"/>
          <w:color w:val="auto"/>
        </w:rPr>
        <w:t xml:space="preserve"> муниципального образования</w:t>
      </w:r>
    </w:p>
    <w:p w:rsidR="000A2587" w:rsidRPr="00E86FB3" w:rsidRDefault="000A2587" w:rsidP="007E5813">
      <w:pPr>
        <w:pStyle w:val="af0"/>
        <w:rPr>
          <w:lang w:val="ru-RU"/>
        </w:rPr>
      </w:pPr>
      <w:r w:rsidRPr="00E86FB3">
        <w:rPr>
          <w:lang w:val="ru-RU"/>
        </w:rPr>
        <w:t>Карта градостроительного зонирования Новобурасского муниципального образования является составной графической частью настоящих Правил. На Карте отображены границы территориальных зон и их кодовые обозначения, определяющие вид территориальной зоны. Границы зон с особыми условиями использования территорий отображены на отдельной карте.</w:t>
      </w:r>
    </w:p>
    <w:p w:rsidR="000A2587" w:rsidRPr="00E86FB3" w:rsidRDefault="000A2587" w:rsidP="007E5813">
      <w:pPr>
        <w:pStyle w:val="3"/>
        <w:keepLines w:val="0"/>
        <w:suppressAutoHyphens/>
        <w:spacing w:before="0"/>
        <w:jc w:val="both"/>
        <w:rPr>
          <w:rFonts w:ascii="Times New Roman" w:hAnsi="Times New Roman" w:cs="Times New Roman"/>
          <w:color w:val="auto"/>
          <w:lang w:eastAsia="ar-SA"/>
        </w:rPr>
      </w:pPr>
      <w:r w:rsidRPr="00E86FB3">
        <w:rPr>
          <w:rFonts w:ascii="Times New Roman" w:hAnsi="Times New Roman" w:cs="Times New Roman"/>
          <w:bCs w:val="0"/>
          <w:color w:val="auto"/>
          <w:lang w:eastAsia="ar-SA"/>
        </w:rPr>
        <w:t>Статья 21. Порядок установления территориальных зон</w:t>
      </w:r>
    </w:p>
    <w:p w:rsidR="000A2587" w:rsidRPr="00E86FB3" w:rsidRDefault="000A2587" w:rsidP="007E5813">
      <w:pPr>
        <w:pStyle w:val="af0"/>
        <w:rPr>
          <w:lang w:val="ru-RU"/>
        </w:rPr>
      </w:pPr>
      <w:r w:rsidRPr="00E86FB3">
        <w:rPr>
          <w:lang w:val="ru-RU"/>
        </w:rPr>
        <w:t>1. При подготовке Правил границы территориальных зон устанавливаются с учетом:</w:t>
      </w:r>
    </w:p>
    <w:p w:rsidR="000A2587" w:rsidRPr="00E86FB3" w:rsidRDefault="000A2587" w:rsidP="007E5813">
      <w:pPr>
        <w:pStyle w:val="af0"/>
        <w:numPr>
          <w:ilvl w:val="0"/>
          <w:numId w:val="48"/>
        </w:numPr>
        <w:ind w:left="0" w:firstLine="284"/>
        <w:rPr>
          <w:lang w:val="ru-RU"/>
        </w:rPr>
      </w:pPr>
      <w:r w:rsidRPr="00E86FB3">
        <w:rPr>
          <w:lang w:val="ru-RU"/>
        </w:rPr>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0A2587" w:rsidRPr="00E86FB3" w:rsidRDefault="000A2587" w:rsidP="007E5813">
      <w:pPr>
        <w:pStyle w:val="af0"/>
        <w:numPr>
          <w:ilvl w:val="0"/>
          <w:numId w:val="48"/>
        </w:numPr>
        <w:ind w:left="0" w:firstLine="284"/>
        <w:rPr>
          <w:lang w:val="ru-RU"/>
        </w:rPr>
      </w:pPr>
      <w:r w:rsidRPr="00E86FB3">
        <w:rPr>
          <w:lang w:val="ru-RU"/>
        </w:rPr>
        <w:t xml:space="preserve">функциональных зон и параметров их планируемого развития, определенных генеральным планом муниципального образования, схемой территориального планирования муниципального района; </w:t>
      </w:r>
    </w:p>
    <w:p w:rsidR="000A2587" w:rsidRPr="00E86FB3" w:rsidRDefault="000A2587" w:rsidP="007E5813">
      <w:pPr>
        <w:pStyle w:val="af0"/>
        <w:numPr>
          <w:ilvl w:val="0"/>
          <w:numId w:val="48"/>
        </w:numPr>
        <w:ind w:left="0" w:firstLine="284"/>
        <w:rPr>
          <w:lang w:val="ru-RU"/>
        </w:rPr>
      </w:pPr>
      <w:r w:rsidRPr="00E86FB3">
        <w:rPr>
          <w:lang w:val="ru-RU"/>
        </w:rPr>
        <w:t>определенных Градостроительным  Кодексом РФ территориальных зон;</w:t>
      </w:r>
    </w:p>
    <w:p w:rsidR="000A2587" w:rsidRPr="00E86FB3" w:rsidRDefault="000A2587" w:rsidP="007E5813">
      <w:pPr>
        <w:pStyle w:val="af0"/>
        <w:numPr>
          <w:ilvl w:val="0"/>
          <w:numId w:val="48"/>
        </w:numPr>
        <w:ind w:left="0" w:firstLine="284"/>
        <w:rPr>
          <w:lang w:val="ru-RU"/>
        </w:rPr>
      </w:pPr>
      <w:r w:rsidRPr="00E86FB3">
        <w:rPr>
          <w:lang w:val="ru-RU"/>
        </w:rPr>
        <w:t>сложившейся планировки территории и существующего землепользования;</w:t>
      </w:r>
    </w:p>
    <w:p w:rsidR="000A2587" w:rsidRPr="00E86FB3" w:rsidRDefault="000A2587" w:rsidP="007E5813">
      <w:pPr>
        <w:pStyle w:val="af0"/>
        <w:numPr>
          <w:ilvl w:val="0"/>
          <w:numId w:val="48"/>
        </w:numPr>
        <w:ind w:left="0" w:firstLine="284"/>
        <w:rPr>
          <w:lang w:val="ru-RU"/>
        </w:rPr>
      </w:pPr>
      <w:r w:rsidRPr="00E86FB3">
        <w:rPr>
          <w:lang w:val="ru-RU"/>
        </w:rPr>
        <w:t>планируемых изменений границ земель различных категорий;</w:t>
      </w:r>
    </w:p>
    <w:p w:rsidR="000A2587" w:rsidRPr="00E86FB3" w:rsidRDefault="000A2587" w:rsidP="007E5813">
      <w:pPr>
        <w:pStyle w:val="af0"/>
        <w:numPr>
          <w:ilvl w:val="0"/>
          <w:numId w:val="48"/>
        </w:numPr>
        <w:ind w:left="0" w:firstLine="284"/>
        <w:rPr>
          <w:lang w:val="ru-RU"/>
        </w:rPr>
      </w:pPr>
      <w:r w:rsidRPr="00E86FB3">
        <w:rPr>
          <w:lang w:val="ru-RU"/>
        </w:rPr>
        <w:t>предотвращения возможности причинения вреда объектам капитального строительства, расположенным на смежных земельных участках.</w:t>
      </w:r>
    </w:p>
    <w:p w:rsidR="000A2587" w:rsidRPr="00E86FB3" w:rsidRDefault="000A2587" w:rsidP="007E5813">
      <w:pPr>
        <w:pStyle w:val="af0"/>
        <w:rPr>
          <w:lang w:val="ru-RU"/>
        </w:rPr>
      </w:pPr>
      <w:r w:rsidRPr="00E86FB3">
        <w:rPr>
          <w:lang w:val="ru-RU"/>
        </w:rPr>
        <w:lastRenderedPageBreak/>
        <w:t>2. Границы территориальных зон могут устанавливаться по:</w:t>
      </w:r>
    </w:p>
    <w:p w:rsidR="000A2587" w:rsidRPr="00E86FB3" w:rsidRDefault="000A2587" w:rsidP="007E5813">
      <w:pPr>
        <w:pStyle w:val="af0"/>
        <w:numPr>
          <w:ilvl w:val="0"/>
          <w:numId w:val="48"/>
        </w:numPr>
        <w:ind w:left="0" w:firstLine="284"/>
        <w:rPr>
          <w:lang w:val="ru-RU"/>
        </w:rPr>
      </w:pPr>
      <w:r w:rsidRPr="00E86FB3">
        <w:rPr>
          <w:lang w:val="ru-RU"/>
        </w:rPr>
        <w:t>линиям магистралей, улиц, проездов, разделяющим транспортные потоки противоположных направлений;</w:t>
      </w:r>
    </w:p>
    <w:p w:rsidR="000A2587" w:rsidRPr="00E86FB3" w:rsidRDefault="000A2587" w:rsidP="007E5813">
      <w:pPr>
        <w:pStyle w:val="af0"/>
        <w:numPr>
          <w:ilvl w:val="0"/>
          <w:numId w:val="48"/>
        </w:numPr>
        <w:ind w:left="0" w:firstLine="284"/>
        <w:rPr>
          <w:lang w:val="ru-RU"/>
        </w:rPr>
      </w:pPr>
      <w:r w:rsidRPr="00E86FB3">
        <w:rPr>
          <w:lang w:val="ru-RU"/>
        </w:rPr>
        <w:t>красным линиям;</w:t>
      </w:r>
    </w:p>
    <w:p w:rsidR="000A2587" w:rsidRPr="00E86FB3" w:rsidRDefault="000A2587" w:rsidP="007E5813">
      <w:pPr>
        <w:pStyle w:val="af0"/>
        <w:numPr>
          <w:ilvl w:val="0"/>
          <w:numId w:val="48"/>
        </w:numPr>
        <w:ind w:left="0" w:firstLine="284"/>
        <w:rPr>
          <w:lang w:val="ru-RU"/>
        </w:rPr>
      </w:pPr>
      <w:r w:rsidRPr="00E86FB3">
        <w:rPr>
          <w:lang w:val="ru-RU"/>
        </w:rPr>
        <w:t>границам земельных участков;</w:t>
      </w:r>
    </w:p>
    <w:p w:rsidR="000A2587" w:rsidRPr="00E86FB3" w:rsidRDefault="000A2587" w:rsidP="007E5813">
      <w:pPr>
        <w:pStyle w:val="af0"/>
        <w:numPr>
          <w:ilvl w:val="0"/>
          <w:numId w:val="48"/>
        </w:numPr>
        <w:ind w:left="0" w:firstLine="284"/>
        <w:rPr>
          <w:lang w:val="ru-RU"/>
        </w:rPr>
      </w:pPr>
      <w:r w:rsidRPr="00E86FB3">
        <w:rPr>
          <w:lang w:val="ru-RU"/>
        </w:rPr>
        <w:t>границам населенных пунктов в пределах муниципальных образований;</w:t>
      </w:r>
    </w:p>
    <w:p w:rsidR="000A2587" w:rsidRPr="00E86FB3" w:rsidRDefault="000A2587" w:rsidP="007E5813">
      <w:pPr>
        <w:pStyle w:val="af0"/>
        <w:numPr>
          <w:ilvl w:val="0"/>
          <w:numId w:val="48"/>
        </w:numPr>
        <w:ind w:left="0" w:firstLine="284"/>
        <w:rPr>
          <w:lang w:val="ru-RU"/>
        </w:rPr>
      </w:pPr>
      <w:r w:rsidRPr="00E86FB3">
        <w:rPr>
          <w:lang w:val="ru-RU"/>
        </w:rPr>
        <w:t>границам муниципальных образований;</w:t>
      </w:r>
    </w:p>
    <w:p w:rsidR="000A2587" w:rsidRPr="00E86FB3" w:rsidRDefault="000A2587" w:rsidP="007E5813">
      <w:pPr>
        <w:pStyle w:val="af0"/>
        <w:numPr>
          <w:ilvl w:val="0"/>
          <w:numId w:val="48"/>
        </w:numPr>
        <w:ind w:left="0" w:firstLine="284"/>
        <w:rPr>
          <w:lang w:val="ru-RU"/>
        </w:rPr>
      </w:pPr>
      <w:r w:rsidRPr="00E86FB3">
        <w:rPr>
          <w:lang w:val="ru-RU"/>
        </w:rPr>
        <w:t>естественным границам природных объектов;</w:t>
      </w:r>
    </w:p>
    <w:p w:rsidR="000A2587" w:rsidRPr="00E86FB3" w:rsidRDefault="000A2587" w:rsidP="007E5813">
      <w:pPr>
        <w:pStyle w:val="af0"/>
        <w:numPr>
          <w:ilvl w:val="0"/>
          <w:numId w:val="48"/>
        </w:numPr>
        <w:ind w:left="0" w:firstLine="284"/>
        <w:rPr>
          <w:lang w:val="ru-RU"/>
        </w:rPr>
      </w:pPr>
      <w:r w:rsidRPr="00E86FB3">
        <w:rPr>
          <w:lang w:val="ru-RU"/>
        </w:rPr>
        <w:t>иным границам.</w:t>
      </w:r>
    </w:p>
    <w:p w:rsidR="000A2587" w:rsidRPr="00E86FB3" w:rsidRDefault="000A2587" w:rsidP="007E5813">
      <w:pPr>
        <w:pStyle w:val="af0"/>
        <w:rPr>
          <w:lang w:val="ru-RU"/>
        </w:rPr>
      </w:pPr>
      <w:r w:rsidRPr="00E86FB3">
        <w:rPr>
          <w:lang w:val="ru-RU"/>
        </w:rPr>
        <w:t>3.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0A2587" w:rsidRPr="00E86FB3" w:rsidRDefault="000A2587" w:rsidP="007E5813">
      <w:pPr>
        <w:pStyle w:val="3"/>
        <w:keepLines w:val="0"/>
        <w:suppressAutoHyphens/>
        <w:spacing w:before="0"/>
        <w:jc w:val="both"/>
        <w:rPr>
          <w:rFonts w:ascii="Times New Roman" w:hAnsi="Times New Roman" w:cs="Times New Roman"/>
          <w:color w:val="auto"/>
          <w:lang w:eastAsia="ar-SA"/>
        </w:rPr>
      </w:pPr>
      <w:r w:rsidRPr="00E86FB3">
        <w:rPr>
          <w:rFonts w:ascii="Times New Roman" w:hAnsi="Times New Roman" w:cs="Times New Roman"/>
          <w:bCs w:val="0"/>
          <w:color w:val="auto"/>
          <w:lang w:eastAsia="ar-SA"/>
        </w:rPr>
        <w:t>Статья 22. Виды территориальных зон, обозначенных на Карте градостроительного зонирования Новобурасского</w:t>
      </w:r>
      <w:r w:rsidRPr="00E86FB3">
        <w:rPr>
          <w:rFonts w:ascii="Times New Roman" w:hAnsi="Times New Roman" w:cs="Times New Roman"/>
          <w:color w:val="auto"/>
        </w:rPr>
        <w:t xml:space="preserve"> муниципального образования</w:t>
      </w:r>
    </w:p>
    <w:p w:rsidR="000A2587" w:rsidRPr="00E86FB3" w:rsidRDefault="000A2587" w:rsidP="007E5813">
      <w:pPr>
        <w:pStyle w:val="af0"/>
        <w:rPr>
          <w:lang w:val="ru-RU"/>
        </w:rPr>
      </w:pPr>
      <w:r w:rsidRPr="00E86FB3">
        <w:rPr>
          <w:lang w:val="ru-RU"/>
        </w:rPr>
        <w:t xml:space="preserve">На Карте градостроительного зонирования Новобурасского муниципального образования устанавливаются следующие виды территориальных зон, на которые распространяется действие градостроительных регламентов: </w:t>
      </w:r>
    </w:p>
    <w:p w:rsidR="000A2587" w:rsidRPr="00E86FB3" w:rsidRDefault="000A2587" w:rsidP="007E5813">
      <w:pPr>
        <w:pStyle w:val="22"/>
        <w:numPr>
          <w:ilvl w:val="0"/>
          <w:numId w:val="49"/>
        </w:numPr>
        <w:spacing w:before="0" w:after="0"/>
        <w:ind w:left="0"/>
        <w:jc w:val="left"/>
        <w:rPr>
          <w:rFonts w:ascii="Times New Roman" w:hAnsi="Times New Roman"/>
          <w:b/>
          <w:sz w:val="24"/>
          <w:szCs w:val="24"/>
        </w:rPr>
      </w:pPr>
      <w:r w:rsidRPr="00E86FB3">
        <w:rPr>
          <w:rFonts w:ascii="Times New Roman" w:hAnsi="Times New Roman"/>
          <w:b/>
          <w:sz w:val="24"/>
          <w:szCs w:val="24"/>
        </w:rPr>
        <w:t xml:space="preserve">жилые зоны: </w:t>
      </w:r>
    </w:p>
    <w:p w:rsidR="000A2587" w:rsidRPr="00E86FB3" w:rsidRDefault="000A2587" w:rsidP="007E5813">
      <w:pPr>
        <w:pStyle w:val="22"/>
        <w:numPr>
          <w:ilvl w:val="2"/>
          <w:numId w:val="50"/>
        </w:numPr>
        <w:spacing w:before="0" w:after="0"/>
        <w:ind w:left="0"/>
        <w:jc w:val="left"/>
        <w:rPr>
          <w:rFonts w:ascii="Times New Roman" w:hAnsi="Times New Roman"/>
          <w:sz w:val="24"/>
          <w:szCs w:val="24"/>
        </w:rPr>
      </w:pPr>
      <w:r w:rsidRPr="00E86FB3">
        <w:rPr>
          <w:rFonts w:ascii="Times New Roman" w:hAnsi="Times New Roman"/>
          <w:sz w:val="24"/>
          <w:szCs w:val="24"/>
        </w:rPr>
        <w:t>зона застройки  малоэтажными индивидуальными жилыми домами (индекс зоны Ж1);</w:t>
      </w:r>
    </w:p>
    <w:p w:rsidR="000A2587" w:rsidRPr="00E86FB3" w:rsidRDefault="000A2587" w:rsidP="007E5813">
      <w:pPr>
        <w:pStyle w:val="22"/>
        <w:numPr>
          <w:ilvl w:val="2"/>
          <w:numId w:val="50"/>
        </w:numPr>
        <w:spacing w:before="0" w:after="0"/>
        <w:ind w:left="0"/>
        <w:jc w:val="left"/>
        <w:rPr>
          <w:rFonts w:ascii="Times New Roman" w:hAnsi="Times New Roman"/>
          <w:sz w:val="24"/>
          <w:szCs w:val="24"/>
        </w:rPr>
      </w:pPr>
      <w:r w:rsidRPr="00E86FB3">
        <w:rPr>
          <w:rFonts w:ascii="Times New Roman" w:hAnsi="Times New Roman"/>
          <w:sz w:val="24"/>
          <w:szCs w:val="24"/>
        </w:rPr>
        <w:t>зона застройки объектами дошкольного, начального и среднего общего образования (индекс зоны Ж2);</w:t>
      </w:r>
    </w:p>
    <w:p w:rsidR="000A2587" w:rsidRPr="00E86FB3" w:rsidRDefault="000A2587" w:rsidP="007E5813">
      <w:pPr>
        <w:pStyle w:val="22"/>
        <w:numPr>
          <w:ilvl w:val="0"/>
          <w:numId w:val="49"/>
        </w:numPr>
        <w:spacing w:before="0" w:after="0"/>
        <w:ind w:left="0"/>
        <w:jc w:val="left"/>
        <w:rPr>
          <w:rFonts w:ascii="Times New Roman" w:hAnsi="Times New Roman"/>
          <w:b/>
          <w:sz w:val="24"/>
          <w:szCs w:val="24"/>
        </w:rPr>
      </w:pPr>
      <w:r w:rsidRPr="00E86FB3">
        <w:rPr>
          <w:rFonts w:ascii="Times New Roman" w:hAnsi="Times New Roman"/>
          <w:b/>
          <w:sz w:val="24"/>
          <w:szCs w:val="24"/>
        </w:rPr>
        <w:t>общественно-деловая зона:</w:t>
      </w:r>
    </w:p>
    <w:p w:rsidR="000A2587" w:rsidRPr="00E86FB3" w:rsidRDefault="000A2587" w:rsidP="007E5813">
      <w:pPr>
        <w:pStyle w:val="22"/>
        <w:numPr>
          <w:ilvl w:val="0"/>
          <w:numId w:val="51"/>
        </w:numPr>
        <w:spacing w:before="0" w:after="0"/>
        <w:ind w:left="0" w:hanging="425"/>
        <w:jc w:val="left"/>
        <w:rPr>
          <w:rFonts w:ascii="Times New Roman" w:hAnsi="Times New Roman"/>
          <w:sz w:val="24"/>
          <w:szCs w:val="24"/>
        </w:rPr>
      </w:pPr>
      <w:r w:rsidRPr="00E86FB3">
        <w:rPr>
          <w:rFonts w:ascii="Times New Roman" w:hAnsi="Times New Roman"/>
          <w:sz w:val="24"/>
          <w:szCs w:val="24"/>
        </w:rPr>
        <w:t>Зона застройки объектами общественно-делового назначения зона (индекс зоны – ОД).</w:t>
      </w:r>
    </w:p>
    <w:p w:rsidR="000A2587" w:rsidRPr="00E86FB3" w:rsidRDefault="000A2587" w:rsidP="007E5813">
      <w:pPr>
        <w:pStyle w:val="22"/>
        <w:spacing w:before="0" w:after="0"/>
        <w:ind w:left="0"/>
        <w:jc w:val="left"/>
        <w:rPr>
          <w:rFonts w:ascii="Times New Roman" w:hAnsi="Times New Roman"/>
          <w:b/>
          <w:sz w:val="24"/>
          <w:szCs w:val="24"/>
        </w:rPr>
      </w:pPr>
      <w:r w:rsidRPr="00E86FB3">
        <w:rPr>
          <w:rFonts w:ascii="Times New Roman" w:hAnsi="Times New Roman"/>
          <w:b/>
          <w:sz w:val="24"/>
          <w:szCs w:val="24"/>
        </w:rPr>
        <w:t>Зоны реакционного назначения:</w:t>
      </w:r>
    </w:p>
    <w:p w:rsidR="000A2587" w:rsidRPr="00E86FB3" w:rsidRDefault="000A2587" w:rsidP="007E5813">
      <w:pPr>
        <w:pStyle w:val="22"/>
        <w:numPr>
          <w:ilvl w:val="0"/>
          <w:numId w:val="51"/>
        </w:numPr>
        <w:spacing w:before="0" w:after="0"/>
        <w:ind w:left="0" w:hanging="425"/>
        <w:jc w:val="left"/>
        <w:rPr>
          <w:rFonts w:ascii="Times New Roman" w:hAnsi="Times New Roman"/>
          <w:sz w:val="24"/>
          <w:szCs w:val="24"/>
        </w:rPr>
      </w:pPr>
      <w:r w:rsidRPr="00E86FB3">
        <w:rPr>
          <w:rFonts w:ascii="Times New Roman" w:hAnsi="Times New Roman"/>
          <w:sz w:val="24"/>
          <w:szCs w:val="24"/>
        </w:rPr>
        <w:t>Зона парков, скверов, садов, бульваров, пляжей (индекс зоны – Р1);</w:t>
      </w:r>
    </w:p>
    <w:p w:rsidR="000A2587" w:rsidRPr="00E86FB3" w:rsidRDefault="000A2587" w:rsidP="007E5813">
      <w:pPr>
        <w:pStyle w:val="22"/>
        <w:numPr>
          <w:ilvl w:val="0"/>
          <w:numId w:val="51"/>
        </w:numPr>
        <w:spacing w:before="0" w:after="0"/>
        <w:ind w:left="0" w:hanging="425"/>
        <w:jc w:val="left"/>
        <w:rPr>
          <w:rFonts w:ascii="Times New Roman" w:hAnsi="Times New Roman"/>
          <w:sz w:val="24"/>
          <w:szCs w:val="24"/>
        </w:rPr>
      </w:pPr>
      <w:r w:rsidRPr="00E86FB3">
        <w:rPr>
          <w:rFonts w:ascii="Times New Roman" w:hAnsi="Times New Roman"/>
          <w:sz w:val="24"/>
          <w:szCs w:val="24"/>
        </w:rPr>
        <w:t>Зона объектов физкультурно-оздоровительного назначения (индекс зоны – Р2);</w:t>
      </w:r>
    </w:p>
    <w:p w:rsidR="000A2587" w:rsidRPr="00E86FB3" w:rsidRDefault="000A2587" w:rsidP="007E5813">
      <w:pPr>
        <w:pStyle w:val="22"/>
        <w:numPr>
          <w:ilvl w:val="0"/>
          <w:numId w:val="51"/>
        </w:numPr>
        <w:spacing w:before="0" w:after="0"/>
        <w:ind w:left="0" w:hanging="425"/>
        <w:jc w:val="left"/>
        <w:rPr>
          <w:rFonts w:ascii="Times New Roman" w:hAnsi="Times New Roman"/>
          <w:sz w:val="24"/>
          <w:szCs w:val="24"/>
        </w:rPr>
      </w:pPr>
      <w:r w:rsidRPr="00E86FB3">
        <w:rPr>
          <w:rFonts w:ascii="Times New Roman" w:hAnsi="Times New Roman"/>
          <w:sz w:val="24"/>
          <w:szCs w:val="24"/>
        </w:rPr>
        <w:t>Зона лесов (индекс зоны – Р3).</w:t>
      </w:r>
    </w:p>
    <w:p w:rsidR="000A2587" w:rsidRPr="00E86FB3" w:rsidRDefault="000A2587" w:rsidP="007E5813">
      <w:pPr>
        <w:pStyle w:val="22"/>
        <w:spacing w:before="0" w:after="0"/>
        <w:ind w:left="0"/>
        <w:jc w:val="left"/>
        <w:rPr>
          <w:rFonts w:ascii="Times New Roman" w:hAnsi="Times New Roman"/>
          <w:b/>
          <w:sz w:val="24"/>
          <w:szCs w:val="24"/>
        </w:rPr>
      </w:pPr>
      <w:r w:rsidRPr="00E86FB3">
        <w:rPr>
          <w:rFonts w:ascii="Times New Roman" w:hAnsi="Times New Roman"/>
          <w:b/>
          <w:sz w:val="24"/>
          <w:szCs w:val="24"/>
        </w:rPr>
        <w:t>Зона особо охраняемых территорий</w:t>
      </w:r>
    </w:p>
    <w:p w:rsidR="000A2587" w:rsidRPr="00E86FB3" w:rsidRDefault="000A2587" w:rsidP="007E5813">
      <w:pPr>
        <w:pStyle w:val="22"/>
        <w:numPr>
          <w:ilvl w:val="0"/>
          <w:numId w:val="51"/>
        </w:numPr>
        <w:spacing w:before="0" w:after="0"/>
        <w:ind w:left="0" w:hanging="425"/>
        <w:jc w:val="left"/>
        <w:rPr>
          <w:rFonts w:ascii="Times New Roman" w:hAnsi="Times New Roman"/>
          <w:sz w:val="24"/>
          <w:szCs w:val="24"/>
        </w:rPr>
      </w:pPr>
      <w:r w:rsidRPr="00E86FB3">
        <w:rPr>
          <w:rFonts w:ascii="Times New Roman" w:hAnsi="Times New Roman"/>
          <w:sz w:val="24"/>
          <w:szCs w:val="24"/>
        </w:rPr>
        <w:t>Зона особо охраняемых территорий (индекс зоны – О).</w:t>
      </w:r>
    </w:p>
    <w:p w:rsidR="000A2587" w:rsidRPr="00E86FB3" w:rsidRDefault="000A2587" w:rsidP="007E5813">
      <w:pPr>
        <w:pStyle w:val="22"/>
        <w:numPr>
          <w:ilvl w:val="0"/>
          <w:numId w:val="49"/>
        </w:numPr>
        <w:spacing w:before="0" w:after="0"/>
        <w:ind w:left="0"/>
        <w:jc w:val="left"/>
        <w:rPr>
          <w:rFonts w:ascii="Times New Roman" w:hAnsi="Times New Roman"/>
          <w:b/>
          <w:sz w:val="24"/>
          <w:szCs w:val="24"/>
        </w:rPr>
      </w:pPr>
      <w:r w:rsidRPr="00E86FB3">
        <w:rPr>
          <w:rFonts w:ascii="Times New Roman" w:hAnsi="Times New Roman"/>
          <w:b/>
          <w:sz w:val="24"/>
          <w:szCs w:val="24"/>
        </w:rPr>
        <w:t>зоны производственного использования:</w:t>
      </w:r>
    </w:p>
    <w:p w:rsidR="000A2587" w:rsidRPr="00E86FB3" w:rsidRDefault="000A2587" w:rsidP="007E5813">
      <w:pPr>
        <w:pStyle w:val="22"/>
        <w:numPr>
          <w:ilvl w:val="0"/>
          <w:numId w:val="52"/>
        </w:numPr>
        <w:spacing w:before="0" w:after="0"/>
        <w:ind w:left="0"/>
        <w:jc w:val="left"/>
        <w:rPr>
          <w:rFonts w:ascii="Times New Roman" w:hAnsi="Times New Roman"/>
          <w:sz w:val="24"/>
          <w:szCs w:val="24"/>
        </w:rPr>
      </w:pPr>
      <w:r w:rsidRPr="00E86FB3">
        <w:rPr>
          <w:rFonts w:ascii="Times New Roman" w:hAnsi="Times New Roman"/>
          <w:sz w:val="24"/>
          <w:szCs w:val="24"/>
        </w:rPr>
        <w:t>зона производственных объектов (индекс зоны П1);</w:t>
      </w:r>
    </w:p>
    <w:p w:rsidR="000A2587" w:rsidRPr="00E86FB3" w:rsidRDefault="000A2587" w:rsidP="007E5813">
      <w:pPr>
        <w:pStyle w:val="22"/>
        <w:numPr>
          <w:ilvl w:val="0"/>
          <w:numId w:val="52"/>
        </w:numPr>
        <w:spacing w:before="0" w:after="0"/>
        <w:ind w:left="0"/>
        <w:jc w:val="left"/>
        <w:rPr>
          <w:rFonts w:ascii="Times New Roman" w:hAnsi="Times New Roman"/>
          <w:sz w:val="24"/>
          <w:szCs w:val="24"/>
        </w:rPr>
      </w:pPr>
      <w:r w:rsidRPr="00E86FB3">
        <w:rPr>
          <w:rFonts w:ascii="Times New Roman" w:hAnsi="Times New Roman"/>
          <w:sz w:val="24"/>
          <w:szCs w:val="24"/>
        </w:rPr>
        <w:t>зона объектов инженерной инфраструктуры (индекс зоны П2);</w:t>
      </w:r>
    </w:p>
    <w:p w:rsidR="000A2587" w:rsidRPr="00E86FB3" w:rsidRDefault="000A2587" w:rsidP="007E5813">
      <w:pPr>
        <w:pStyle w:val="22"/>
        <w:numPr>
          <w:ilvl w:val="0"/>
          <w:numId w:val="52"/>
        </w:numPr>
        <w:spacing w:before="0" w:after="0"/>
        <w:ind w:left="0"/>
        <w:jc w:val="left"/>
        <w:rPr>
          <w:rFonts w:ascii="Times New Roman" w:hAnsi="Times New Roman"/>
          <w:sz w:val="24"/>
          <w:szCs w:val="24"/>
        </w:rPr>
      </w:pPr>
      <w:r w:rsidRPr="00E86FB3">
        <w:rPr>
          <w:rFonts w:ascii="Times New Roman" w:hAnsi="Times New Roman"/>
          <w:sz w:val="24"/>
          <w:szCs w:val="24"/>
        </w:rPr>
        <w:t>зона объектов транспортной инфраструктуры (индекс зоны П3).</w:t>
      </w:r>
    </w:p>
    <w:p w:rsidR="000A2587" w:rsidRPr="00E86FB3" w:rsidRDefault="000A2587" w:rsidP="007E5813">
      <w:pPr>
        <w:pStyle w:val="22"/>
        <w:numPr>
          <w:ilvl w:val="0"/>
          <w:numId w:val="49"/>
        </w:numPr>
        <w:spacing w:before="0" w:after="0"/>
        <w:ind w:left="0"/>
        <w:jc w:val="left"/>
        <w:rPr>
          <w:rFonts w:ascii="Times New Roman" w:hAnsi="Times New Roman"/>
          <w:b/>
          <w:sz w:val="24"/>
          <w:szCs w:val="24"/>
        </w:rPr>
      </w:pPr>
      <w:r w:rsidRPr="00E86FB3">
        <w:rPr>
          <w:rFonts w:ascii="Times New Roman" w:hAnsi="Times New Roman"/>
          <w:b/>
          <w:sz w:val="24"/>
          <w:szCs w:val="24"/>
        </w:rPr>
        <w:t>зоны сельскохозяйственного использования:</w:t>
      </w:r>
    </w:p>
    <w:p w:rsidR="000A2587" w:rsidRPr="00E86FB3" w:rsidRDefault="000A2587" w:rsidP="007E5813">
      <w:pPr>
        <w:pStyle w:val="22"/>
        <w:numPr>
          <w:ilvl w:val="2"/>
          <w:numId w:val="53"/>
        </w:numPr>
        <w:spacing w:before="0" w:after="0"/>
        <w:ind w:left="0"/>
        <w:jc w:val="left"/>
        <w:rPr>
          <w:rFonts w:ascii="Times New Roman" w:hAnsi="Times New Roman"/>
          <w:sz w:val="24"/>
          <w:szCs w:val="24"/>
        </w:rPr>
      </w:pPr>
      <w:r w:rsidRPr="00E86FB3">
        <w:rPr>
          <w:rFonts w:ascii="Times New Roman" w:hAnsi="Times New Roman"/>
          <w:sz w:val="24"/>
          <w:szCs w:val="24"/>
        </w:rPr>
        <w:t>зона застройки объектами личного подсобного хозяйства (индекс зоны СХ1);</w:t>
      </w:r>
    </w:p>
    <w:p w:rsidR="000A2587" w:rsidRPr="00E86FB3" w:rsidRDefault="000A2587" w:rsidP="007E5813">
      <w:pPr>
        <w:pStyle w:val="22"/>
        <w:numPr>
          <w:ilvl w:val="2"/>
          <w:numId w:val="53"/>
        </w:numPr>
        <w:spacing w:before="0" w:after="0"/>
        <w:ind w:left="0"/>
        <w:jc w:val="left"/>
        <w:rPr>
          <w:rFonts w:ascii="Times New Roman" w:hAnsi="Times New Roman"/>
          <w:sz w:val="24"/>
          <w:szCs w:val="24"/>
        </w:rPr>
      </w:pPr>
      <w:r w:rsidRPr="00E86FB3">
        <w:rPr>
          <w:rFonts w:ascii="Times New Roman" w:hAnsi="Times New Roman"/>
          <w:sz w:val="24"/>
          <w:szCs w:val="24"/>
        </w:rPr>
        <w:t>зона  объектов сельскохозяйственного назначения (индекс зоны СХ2);</w:t>
      </w:r>
    </w:p>
    <w:p w:rsidR="000A2587" w:rsidRPr="00E86FB3" w:rsidRDefault="000A2587" w:rsidP="007E5813">
      <w:pPr>
        <w:pStyle w:val="22"/>
        <w:numPr>
          <w:ilvl w:val="0"/>
          <w:numId w:val="51"/>
        </w:numPr>
        <w:spacing w:before="0" w:after="0"/>
        <w:ind w:left="0" w:hanging="425"/>
        <w:jc w:val="left"/>
        <w:rPr>
          <w:rFonts w:ascii="Times New Roman" w:hAnsi="Times New Roman"/>
          <w:sz w:val="24"/>
          <w:szCs w:val="24"/>
        </w:rPr>
      </w:pPr>
      <w:r w:rsidRPr="00E86FB3">
        <w:rPr>
          <w:rFonts w:ascii="Times New Roman" w:hAnsi="Times New Roman"/>
          <w:sz w:val="24"/>
          <w:szCs w:val="24"/>
        </w:rPr>
        <w:t>Зона сельскохозяйственных угодий(индекс зоны СХ3).</w:t>
      </w:r>
    </w:p>
    <w:p w:rsidR="000A2587" w:rsidRPr="00E86FB3" w:rsidRDefault="000A2587" w:rsidP="007E5813">
      <w:pPr>
        <w:pStyle w:val="22"/>
        <w:numPr>
          <w:ilvl w:val="0"/>
          <w:numId w:val="49"/>
        </w:numPr>
        <w:spacing w:before="0" w:after="0"/>
        <w:ind w:left="0"/>
        <w:jc w:val="left"/>
        <w:rPr>
          <w:rFonts w:ascii="Times New Roman" w:hAnsi="Times New Roman"/>
          <w:b/>
          <w:sz w:val="24"/>
          <w:szCs w:val="24"/>
        </w:rPr>
      </w:pPr>
      <w:r w:rsidRPr="00E86FB3">
        <w:rPr>
          <w:rFonts w:ascii="Times New Roman" w:hAnsi="Times New Roman"/>
          <w:b/>
          <w:sz w:val="24"/>
          <w:szCs w:val="24"/>
        </w:rPr>
        <w:t>зоны специального назначения:</w:t>
      </w:r>
    </w:p>
    <w:p w:rsidR="000A2587" w:rsidRPr="00E86FB3" w:rsidRDefault="000A2587" w:rsidP="007E5813">
      <w:pPr>
        <w:pStyle w:val="22"/>
        <w:numPr>
          <w:ilvl w:val="2"/>
          <w:numId w:val="53"/>
        </w:numPr>
        <w:spacing w:before="0" w:after="0"/>
        <w:ind w:left="0"/>
        <w:jc w:val="left"/>
        <w:rPr>
          <w:rFonts w:ascii="Times New Roman" w:hAnsi="Times New Roman"/>
          <w:sz w:val="24"/>
          <w:szCs w:val="24"/>
        </w:rPr>
      </w:pPr>
      <w:r w:rsidRPr="00E86FB3">
        <w:rPr>
          <w:rFonts w:ascii="Times New Roman" w:hAnsi="Times New Roman"/>
          <w:sz w:val="24"/>
          <w:szCs w:val="24"/>
        </w:rPr>
        <w:t>зона кладбищ (индекс зоны С1);</w:t>
      </w:r>
    </w:p>
    <w:p w:rsidR="000A2587" w:rsidRPr="00E86FB3" w:rsidRDefault="000A2587" w:rsidP="007E5813">
      <w:pPr>
        <w:pStyle w:val="22"/>
        <w:numPr>
          <w:ilvl w:val="2"/>
          <w:numId w:val="53"/>
        </w:numPr>
        <w:spacing w:before="0" w:after="0"/>
        <w:ind w:left="0"/>
        <w:jc w:val="left"/>
        <w:rPr>
          <w:rFonts w:ascii="Times New Roman" w:hAnsi="Times New Roman"/>
          <w:sz w:val="24"/>
          <w:szCs w:val="24"/>
        </w:rPr>
      </w:pPr>
      <w:r w:rsidRPr="00E86FB3">
        <w:rPr>
          <w:rFonts w:ascii="Times New Roman" w:hAnsi="Times New Roman"/>
          <w:sz w:val="24"/>
          <w:szCs w:val="24"/>
        </w:rPr>
        <w:t>зона режимных объектов (индекс зоны С2);</w:t>
      </w:r>
    </w:p>
    <w:p w:rsidR="000A2587" w:rsidRPr="00E86FB3" w:rsidRDefault="000A2587" w:rsidP="007E5813">
      <w:pPr>
        <w:pStyle w:val="22"/>
        <w:numPr>
          <w:ilvl w:val="2"/>
          <w:numId w:val="53"/>
        </w:numPr>
        <w:spacing w:before="0" w:after="0"/>
        <w:ind w:left="0"/>
        <w:jc w:val="left"/>
        <w:rPr>
          <w:rFonts w:ascii="Times New Roman" w:hAnsi="Times New Roman"/>
          <w:sz w:val="24"/>
          <w:szCs w:val="24"/>
        </w:rPr>
      </w:pPr>
      <w:r w:rsidRPr="00E86FB3">
        <w:rPr>
          <w:rFonts w:ascii="Times New Roman" w:hAnsi="Times New Roman"/>
          <w:sz w:val="24"/>
          <w:szCs w:val="24"/>
        </w:rPr>
        <w:t>зона озелененных территорий специального назначения (индекс зоны С3).</w:t>
      </w:r>
    </w:p>
    <w:p w:rsidR="000A2587" w:rsidRPr="00E86FB3" w:rsidRDefault="000A2587" w:rsidP="007E5813">
      <w:pPr>
        <w:pStyle w:val="3"/>
        <w:keepLines w:val="0"/>
        <w:suppressAutoHyphens/>
        <w:spacing w:before="0"/>
        <w:jc w:val="both"/>
        <w:rPr>
          <w:rFonts w:ascii="Times New Roman" w:hAnsi="Times New Roman" w:cs="Times New Roman"/>
          <w:color w:val="auto"/>
          <w:lang w:eastAsia="ar-SA"/>
        </w:rPr>
      </w:pPr>
      <w:r w:rsidRPr="00E86FB3">
        <w:rPr>
          <w:rFonts w:ascii="Times New Roman" w:hAnsi="Times New Roman" w:cs="Times New Roman"/>
          <w:bCs w:val="0"/>
          <w:color w:val="auto"/>
          <w:lang w:eastAsia="ar-SA"/>
        </w:rPr>
        <w:t>Статья 23. Линии градостроительного регулирования</w:t>
      </w:r>
    </w:p>
    <w:p w:rsidR="000A2587" w:rsidRPr="00E86FB3" w:rsidRDefault="000A2587" w:rsidP="007E5813">
      <w:pPr>
        <w:pStyle w:val="af0"/>
        <w:rPr>
          <w:lang w:val="ru-RU"/>
        </w:rPr>
      </w:pPr>
      <w:r w:rsidRPr="00E86FB3">
        <w:rPr>
          <w:lang w:val="ru-RU"/>
        </w:rPr>
        <w:t xml:space="preserve">1. Линии градостроительного регулирования устанавливаются проектами планировки территорий, а также проектами санитарно-защитных зон, проектами охранных зон памятников истории и культуры, режимных объектов и т.д. </w:t>
      </w:r>
    </w:p>
    <w:p w:rsidR="000A2587" w:rsidRPr="00E86FB3" w:rsidRDefault="000A2587" w:rsidP="007E5813">
      <w:pPr>
        <w:pStyle w:val="af0"/>
        <w:rPr>
          <w:lang w:val="ru-RU"/>
        </w:rPr>
      </w:pPr>
      <w:r w:rsidRPr="00E86FB3">
        <w:rPr>
          <w:lang w:val="ru-RU"/>
        </w:rPr>
        <w:t>2. На территории муниципального образования действуют следующие линии градостроительного регулирования:</w:t>
      </w:r>
    </w:p>
    <w:p w:rsidR="000A2587" w:rsidRPr="00E86FB3" w:rsidRDefault="000A2587" w:rsidP="007E5813">
      <w:pPr>
        <w:pStyle w:val="af0"/>
        <w:numPr>
          <w:ilvl w:val="0"/>
          <w:numId w:val="48"/>
        </w:numPr>
        <w:ind w:left="0"/>
        <w:rPr>
          <w:lang w:val="ru-RU"/>
        </w:rPr>
      </w:pPr>
      <w:r w:rsidRPr="00E86FB3">
        <w:rPr>
          <w:lang w:val="ru-RU"/>
        </w:rPr>
        <w:t>красные линии;</w:t>
      </w:r>
    </w:p>
    <w:p w:rsidR="000A2587" w:rsidRPr="00E86FB3" w:rsidRDefault="000A2587" w:rsidP="007E5813">
      <w:pPr>
        <w:pStyle w:val="af0"/>
        <w:numPr>
          <w:ilvl w:val="0"/>
          <w:numId w:val="48"/>
        </w:numPr>
        <w:ind w:left="0"/>
        <w:rPr>
          <w:lang w:val="ru-RU"/>
        </w:rPr>
      </w:pPr>
      <w:r w:rsidRPr="00E86FB3">
        <w:rPr>
          <w:lang w:val="ru-RU"/>
        </w:rPr>
        <w:t>линии регулирования застройки;</w:t>
      </w:r>
    </w:p>
    <w:p w:rsidR="000A2587" w:rsidRPr="00E86FB3" w:rsidRDefault="000A2587" w:rsidP="007E5813">
      <w:pPr>
        <w:pStyle w:val="af0"/>
        <w:numPr>
          <w:ilvl w:val="0"/>
          <w:numId w:val="48"/>
        </w:numPr>
        <w:ind w:left="0"/>
        <w:rPr>
          <w:lang w:val="ru-RU"/>
        </w:rPr>
      </w:pPr>
      <w:r w:rsidRPr="00E86FB3">
        <w:rPr>
          <w:lang w:val="ru-RU"/>
        </w:rPr>
        <w:t>границы технических (охранных) зон действующих и проектируемых инженерных сооружений и коммуникаций;</w:t>
      </w:r>
    </w:p>
    <w:p w:rsidR="000A2587" w:rsidRPr="00E86FB3" w:rsidRDefault="000A2587" w:rsidP="007E5813">
      <w:pPr>
        <w:pStyle w:val="af0"/>
        <w:numPr>
          <w:ilvl w:val="0"/>
          <w:numId w:val="48"/>
        </w:numPr>
        <w:ind w:left="0"/>
        <w:rPr>
          <w:lang w:val="ru-RU"/>
        </w:rPr>
      </w:pPr>
      <w:r w:rsidRPr="00E86FB3">
        <w:rPr>
          <w:lang w:val="ru-RU"/>
        </w:rPr>
        <w:lastRenderedPageBreak/>
        <w:t>границы зон охраняемого природного ландшафта.</w:t>
      </w:r>
    </w:p>
    <w:p w:rsidR="000A2587" w:rsidRPr="00E86FB3" w:rsidRDefault="000A2587" w:rsidP="007E5813">
      <w:pPr>
        <w:pStyle w:val="af0"/>
        <w:rPr>
          <w:lang w:val="ru-RU"/>
        </w:rPr>
      </w:pPr>
      <w:r w:rsidRPr="00E86FB3">
        <w:rPr>
          <w:lang w:val="ru-RU"/>
        </w:rPr>
        <w:t>3. Основанием для установления, изменения, отмены линий градостроительного регулирования является утвержденная документация по планировке территории муниципального образования.</w:t>
      </w:r>
    </w:p>
    <w:p w:rsidR="000A2587" w:rsidRPr="00E86FB3" w:rsidRDefault="000A2587" w:rsidP="007E5813">
      <w:pPr>
        <w:pStyle w:val="af0"/>
        <w:rPr>
          <w:lang w:val="ru-RU"/>
        </w:rPr>
      </w:pPr>
      <w:r w:rsidRPr="00E86FB3">
        <w:rPr>
          <w:lang w:val="ru-RU"/>
        </w:rPr>
        <w:t>4. Линии градостроительного регулирования обязательны для исполнения после утверждения в установленном законодательством порядке документации по планировке территории муниципального образования.</w:t>
      </w:r>
    </w:p>
    <w:p w:rsidR="000A2587" w:rsidRPr="00E86FB3" w:rsidRDefault="000A2587" w:rsidP="007E5813">
      <w:pPr>
        <w:pStyle w:val="2"/>
        <w:keepLines w:val="0"/>
        <w:suppressAutoHyphens/>
        <w:spacing w:before="0"/>
        <w:jc w:val="both"/>
        <w:rPr>
          <w:rFonts w:ascii="Times New Roman" w:hAnsi="Times New Roman" w:cs="Times New Roman"/>
          <w:i/>
          <w:iCs/>
          <w:color w:val="auto"/>
          <w:sz w:val="24"/>
          <w:szCs w:val="24"/>
          <w:lang w:eastAsia="ar-SA"/>
        </w:rPr>
      </w:pPr>
      <w:r w:rsidRPr="00E86FB3">
        <w:rPr>
          <w:rFonts w:ascii="Times New Roman" w:hAnsi="Times New Roman" w:cs="Times New Roman"/>
          <w:b w:val="0"/>
          <w:bCs w:val="0"/>
          <w:i/>
          <w:iCs/>
          <w:color w:val="auto"/>
          <w:sz w:val="24"/>
          <w:szCs w:val="24"/>
          <w:lang w:eastAsia="ar-SA"/>
        </w:rPr>
        <w:t>Глава 8. Градостроительные регламенты. Параметры разрешенного использования земельных участков и объектов капитального строительства</w:t>
      </w:r>
    </w:p>
    <w:p w:rsidR="000A2587" w:rsidRPr="00E86FB3" w:rsidRDefault="000A2587" w:rsidP="007E5813">
      <w:pPr>
        <w:pStyle w:val="3"/>
        <w:keepLines w:val="0"/>
        <w:suppressAutoHyphens/>
        <w:spacing w:before="0"/>
        <w:jc w:val="both"/>
        <w:rPr>
          <w:rFonts w:ascii="Times New Roman" w:hAnsi="Times New Roman" w:cs="Times New Roman"/>
          <w:b w:val="0"/>
          <w:bCs w:val="0"/>
          <w:i/>
          <w:color w:val="auto"/>
          <w:u w:val="single"/>
          <w:lang w:eastAsia="ar-SA"/>
        </w:rPr>
      </w:pPr>
      <w:r w:rsidRPr="00E86FB3">
        <w:rPr>
          <w:rFonts w:ascii="Times New Roman" w:hAnsi="Times New Roman" w:cs="Times New Roman"/>
          <w:bCs w:val="0"/>
          <w:color w:val="auto"/>
          <w:lang w:eastAsia="ar-SA"/>
        </w:rPr>
        <w:t>Статья 24. Порядок установления градостроительных регламентов</w:t>
      </w:r>
    </w:p>
    <w:p w:rsidR="000A2587" w:rsidRPr="00E86FB3" w:rsidRDefault="000A2587" w:rsidP="007E5813">
      <w:pPr>
        <w:pStyle w:val="af0"/>
        <w:rPr>
          <w:lang w:val="ru-RU"/>
        </w:rPr>
      </w:pPr>
      <w:r w:rsidRPr="00E86FB3">
        <w:rPr>
          <w:lang w:val="ru-RU"/>
        </w:rPr>
        <w:t xml:space="preserve">1. Градостроительные регламенты определяют правовой режим земельных участков, а также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w:t>
      </w:r>
    </w:p>
    <w:p w:rsidR="000A2587" w:rsidRPr="00E86FB3" w:rsidRDefault="000A2587" w:rsidP="007E5813">
      <w:pPr>
        <w:pStyle w:val="af0"/>
        <w:rPr>
          <w:lang w:val="ru-RU"/>
        </w:rPr>
      </w:pPr>
      <w:r w:rsidRPr="00E86FB3">
        <w:rPr>
          <w:lang w:val="ru-RU"/>
        </w:rPr>
        <w:t>2. Настоящими Правилами градостроительные регламенты установлены с учетом:</w:t>
      </w:r>
    </w:p>
    <w:p w:rsidR="000A2587" w:rsidRPr="00E86FB3" w:rsidRDefault="000A2587" w:rsidP="007E5813">
      <w:pPr>
        <w:pStyle w:val="af0"/>
        <w:numPr>
          <w:ilvl w:val="0"/>
          <w:numId w:val="48"/>
        </w:numPr>
        <w:ind w:left="0" w:firstLine="284"/>
        <w:rPr>
          <w:lang w:val="ru-RU"/>
        </w:rPr>
      </w:pPr>
      <w:r w:rsidRPr="00E86FB3">
        <w:rPr>
          <w:lang w:val="ru-RU"/>
        </w:rPr>
        <w:t xml:space="preserve">фактического использования земельных участков и объектов капитального строительства в границах территориальной зоны; </w:t>
      </w:r>
    </w:p>
    <w:p w:rsidR="000A2587" w:rsidRPr="00E86FB3" w:rsidRDefault="000A2587" w:rsidP="007E5813">
      <w:pPr>
        <w:pStyle w:val="af0"/>
        <w:numPr>
          <w:ilvl w:val="0"/>
          <w:numId w:val="48"/>
        </w:numPr>
        <w:ind w:left="0" w:firstLine="284"/>
        <w:rPr>
          <w:lang w:val="ru-RU"/>
        </w:rPr>
      </w:pPr>
      <w:r w:rsidRPr="00E86FB3">
        <w:rPr>
          <w:lang w:val="ru-RU"/>
        </w:rPr>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0A2587" w:rsidRPr="00E86FB3" w:rsidRDefault="000A2587" w:rsidP="007E5813">
      <w:pPr>
        <w:pStyle w:val="af0"/>
        <w:numPr>
          <w:ilvl w:val="0"/>
          <w:numId w:val="48"/>
        </w:numPr>
        <w:ind w:left="0" w:firstLine="284"/>
        <w:rPr>
          <w:lang w:val="ru-RU"/>
        </w:rPr>
      </w:pPr>
      <w:r w:rsidRPr="00E86FB3">
        <w:rPr>
          <w:lang w:val="ru-RU"/>
        </w:rPr>
        <w:t>видов территориальных зон, определенных Градостроительным кодексом Российской Федерации.</w:t>
      </w:r>
    </w:p>
    <w:p w:rsidR="000A2587" w:rsidRPr="00E86FB3" w:rsidRDefault="000A2587" w:rsidP="007E5813">
      <w:pPr>
        <w:pStyle w:val="af0"/>
        <w:rPr>
          <w:lang w:val="ru-RU"/>
        </w:rPr>
      </w:pPr>
      <w:r w:rsidRPr="00E86FB3">
        <w:rPr>
          <w:lang w:val="ru-RU"/>
        </w:rPr>
        <w:t>3. Действие градостроительного регламента распространяется на все земельные участки и объекты капитального строительства, расположенные в пределах границ территориальной зоны (за исключением земельных участков отмеченных в статье 3 пунктах 4-6 настоящих Правил).</w:t>
      </w:r>
    </w:p>
    <w:p w:rsidR="000A2587" w:rsidRPr="00E86FB3" w:rsidRDefault="000A2587" w:rsidP="007E5813">
      <w:pPr>
        <w:pStyle w:val="af0"/>
        <w:rPr>
          <w:lang w:val="ru-RU"/>
        </w:rPr>
      </w:pPr>
      <w:r w:rsidRPr="00E86FB3">
        <w:rPr>
          <w:lang w:val="ru-RU"/>
        </w:rPr>
        <w:t>4.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0A2587" w:rsidRPr="00E86FB3" w:rsidRDefault="000A2587" w:rsidP="007E5813">
      <w:pPr>
        <w:pStyle w:val="af0"/>
        <w:rPr>
          <w:lang w:val="ru-RU"/>
        </w:rPr>
      </w:pPr>
      <w:r w:rsidRPr="00E86FB3">
        <w:rPr>
          <w:lang w:val="ru-RU"/>
        </w:rPr>
        <w:t>5. Реконструкция указанных в части 4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0A2587" w:rsidRPr="00E86FB3" w:rsidRDefault="000A2587" w:rsidP="007E5813">
      <w:pPr>
        <w:pStyle w:val="af0"/>
        <w:rPr>
          <w:lang w:val="ru-RU"/>
        </w:rPr>
      </w:pPr>
      <w:r w:rsidRPr="00E86FB3">
        <w:rPr>
          <w:lang w:val="ru-RU"/>
        </w:rPr>
        <w:t>6. В случае если использование указанных в части 4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0A2587" w:rsidRPr="00E86FB3" w:rsidRDefault="000A2587" w:rsidP="007E5813">
      <w:pPr>
        <w:pStyle w:val="af0"/>
        <w:rPr>
          <w:lang w:val="ru-RU"/>
        </w:rPr>
      </w:pPr>
      <w:r w:rsidRPr="00E86FB3">
        <w:rPr>
          <w:lang w:val="ru-RU"/>
        </w:rPr>
        <w:t>7. В градостроительных регламентах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0A2587" w:rsidRPr="00E86FB3" w:rsidRDefault="000A2587" w:rsidP="007E5813">
      <w:pPr>
        <w:pStyle w:val="af0"/>
        <w:numPr>
          <w:ilvl w:val="0"/>
          <w:numId w:val="48"/>
        </w:numPr>
        <w:ind w:left="0" w:firstLine="284"/>
        <w:rPr>
          <w:lang w:val="ru-RU"/>
        </w:rPr>
      </w:pPr>
      <w:r w:rsidRPr="00E86FB3">
        <w:rPr>
          <w:lang w:val="ru-RU"/>
        </w:rPr>
        <w:t>виды разрешенного использования земельных участков и объектов капитального строительства;</w:t>
      </w:r>
    </w:p>
    <w:p w:rsidR="000A2587" w:rsidRPr="00E86FB3" w:rsidRDefault="000A2587" w:rsidP="007E5813">
      <w:pPr>
        <w:pStyle w:val="af0"/>
        <w:numPr>
          <w:ilvl w:val="0"/>
          <w:numId w:val="48"/>
        </w:numPr>
        <w:ind w:left="0" w:firstLine="284"/>
        <w:rPr>
          <w:lang w:val="ru-RU"/>
        </w:rPr>
      </w:pPr>
      <w:r w:rsidRPr="00E86FB3">
        <w:rPr>
          <w:lang w:val="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A2587" w:rsidRPr="00E86FB3" w:rsidRDefault="000A2587" w:rsidP="007E5813">
      <w:pPr>
        <w:pStyle w:val="af0"/>
        <w:numPr>
          <w:ilvl w:val="0"/>
          <w:numId w:val="48"/>
        </w:numPr>
        <w:ind w:left="0" w:firstLine="284"/>
        <w:rPr>
          <w:lang w:val="ru-RU"/>
        </w:rPr>
      </w:pPr>
      <w:r w:rsidRPr="00E86FB3">
        <w:rPr>
          <w:lang w:val="ru-RU"/>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0A2587" w:rsidRPr="00E86FB3" w:rsidRDefault="000A2587" w:rsidP="007E5813">
      <w:pPr>
        <w:pStyle w:val="3"/>
        <w:keepLines w:val="0"/>
        <w:suppressAutoHyphens/>
        <w:spacing w:before="0"/>
        <w:jc w:val="both"/>
        <w:rPr>
          <w:rFonts w:ascii="Times New Roman" w:hAnsi="Times New Roman" w:cs="Times New Roman"/>
          <w:color w:val="auto"/>
          <w:lang w:eastAsia="ar-SA"/>
        </w:rPr>
      </w:pPr>
      <w:r w:rsidRPr="00E86FB3">
        <w:rPr>
          <w:rFonts w:ascii="Times New Roman" w:hAnsi="Times New Roman" w:cs="Times New Roman"/>
          <w:bCs w:val="0"/>
          <w:color w:val="auto"/>
          <w:lang w:eastAsia="ar-SA"/>
        </w:rPr>
        <w:lastRenderedPageBreak/>
        <w:t>Статья 25. Виды разрешенного использования земельных участков и объектов капитального строительства</w:t>
      </w:r>
    </w:p>
    <w:p w:rsidR="000A2587" w:rsidRPr="00E86FB3" w:rsidRDefault="000A2587" w:rsidP="007E5813">
      <w:pPr>
        <w:pStyle w:val="af0"/>
        <w:rPr>
          <w:lang w:val="ru-RU"/>
        </w:rPr>
      </w:pPr>
      <w:r w:rsidRPr="00E86FB3">
        <w:rPr>
          <w:lang w:val="ru-RU"/>
        </w:rPr>
        <w:t>1. Для каждого земельного участка и иного объекта недвижимости разрешенным считается такое использование, которое соответствует:</w:t>
      </w:r>
    </w:p>
    <w:p w:rsidR="000A2587" w:rsidRPr="00E86FB3" w:rsidRDefault="000A2587" w:rsidP="007E5813">
      <w:pPr>
        <w:pStyle w:val="af0"/>
        <w:numPr>
          <w:ilvl w:val="0"/>
          <w:numId w:val="48"/>
        </w:numPr>
        <w:ind w:left="0" w:firstLine="284"/>
        <w:rPr>
          <w:lang w:val="ru-RU"/>
        </w:rPr>
      </w:pPr>
      <w:r w:rsidRPr="00E86FB3">
        <w:rPr>
          <w:lang w:val="ru-RU"/>
        </w:rPr>
        <w:t>градостроительным регламентам настоящих Правил;</w:t>
      </w:r>
    </w:p>
    <w:p w:rsidR="000A2587" w:rsidRPr="00E86FB3" w:rsidRDefault="000A2587" w:rsidP="007E5813">
      <w:pPr>
        <w:pStyle w:val="af0"/>
        <w:numPr>
          <w:ilvl w:val="0"/>
          <w:numId w:val="48"/>
        </w:numPr>
        <w:ind w:left="0" w:firstLine="284"/>
        <w:rPr>
          <w:lang w:val="ru-RU"/>
        </w:rPr>
      </w:pPr>
      <w:r w:rsidRPr="00E86FB3">
        <w:rPr>
          <w:lang w:val="ru-RU"/>
        </w:rPr>
        <w:t>ограничениям по условиям охраны объектов культурного наследия – в случаях, когда земельный участок, иной объект недвижимости расположен в зоне охраны объектов культурного наследия;</w:t>
      </w:r>
    </w:p>
    <w:p w:rsidR="000A2587" w:rsidRPr="00E86FB3" w:rsidRDefault="000A2587" w:rsidP="007E5813">
      <w:pPr>
        <w:pStyle w:val="af0"/>
        <w:numPr>
          <w:ilvl w:val="0"/>
          <w:numId w:val="48"/>
        </w:numPr>
        <w:ind w:left="0" w:firstLine="284"/>
        <w:rPr>
          <w:lang w:val="ru-RU"/>
        </w:rPr>
      </w:pPr>
      <w:r w:rsidRPr="00E86FB3">
        <w:rPr>
          <w:lang w:val="ru-RU"/>
        </w:rPr>
        <w:t xml:space="preserve">ограничениям по экологическим и санитарно-эпидемиологическим условиям – в случаях, когда земельный участок, иной объект недвижимости расположен в зонах действия соответствующих ограничений; </w:t>
      </w:r>
    </w:p>
    <w:p w:rsidR="000A2587" w:rsidRPr="00E86FB3" w:rsidRDefault="000A2587" w:rsidP="007E5813">
      <w:pPr>
        <w:pStyle w:val="af0"/>
        <w:numPr>
          <w:ilvl w:val="0"/>
          <w:numId w:val="48"/>
        </w:numPr>
        <w:ind w:left="0" w:firstLine="284"/>
        <w:rPr>
          <w:lang w:val="ru-RU"/>
        </w:rPr>
      </w:pPr>
      <w:r w:rsidRPr="00E86FB3">
        <w:rPr>
          <w:lang w:val="ru-RU"/>
        </w:rPr>
        <w:t>иным ограничениям на использование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0A2587" w:rsidRPr="00E86FB3" w:rsidRDefault="000A2587" w:rsidP="007E5813">
      <w:pPr>
        <w:pStyle w:val="af0"/>
        <w:rPr>
          <w:lang w:val="ru-RU"/>
        </w:rPr>
      </w:pPr>
      <w:r w:rsidRPr="00E86FB3">
        <w:rPr>
          <w:lang w:val="ru-RU"/>
        </w:rPr>
        <w:t>2. Применительно к каждой территориальной зоне устанавливаются следующие виды разрешенного использования земельных участков и объектов капитального строительства:</w:t>
      </w:r>
    </w:p>
    <w:p w:rsidR="000A2587" w:rsidRPr="00E86FB3" w:rsidRDefault="000A2587" w:rsidP="007E5813">
      <w:pPr>
        <w:pStyle w:val="af0"/>
        <w:rPr>
          <w:lang w:val="ru-RU"/>
        </w:rPr>
      </w:pPr>
      <w:r w:rsidRPr="00E86FB3">
        <w:rPr>
          <w:lang w:val="ru-RU"/>
        </w:rPr>
        <w:t>а) основные виды разрешенного использования земельных участков и объектов капитального строительства – виды деятельности, объекты, осуществлять и размещать которые на земельных участках разрешено применительно к соответствующим территориальным зонам и выбор таких видов деятельности и объектов осуществляется самостоятельно (без дополнительных разрешений и согласований) правообладателями земельных участков и объектов капитального строительства, при условии соблюдения требований технических регламентов;</w:t>
      </w:r>
    </w:p>
    <w:p w:rsidR="000A2587" w:rsidRPr="00E86FB3" w:rsidRDefault="000A2587" w:rsidP="007E5813">
      <w:pPr>
        <w:pStyle w:val="af0"/>
        <w:rPr>
          <w:lang w:val="ru-RU"/>
        </w:rPr>
      </w:pPr>
      <w:r w:rsidRPr="00E86FB3">
        <w:rPr>
          <w:lang w:val="ru-RU"/>
        </w:rPr>
        <w:t>б) условно разрешенные виды разрешенного использования земельных участков и объектов капитального строительства – виды деятельности,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обязательного соблюдения требований технических регламентов;</w:t>
      </w:r>
    </w:p>
    <w:p w:rsidR="000A2587" w:rsidRPr="00E86FB3" w:rsidRDefault="000A2587" w:rsidP="007E5813">
      <w:pPr>
        <w:pStyle w:val="af0"/>
        <w:rPr>
          <w:lang w:val="ru-RU"/>
        </w:rPr>
      </w:pPr>
      <w:r w:rsidRPr="00E86FB3">
        <w:rPr>
          <w:lang w:val="ru-RU"/>
        </w:rPr>
        <w:t>в) вспомогательные виды разрешенного использования недвижимости, допустимы только в качестве дополнительных по отношению к основным видам разрешенного использования и условно разрешенным видам использования и осуществляются совместно с ними.</w:t>
      </w:r>
    </w:p>
    <w:p w:rsidR="000A2587" w:rsidRPr="00E86FB3" w:rsidRDefault="000A2587" w:rsidP="007E5813">
      <w:pPr>
        <w:pStyle w:val="af0"/>
        <w:rPr>
          <w:lang w:val="ru-RU"/>
        </w:rPr>
      </w:pPr>
      <w:r w:rsidRPr="00E86FB3">
        <w:rPr>
          <w:lang w:val="ru-RU"/>
        </w:rPr>
        <w:t>3. Для всех видов разрешенного использования допускается размещение и эксплуатация линейных объектов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 если федеральным законом не установлено иное.</w:t>
      </w:r>
    </w:p>
    <w:p w:rsidR="000A2587" w:rsidRPr="00E86FB3" w:rsidRDefault="000A2587" w:rsidP="007E5813">
      <w:pPr>
        <w:pStyle w:val="af0"/>
        <w:rPr>
          <w:lang w:val="ru-RU"/>
        </w:rPr>
      </w:pPr>
      <w:r w:rsidRPr="00E86FB3">
        <w:rPr>
          <w:lang w:val="ru-RU"/>
        </w:rPr>
        <w:t>4. Виды использования земельного участка, не предусмотренные в градостроительных регламентах, являются запрещенными.</w:t>
      </w:r>
    </w:p>
    <w:p w:rsidR="000A2587" w:rsidRPr="00E86FB3" w:rsidRDefault="000A2587" w:rsidP="007E5813">
      <w:pPr>
        <w:pStyle w:val="af0"/>
        <w:rPr>
          <w:lang w:val="ru-RU"/>
        </w:rPr>
      </w:pPr>
      <w:r w:rsidRPr="00E86FB3">
        <w:rPr>
          <w:lang w:val="ru-RU"/>
        </w:rPr>
        <w:t>5.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муниципального образования, государственных и муниципальных учреждений, выбираются самостоятельно без дополнительных разрешений и согласования.</w:t>
      </w:r>
    </w:p>
    <w:p w:rsidR="000A2587" w:rsidRPr="00E86FB3" w:rsidRDefault="000A2587" w:rsidP="007E5813">
      <w:pPr>
        <w:pStyle w:val="af0"/>
        <w:rPr>
          <w:lang w:val="ru-RU"/>
        </w:rPr>
      </w:pPr>
      <w:r w:rsidRPr="00E86FB3">
        <w:rPr>
          <w:lang w:val="ru-RU"/>
        </w:rPr>
        <w:t>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на другой вид такого использования, принимаются в соответствии с федеральными законами.</w:t>
      </w:r>
    </w:p>
    <w:p w:rsidR="000A2587" w:rsidRPr="00E86FB3" w:rsidRDefault="000A2587" w:rsidP="007E5813">
      <w:pPr>
        <w:pStyle w:val="af0"/>
        <w:rPr>
          <w:lang w:val="ru-RU"/>
        </w:rPr>
      </w:pPr>
      <w:r w:rsidRPr="00E86FB3">
        <w:rPr>
          <w:lang w:val="ru-RU"/>
        </w:rPr>
        <w:t>7. Параметры разрешенного использования земельных участков и объектов капитального строительства включают:</w:t>
      </w:r>
    </w:p>
    <w:p w:rsidR="000A2587" w:rsidRPr="00E86FB3" w:rsidRDefault="000A2587" w:rsidP="007E5813">
      <w:pPr>
        <w:pStyle w:val="af0"/>
        <w:numPr>
          <w:ilvl w:val="0"/>
          <w:numId w:val="48"/>
        </w:numPr>
        <w:ind w:left="0" w:firstLine="284"/>
        <w:rPr>
          <w:lang w:val="ru-RU"/>
        </w:rPr>
      </w:pPr>
      <w:r w:rsidRPr="00E86FB3">
        <w:rPr>
          <w:lang w:val="ru-RU"/>
        </w:rPr>
        <w:lastRenderedPageBreak/>
        <w:t xml:space="preserve">предельные размеры земельных участков, в том числе их площадь и линейные размеры, включая линейные размеры предельной ширины участков по фронту улиц, проездов и предельной глубины участков. </w:t>
      </w:r>
    </w:p>
    <w:p w:rsidR="000A2587" w:rsidRPr="00E86FB3" w:rsidRDefault="000A2587" w:rsidP="007E5813">
      <w:pPr>
        <w:pStyle w:val="af0"/>
        <w:numPr>
          <w:ilvl w:val="0"/>
          <w:numId w:val="48"/>
        </w:numPr>
        <w:ind w:left="0" w:firstLine="284"/>
        <w:rPr>
          <w:lang w:val="ru-RU"/>
        </w:rPr>
      </w:pPr>
      <w:r w:rsidRPr="00E86FB3">
        <w:rPr>
          <w:lang w:val="ru-RU"/>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rsidR="000A2587" w:rsidRPr="00E86FB3" w:rsidRDefault="000A2587" w:rsidP="007E5813">
      <w:pPr>
        <w:pStyle w:val="af0"/>
        <w:numPr>
          <w:ilvl w:val="0"/>
          <w:numId w:val="48"/>
        </w:numPr>
        <w:ind w:left="0" w:firstLine="284"/>
        <w:rPr>
          <w:lang w:val="ru-RU"/>
        </w:rPr>
      </w:pPr>
      <w:r w:rsidRPr="00E86FB3">
        <w:rPr>
          <w:lang w:val="ru-RU"/>
        </w:rPr>
        <w:t>предельное количество этажей или предельную высоту зданий, строений, сооружений;</w:t>
      </w:r>
    </w:p>
    <w:p w:rsidR="000A2587" w:rsidRPr="00E86FB3" w:rsidRDefault="000A2587" w:rsidP="007E5813">
      <w:pPr>
        <w:pStyle w:val="af0"/>
        <w:numPr>
          <w:ilvl w:val="0"/>
          <w:numId w:val="48"/>
        </w:numPr>
        <w:ind w:left="0" w:firstLine="284"/>
        <w:rPr>
          <w:lang w:val="ru-RU"/>
        </w:rPr>
      </w:pPr>
      <w:r w:rsidRPr="00E86FB3">
        <w:rPr>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0A2587" w:rsidRPr="00E86FB3" w:rsidRDefault="000A2587" w:rsidP="007E5813">
      <w:pPr>
        <w:pStyle w:val="af0"/>
        <w:numPr>
          <w:ilvl w:val="0"/>
          <w:numId w:val="48"/>
        </w:numPr>
        <w:ind w:left="0" w:firstLine="284"/>
        <w:rPr>
          <w:lang w:val="ru-RU"/>
        </w:rPr>
      </w:pPr>
      <w:r w:rsidRPr="00E86FB3">
        <w:rPr>
          <w:lang w:val="ru-RU"/>
        </w:rPr>
        <w:t xml:space="preserve">минимальный процент озеленения; </w:t>
      </w:r>
    </w:p>
    <w:p w:rsidR="000A2587" w:rsidRPr="00E86FB3" w:rsidRDefault="000A2587" w:rsidP="007E5813">
      <w:pPr>
        <w:pStyle w:val="af0"/>
        <w:numPr>
          <w:ilvl w:val="0"/>
          <w:numId w:val="48"/>
        </w:numPr>
        <w:ind w:left="0" w:firstLine="284"/>
        <w:rPr>
          <w:lang w:val="ru-RU"/>
        </w:rPr>
      </w:pPr>
      <w:r w:rsidRPr="00E86FB3">
        <w:rPr>
          <w:lang w:val="ru-RU"/>
        </w:rPr>
        <w:t>иные показатели.</w:t>
      </w:r>
    </w:p>
    <w:p w:rsidR="000A2587" w:rsidRPr="00E86FB3" w:rsidRDefault="000A2587" w:rsidP="007E5813">
      <w:pPr>
        <w:pStyle w:val="af0"/>
        <w:rPr>
          <w:lang w:val="ru-RU"/>
        </w:rPr>
      </w:pPr>
      <w:r w:rsidRPr="00E86FB3">
        <w:rPr>
          <w:lang w:val="ru-RU"/>
        </w:rPr>
        <w:t>8. Применительно к каждой территориальной зоне устанавливаются размеры и параметры, их сочетания. Сочетания указанных параметров и их значения устанавливаются индивидуально к каждой территориальной зоне.</w:t>
      </w:r>
    </w:p>
    <w:p w:rsidR="000A2587" w:rsidRPr="00E86FB3" w:rsidRDefault="000A2587" w:rsidP="007E5813">
      <w:pPr>
        <w:pStyle w:val="af0"/>
        <w:rPr>
          <w:lang w:val="ru-RU"/>
        </w:rPr>
      </w:pPr>
      <w:r w:rsidRPr="00E86FB3">
        <w:rPr>
          <w:lang w:val="ru-RU"/>
        </w:rPr>
        <w:t>9. Использование земельных участков и объектов капитального строительства в соответствии с видами разрешенного использования и предельными параметрами разрешенного строительства, реконструкции допускается при условии соблюдения градостроительных ограничений, установленных законодательством.</w:t>
      </w:r>
    </w:p>
    <w:p w:rsidR="000A2587" w:rsidRPr="00E86FB3" w:rsidRDefault="000A2587" w:rsidP="007E5813">
      <w:pPr>
        <w:pStyle w:val="af0"/>
        <w:rPr>
          <w:lang w:val="ru-RU"/>
        </w:rPr>
      </w:pPr>
      <w:r w:rsidRPr="00E86FB3">
        <w:rPr>
          <w:lang w:val="ru-RU"/>
        </w:rPr>
        <w:t xml:space="preserve">10. Требования градостроительных регламентов обязательны для исполнения всеми субъектами градостроительных отношений на территории муниципального образования. </w:t>
      </w:r>
    </w:p>
    <w:p w:rsidR="000A2587" w:rsidRPr="00E86FB3" w:rsidRDefault="000A2587" w:rsidP="007E5813">
      <w:pPr>
        <w:pStyle w:val="af0"/>
        <w:rPr>
          <w:lang w:val="ru-RU"/>
        </w:rPr>
      </w:pPr>
      <w:r w:rsidRPr="00E86FB3">
        <w:rPr>
          <w:lang w:val="ru-RU"/>
        </w:rPr>
        <w:t>11. Наименования видов разрешенного использования определены по Классификатору, утвержденному Приказом Министерства экономического развития РФ от 01.09.2014 г. № 540 (см. Приложение).</w:t>
      </w:r>
    </w:p>
    <w:p w:rsidR="000A2587" w:rsidRPr="00E86FB3" w:rsidRDefault="000A2587" w:rsidP="007E5813">
      <w:pPr>
        <w:pStyle w:val="3"/>
        <w:keepLines w:val="0"/>
        <w:suppressAutoHyphens/>
        <w:spacing w:before="0"/>
        <w:jc w:val="both"/>
        <w:rPr>
          <w:rFonts w:ascii="Times New Roman" w:hAnsi="Times New Roman" w:cs="Times New Roman"/>
          <w:color w:val="auto"/>
          <w:lang w:eastAsia="ar-SA"/>
        </w:rPr>
      </w:pPr>
      <w:r w:rsidRPr="00E86FB3">
        <w:rPr>
          <w:rFonts w:ascii="Times New Roman" w:hAnsi="Times New Roman" w:cs="Times New Roman"/>
          <w:bCs w:val="0"/>
          <w:color w:val="auto"/>
          <w:lang w:eastAsia="ar-SA"/>
        </w:rPr>
        <w:t>Статья 26. Использование объектов недвижимости, не соответствующих установленным градостроительным регламентам</w:t>
      </w:r>
    </w:p>
    <w:p w:rsidR="000A2587" w:rsidRPr="00E86FB3" w:rsidRDefault="000A2587" w:rsidP="007E5813">
      <w:pPr>
        <w:pStyle w:val="af0"/>
        <w:rPr>
          <w:lang w:val="ru-RU"/>
        </w:rPr>
      </w:pPr>
      <w:r w:rsidRPr="00E86FB3">
        <w:rPr>
          <w:lang w:val="ru-RU"/>
        </w:rPr>
        <w:t>1. Земельные участки или объекты капитального строительства являются не соответствующими установленным градостроительным регламентам территориальных зон в следующих случаях:</w:t>
      </w:r>
    </w:p>
    <w:p w:rsidR="000A2587" w:rsidRPr="00E86FB3" w:rsidRDefault="000A2587" w:rsidP="007E5813">
      <w:pPr>
        <w:pStyle w:val="af0"/>
        <w:numPr>
          <w:ilvl w:val="0"/>
          <w:numId w:val="48"/>
        </w:numPr>
        <w:ind w:left="0" w:firstLine="284"/>
        <w:rPr>
          <w:lang w:val="ru-RU"/>
        </w:rPr>
      </w:pPr>
      <w:r w:rsidRPr="00E86FB3">
        <w:rPr>
          <w:lang w:val="ru-RU"/>
        </w:rPr>
        <w:t>если виды их разрешенного использования (основные, условно разрешенные или вспомогательные) не соответствуют утвержденным для этой территории градостроительным регламентам;</w:t>
      </w:r>
    </w:p>
    <w:p w:rsidR="000A2587" w:rsidRPr="00E86FB3" w:rsidRDefault="000A2587" w:rsidP="007E5813">
      <w:pPr>
        <w:pStyle w:val="af0"/>
        <w:numPr>
          <w:ilvl w:val="0"/>
          <w:numId w:val="48"/>
        </w:numPr>
        <w:ind w:left="0" w:firstLine="284"/>
        <w:rPr>
          <w:lang w:val="ru-RU"/>
        </w:rPr>
      </w:pPr>
      <w:r w:rsidRPr="00E86FB3">
        <w:rPr>
          <w:lang w:val="ru-RU"/>
        </w:rPr>
        <w:t>если их предельные (минимальные и (или) максимальные) размеры и предельные параметры не соответствуют утвержденным градостроительным регламентам.</w:t>
      </w:r>
    </w:p>
    <w:p w:rsidR="000A2587" w:rsidRPr="00E86FB3" w:rsidRDefault="000A2587" w:rsidP="007E5813">
      <w:pPr>
        <w:pStyle w:val="af0"/>
        <w:rPr>
          <w:lang w:val="ru-RU"/>
        </w:rPr>
      </w:pPr>
      <w:r w:rsidRPr="00E86FB3">
        <w:rPr>
          <w:lang w:val="ru-RU"/>
        </w:rPr>
        <w:t>2. В случае если использование земельных участков и объектов капитального строительства опасно для жизни или здоровья человека, для окружающей среды, объектов культурного наследия, в соответствии с федеральными законами, иными нормативными правовыми актами, может быть наложен запрет на использование таких земельных участков и объектов недвижимости.</w:t>
      </w:r>
    </w:p>
    <w:p w:rsidR="000A2587" w:rsidRPr="00E86FB3" w:rsidRDefault="000A2587" w:rsidP="007E5813">
      <w:pPr>
        <w:pStyle w:val="af0"/>
        <w:rPr>
          <w:lang w:val="ru-RU"/>
        </w:rPr>
      </w:pPr>
      <w:r w:rsidRPr="00E86FB3">
        <w:rPr>
          <w:lang w:val="ru-RU"/>
        </w:rPr>
        <w:t>3. Объекты недвижимости, не соответствующие градостроительным регламентам по указанным размерам и параметрам, поддерживаются и ремонтируются при условии, что эти действия не увеличивают степень несоответствия этих объектов требованиям градостроительных регламентов.</w:t>
      </w:r>
    </w:p>
    <w:p w:rsidR="000A2587" w:rsidRPr="00E86FB3" w:rsidRDefault="000A2587" w:rsidP="007E5813">
      <w:pPr>
        <w:pStyle w:val="af0"/>
        <w:rPr>
          <w:lang w:val="ru-RU"/>
        </w:rPr>
      </w:pPr>
      <w:r w:rsidRPr="00E86FB3">
        <w:rPr>
          <w:lang w:val="ru-RU"/>
        </w:rPr>
        <w:t>4. Реконструкция объектов капитального строительства, не соответствующих установленным градостроительным регламентам может осуществляться только с целью приведения таких объектов в соответствие с градостроительными регламентами или с целью уменьшения их несоответствия предельным параметрам разрешенного использования.</w:t>
      </w:r>
    </w:p>
    <w:p w:rsidR="000A2587" w:rsidRPr="00E86FB3" w:rsidRDefault="000A2587" w:rsidP="007E5813">
      <w:pPr>
        <w:pStyle w:val="af0"/>
        <w:rPr>
          <w:lang w:val="ru-RU"/>
        </w:rPr>
      </w:pPr>
      <w:r w:rsidRPr="00E86FB3">
        <w:rPr>
          <w:lang w:val="ru-RU"/>
        </w:rPr>
        <w:t>5. Изменение видов разрешенного использования земельных участков и объектов капитального строительства может осуществляться только в соответствии с видами разрешенного использования, установленными градостроительными регламентами.</w:t>
      </w:r>
    </w:p>
    <w:p w:rsidR="000A2587" w:rsidRPr="00E86FB3" w:rsidRDefault="000A2587" w:rsidP="007E5813">
      <w:pPr>
        <w:pStyle w:val="af0"/>
        <w:rPr>
          <w:lang w:val="ru-RU"/>
        </w:rPr>
      </w:pPr>
      <w:r w:rsidRPr="00E86FB3">
        <w:rPr>
          <w:lang w:val="ru-RU"/>
        </w:rPr>
        <w:t xml:space="preserve">6.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в случаях, когда размеры участков меньше установленных </w:t>
      </w:r>
      <w:r w:rsidRPr="00E86FB3">
        <w:rPr>
          <w:lang w:val="ru-RU"/>
        </w:rPr>
        <w:lastRenderedPageBreak/>
        <w:t xml:space="preserve">градостроительными регламентами минимальных размеров, когда конфигурация участка не позволяет обеспечить санитарные и противопожарные разрывы, когда инженерно-геологические или иные характеристики неблагоприятны для застройки и дальнейшей эксплуатации. </w:t>
      </w:r>
    </w:p>
    <w:p w:rsidR="000A2587" w:rsidRPr="00E86FB3" w:rsidRDefault="000A2587" w:rsidP="007E5813">
      <w:pPr>
        <w:pStyle w:val="af0"/>
        <w:rPr>
          <w:lang w:val="ru-RU"/>
        </w:rPr>
      </w:pPr>
      <w:r w:rsidRPr="00E86FB3">
        <w:rPr>
          <w:lang w:val="ru-RU"/>
        </w:rPr>
        <w:t>7. Использование объектов недвижимости, не соответствующих установленным градостроительными регламентами территориальных зон должно быть направлено на постепенное приведение их в соответствие с установленным градостроительными регламентами.</w:t>
      </w:r>
    </w:p>
    <w:p w:rsidR="000A2587" w:rsidRPr="00E86FB3" w:rsidRDefault="000A2587" w:rsidP="007E5813">
      <w:pPr>
        <w:pStyle w:val="af0"/>
        <w:rPr>
          <w:lang w:val="ru-RU"/>
        </w:rPr>
      </w:pPr>
      <w:r w:rsidRPr="00E86FB3">
        <w:rPr>
          <w:lang w:val="ru-RU"/>
        </w:rPr>
        <w:t xml:space="preserve">8. Не соответствующее требованиям настоящих Правил здание либо строение, находящееся в ветхом или аварийном состоянии, может быть восстановлено только в тех случаях, если его последующее использование будет соответствовать установленным регламентам. </w:t>
      </w:r>
    </w:p>
    <w:p w:rsidR="000A2587" w:rsidRPr="00E86FB3" w:rsidRDefault="000A2587" w:rsidP="007E5813">
      <w:pPr>
        <w:pStyle w:val="af0"/>
        <w:rPr>
          <w:lang w:val="ru-RU"/>
        </w:rPr>
      </w:pPr>
      <w:r w:rsidRPr="00E86FB3">
        <w:rPr>
          <w:lang w:val="ru-RU"/>
        </w:rPr>
        <w:t>9. В целях побуждения правообладателей объектов недвижимости к приведению использования таких объектов в соответствие с градостроительными регламентами могут устанавливаться повышенные ставки земельного налога, арендной платы за землю, здания, строения и сооружения, применяться иные меры, не противоречащие законодательству.</w:t>
      </w:r>
    </w:p>
    <w:p w:rsidR="000A2587" w:rsidRPr="00E86FB3" w:rsidRDefault="000A2587" w:rsidP="007E5813">
      <w:pPr>
        <w:pStyle w:val="3"/>
        <w:keepLines w:val="0"/>
        <w:suppressAutoHyphens/>
        <w:spacing w:before="0"/>
        <w:jc w:val="both"/>
        <w:rPr>
          <w:rFonts w:ascii="Times New Roman" w:hAnsi="Times New Roman" w:cs="Times New Roman"/>
          <w:color w:val="auto"/>
          <w:lang w:eastAsia="ar-SA"/>
        </w:rPr>
      </w:pPr>
      <w:r w:rsidRPr="00E86FB3">
        <w:rPr>
          <w:rFonts w:ascii="Times New Roman" w:hAnsi="Times New Roman" w:cs="Times New Roman"/>
          <w:bCs w:val="0"/>
          <w:color w:val="auto"/>
          <w:lang w:eastAsia="ar-SA"/>
        </w:rPr>
        <w:t>Статья 27. Градостроительные регламенты на территории жилой зоны</w:t>
      </w:r>
    </w:p>
    <w:p w:rsidR="000A2587" w:rsidRPr="00E86FB3" w:rsidRDefault="000A2587" w:rsidP="007E5813">
      <w:pPr>
        <w:pStyle w:val="Iauiue"/>
        <w:ind w:firstLine="709"/>
        <w:jc w:val="both"/>
        <w:rPr>
          <w:iCs/>
          <w:sz w:val="24"/>
          <w:szCs w:val="24"/>
        </w:rPr>
      </w:pPr>
      <w:r w:rsidRPr="00E86FB3">
        <w:rPr>
          <w:iCs/>
          <w:sz w:val="24"/>
          <w:szCs w:val="24"/>
        </w:rPr>
        <w:t>Жилые зоны предназначены для постоянного проживания населения в качестве основной функции и с этой целью подлежат застройке секционными жилыми домами средней этажности (5 этажей), многоквартирными, секционными жилыми домами малой этажности (2-3 этажа) и индивидуальными жилыми домами с приусадебными земельными участками.</w:t>
      </w:r>
    </w:p>
    <w:p w:rsidR="000A2587" w:rsidRPr="00E86FB3" w:rsidRDefault="000A2587" w:rsidP="007E5813">
      <w:pPr>
        <w:pStyle w:val="Iauiue"/>
        <w:ind w:firstLine="709"/>
        <w:jc w:val="both"/>
        <w:rPr>
          <w:iCs/>
          <w:sz w:val="24"/>
          <w:szCs w:val="24"/>
        </w:rPr>
      </w:pPr>
      <w:r w:rsidRPr="00E86FB3">
        <w:rPr>
          <w:iCs/>
          <w:sz w:val="24"/>
          <w:szCs w:val="24"/>
        </w:rPr>
        <w:t>В жилых зонах допускается в качестве вспомогательной функции размещение отдельно стоящих, встроено-пристроенных объектов социального, торгового и культурно-бытового обслуживания населения, в основном, данного жилого образования, культовых зданий, автостоянок, промышленных и коммунально-складских объектов, для которых не требуется организация санитарно-защитных зон.</w:t>
      </w:r>
    </w:p>
    <w:p w:rsidR="000A2587" w:rsidRPr="00E86FB3" w:rsidRDefault="000A2587" w:rsidP="007E5813">
      <w:pPr>
        <w:pStyle w:val="Iauiue"/>
        <w:ind w:firstLine="709"/>
        <w:jc w:val="both"/>
        <w:rPr>
          <w:iCs/>
          <w:sz w:val="24"/>
          <w:szCs w:val="24"/>
        </w:rPr>
      </w:pPr>
      <w:r w:rsidRPr="00E86FB3">
        <w:rPr>
          <w:iCs/>
          <w:sz w:val="24"/>
          <w:szCs w:val="24"/>
        </w:rPr>
        <w:t>В пределах жилых зон предусматриваются территории общего пользования (центров обслуживания населения и другие).</w:t>
      </w:r>
    </w:p>
    <w:p w:rsidR="000A2587" w:rsidRPr="00E86FB3" w:rsidRDefault="000A2587" w:rsidP="007E5813">
      <w:pPr>
        <w:pStyle w:val="af0"/>
        <w:rPr>
          <w:b/>
          <w:i/>
          <w:lang w:val="ru-RU"/>
        </w:rPr>
      </w:pPr>
      <w:r w:rsidRPr="00E86FB3">
        <w:rPr>
          <w:b/>
          <w:i/>
          <w:lang w:val="ru-RU"/>
        </w:rPr>
        <w:t>1. Зона застройки индивидуальными жилыми домами:</w:t>
      </w:r>
    </w:p>
    <w:p w:rsidR="000A2587" w:rsidRPr="00E86FB3" w:rsidRDefault="000A2587" w:rsidP="007E5813">
      <w:pPr>
        <w:suppressAutoHyphens/>
        <w:ind w:firstLine="851"/>
        <w:jc w:val="both"/>
        <w:rPr>
          <w:b/>
          <w:i/>
          <w:lang w:eastAsia="ar-SA"/>
        </w:rPr>
      </w:pPr>
      <w:r w:rsidRPr="00E86FB3">
        <w:rPr>
          <w:b/>
          <w:i/>
          <w:lang w:eastAsia="ar-SA"/>
        </w:rPr>
        <w:t>Кодовое обозначение зоны (индекс) – Ж1.</w:t>
      </w:r>
    </w:p>
    <w:p w:rsidR="000A2587" w:rsidRPr="00E86FB3" w:rsidRDefault="000A2587" w:rsidP="007E5813">
      <w:pPr>
        <w:pStyle w:val="ae"/>
        <w:ind w:firstLine="567"/>
        <w:jc w:val="both"/>
      </w:pPr>
      <w:r w:rsidRPr="00E86FB3">
        <w:t>1) цели выделения зоны:</w:t>
      </w:r>
    </w:p>
    <w:p w:rsidR="000A2587" w:rsidRPr="00E86FB3" w:rsidRDefault="000A2587" w:rsidP="007E5813">
      <w:pPr>
        <w:pStyle w:val="Iauiue"/>
        <w:ind w:firstLine="709"/>
        <w:jc w:val="both"/>
        <w:rPr>
          <w:iCs/>
          <w:sz w:val="24"/>
          <w:szCs w:val="24"/>
        </w:rPr>
      </w:pPr>
      <w:r w:rsidRPr="00E86FB3">
        <w:rPr>
          <w:sz w:val="24"/>
          <w:szCs w:val="24"/>
        </w:rPr>
        <w:t xml:space="preserve">а) </w:t>
      </w:r>
      <w:r w:rsidRPr="00E86FB3">
        <w:rPr>
          <w:iCs/>
          <w:sz w:val="24"/>
          <w:szCs w:val="24"/>
        </w:rPr>
        <w:t xml:space="preserve">Зона малоэтажных индивидуальных жилых домов с участками для индивидуального жилищного строительства и ведения личного подсобного хозяйства выделена для обеспечения правовых условий формирования кварталов жилых домов с низкой плотностью застройки при соблюдении нижеприведенных видов и параметров разрешенного использования недвижимости. </w:t>
      </w:r>
    </w:p>
    <w:p w:rsidR="000A2587" w:rsidRPr="00E86FB3" w:rsidRDefault="000A2587" w:rsidP="007E5813">
      <w:pPr>
        <w:pStyle w:val="ae"/>
        <w:ind w:firstLine="567"/>
        <w:jc w:val="both"/>
      </w:pPr>
      <w:r w:rsidRPr="00E86FB3">
        <w:t>б) развитие сферы социального и культурно-бытового обслуживания, обеспечивающей потребности жителей указанных территорий в соответствующих среде формах;</w:t>
      </w:r>
    </w:p>
    <w:p w:rsidR="000A2587" w:rsidRPr="00E86FB3" w:rsidRDefault="000A2587" w:rsidP="007E5813">
      <w:pPr>
        <w:pStyle w:val="ae"/>
        <w:ind w:firstLine="567"/>
        <w:jc w:val="both"/>
      </w:pPr>
      <w:r w:rsidRPr="00E86FB3">
        <w:t>в) создание условий для размещения необходимых объектов инженерной и транспортной инфраструктуры.</w:t>
      </w:r>
    </w:p>
    <w:p w:rsidR="000A2587" w:rsidRPr="00E86FB3" w:rsidRDefault="000A2587" w:rsidP="007E5813">
      <w:pPr>
        <w:pStyle w:val="af0"/>
        <w:rPr>
          <w:rStyle w:val="5"/>
          <w:b w:val="0"/>
          <w:bCs/>
          <w:sz w:val="24"/>
          <w:lang w:val="ru-RU"/>
        </w:rPr>
      </w:pPr>
      <w:r w:rsidRPr="00E86FB3">
        <w:rPr>
          <w:rStyle w:val="5"/>
          <w:b w:val="0"/>
          <w:bCs/>
          <w:sz w:val="24"/>
          <w:lang w:val="ru-RU"/>
        </w:rPr>
        <w:t>Основные виды разрешенного использования земельных участков и объектов капитального строительства: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80"/>
      </w:tblPr>
      <w:tblGrid>
        <w:gridCol w:w="2634"/>
        <w:gridCol w:w="7680"/>
      </w:tblGrid>
      <w:tr w:rsidR="000A2587" w:rsidRPr="00E86FB3" w:rsidTr="00272DF9">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b/>
                <w:lang w:eastAsia="en-US"/>
              </w:rPr>
            </w:pPr>
            <w:r w:rsidRPr="00E86FB3">
              <w:rPr>
                <w:b/>
              </w:rPr>
              <w:t>Вид использования</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0A2587" w:rsidRPr="00E86FB3" w:rsidTr="00272DF9">
        <w:trPr>
          <w:trHeight w:val="1518"/>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rPr>
                <w:lang w:eastAsia="en-US"/>
              </w:rPr>
            </w:pPr>
            <w:r w:rsidRPr="00E86FB3">
              <w:t>Для индивидуального жилищного строительства (2.1);</w:t>
            </w:r>
          </w:p>
        </w:tc>
        <w:tc>
          <w:tcPr>
            <w:tcW w:w="7680" w:type="dxa"/>
            <w:vMerge w:val="restart"/>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предназначенного для индивидуального жилищ</w:t>
            </w:r>
            <w:r w:rsidR="00FD2ADB" w:rsidRPr="00E86FB3">
              <w:rPr>
                <w:rFonts w:ascii="Times New Roman" w:hAnsi="Times New Roman" w:cs="Times New Roman"/>
                <w:sz w:val="24"/>
                <w:szCs w:val="24"/>
              </w:rPr>
              <w:t>ного строительства – от 100 до 3</w:t>
            </w:r>
            <w:r w:rsidRPr="00E86FB3">
              <w:rPr>
                <w:rFonts w:ascii="Times New Roman" w:hAnsi="Times New Roman" w:cs="Times New Roman"/>
                <w:sz w:val="24"/>
                <w:szCs w:val="24"/>
              </w:rPr>
              <w:t>000 кв.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площадь земельного участка, предназначенного для ведения личного подсобного хозяйства – от 100 до </w:t>
            </w:r>
            <w:r w:rsidR="00FD2ADB" w:rsidRPr="00E86FB3">
              <w:rPr>
                <w:rFonts w:ascii="Times New Roman" w:hAnsi="Times New Roman" w:cs="Times New Roman"/>
                <w:sz w:val="24"/>
                <w:szCs w:val="24"/>
              </w:rPr>
              <w:t>3</w:t>
            </w:r>
            <w:r w:rsidRPr="00E86FB3">
              <w:rPr>
                <w:rFonts w:ascii="Times New Roman" w:hAnsi="Times New Roman" w:cs="Times New Roman"/>
                <w:sz w:val="24"/>
                <w:szCs w:val="24"/>
              </w:rPr>
              <w:t>000 кв.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образованного до утверж</w:t>
            </w:r>
            <w:r w:rsidR="00FD2ADB" w:rsidRPr="00E86FB3">
              <w:rPr>
                <w:rFonts w:ascii="Times New Roman" w:hAnsi="Times New Roman" w:cs="Times New Roman"/>
                <w:sz w:val="24"/>
                <w:szCs w:val="24"/>
              </w:rPr>
              <w:t>дения настоящих ПЗЗ – от 10 до 3</w:t>
            </w:r>
            <w:r w:rsidRPr="00E86FB3">
              <w:rPr>
                <w:rFonts w:ascii="Times New Roman" w:hAnsi="Times New Roman" w:cs="Times New Roman"/>
                <w:sz w:val="24"/>
                <w:szCs w:val="24"/>
              </w:rPr>
              <w:t>00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образованного после утверж</w:t>
            </w:r>
            <w:r w:rsidR="00FD2ADB" w:rsidRPr="00E86FB3">
              <w:rPr>
                <w:rFonts w:ascii="Times New Roman" w:hAnsi="Times New Roman" w:cs="Times New Roman"/>
                <w:sz w:val="24"/>
                <w:szCs w:val="24"/>
              </w:rPr>
              <w:t>дения настоящих ПЗЗ – от 10 до 3</w:t>
            </w:r>
            <w:r w:rsidRPr="00E86FB3">
              <w:rPr>
                <w:rFonts w:ascii="Times New Roman" w:hAnsi="Times New Roman" w:cs="Times New Roman"/>
                <w:sz w:val="24"/>
                <w:szCs w:val="24"/>
              </w:rPr>
              <w:t>00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образованного до утверждения настоящих ПЗЗ – от 10 до 100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lastRenderedPageBreak/>
              <w:t>длина земельного участка, образованного после утверждения настоящих ПЗЗ – от 10 до 100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w:t>
            </w:r>
          </w:p>
          <w:p w:rsidR="000A2587" w:rsidRPr="00E86FB3" w:rsidRDefault="000A2587" w:rsidP="007E5813">
            <w:pPr>
              <w:pStyle w:val="ConsNormal"/>
              <w:widowControl/>
              <w:numPr>
                <w:ilvl w:val="0"/>
                <w:numId w:val="5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минимальное расстояние от границ смежного земельного участка до основного строения – не менее 3 м, до построек для содержания скота и птицы – не менее 4 м, до прочих хозяйственных построек, строений, открытых стоянок – не менее 1 м; хозяйственные и прочие строения, открытые стоянки, отдельно стоящие гаражи размещать в соответствии с санитарными правилами и нормами, противопожарными требованиями, в зависимости от степени огнестойкости;</w:t>
            </w:r>
          </w:p>
          <w:p w:rsidR="000A2587" w:rsidRPr="00E86FB3" w:rsidRDefault="000A2587" w:rsidP="007E5813">
            <w:pPr>
              <w:pStyle w:val="ConsNormal"/>
              <w:widowControl/>
              <w:numPr>
                <w:ilvl w:val="0"/>
                <w:numId w:val="5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отступ от границ земельных участков до зданий, строений, сооружений – не менее 3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более 3 этажей.</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50 %.</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высота ограждения земельных участков – не более 1,8 м, на границе с соседними участками ограждения должны быть сетчатые или решётчатые ограждения с целью минимального затемнения.</w:t>
            </w:r>
          </w:p>
          <w:p w:rsidR="000A2587" w:rsidRPr="00E86FB3" w:rsidRDefault="000A2587" w:rsidP="007E5813">
            <w:pPr>
              <w:jc w:val="both"/>
              <w:rPr>
                <w:b/>
                <w:i/>
              </w:rPr>
            </w:pPr>
            <w:r w:rsidRPr="00E86FB3">
              <w:rPr>
                <w:b/>
                <w:i/>
              </w:rPr>
              <w:t>Примечание:</w:t>
            </w:r>
          </w:p>
          <w:p w:rsidR="000A2587" w:rsidRPr="00E86FB3" w:rsidRDefault="000A2587" w:rsidP="007E5813">
            <w:pPr>
              <w:numPr>
                <w:ilvl w:val="0"/>
                <w:numId w:val="49"/>
              </w:numPr>
              <w:ind w:left="0"/>
              <w:jc w:val="both"/>
            </w:pPr>
            <w:r w:rsidRPr="00E86FB3">
              <w:t>1.Допускается блокировка хозяйственных построек на смежных приусадебных участках по взаимному согласию собственников жилого дома, а также блокировка хозяйственных построек к основному строению.</w:t>
            </w:r>
          </w:p>
          <w:p w:rsidR="000A2587" w:rsidRPr="00E86FB3" w:rsidRDefault="000A2587" w:rsidP="007E5813">
            <w:pPr>
              <w:pStyle w:val="35"/>
              <w:numPr>
                <w:ilvl w:val="0"/>
                <w:numId w:val="49"/>
              </w:numPr>
              <w:spacing w:after="0" w:line="240" w:lineRule="auto"/>
              <w:ind w:left="0"/>
              <w:jc w:val="both"/>
              <w:rPr>
                <w:rFonts w:ascii="Times New Roman" w:hAnsi="Times New Roman"/>
                <w:sz w:val="24"/>
                <w:szCs w:val="24"/>
              </w:rPr>
            </w:pPr>
            <w:r w:rsidRPr="00E86FB3">
              <w:rPr>
                <w:rFonts w:ascii="Times New Roman" w:hAnsi="Times New Roman"/>
                <w:sz w:val="24"/>
                <w:szCs w:val="24"/>
              </w:rPr>
              <w:t>2.Высота зданий:</w:t>
            </w:r>
          </w:p>
          <w:p w:rsidR="000A2587" w:rsidRPr="00E86FB3" w:rsidRDefault="000A2587" w:rsidP="007E5813">
            <w:pPr>
              <w:numPr>
                <w:ilvl w:val="0"/>
                <w:numId w:val="49"/>
              </w:numPr>
              <w:ind w:left="0"/>
              <w:jc w:val="both"/>
            </w:pPr>
            <w:r w:rsidRPr="00E86FB3">
              <w:t>2.1.Для всех вспомогательных строений высота от уровня земли: до верха плоской кровли – не более 3,0 м; до конька скатной кровли – не более 6 м; до низа скатной кровли – не более 3,0 м.</w:t>
            </w:r>
          </w:p>
          <w:p w:rsidR="000A2587" w:rsidRPr="00E86FB3" w:rsidRDefault="000A2587" w:rsidP="007E5813">
            <w:pPr>
              <w:numPr>
                <w:ilvl w:val="0"/>
                <w:numId w:val="49"/>
              </w:numPr>
              <w:ind w:left="0"/>
              <w:jc w:val="both"/>
            </w:pPr>
            <w:r w:rsidRPr="00E86FB3">
              <w:t>2.2.Высота ворот гаражей – не более 2,5 м.</w:t>
            </w:r>
          </w:p>
          <w:p w:rsidR="000A2587" w:rsidRPr="00E86FB3" w:rsidRDefault="000A2587" w:rsidP="007E5813">
            <w:pPr>
              <w:numPr>
                <w:ilvl w:val="0"/>
                <w:numId w:val="49"/>
              </w:numPr>
              <w:ind w:left="0"/>
              <w:jc w:val="both"/>
            </w:pPr>
            <w:r w:rsidRPr="00E86FB3">
              <w:t>3.Вспомогательные строения, за исключением гаражей, размещать со стороны улиц не допускается.</w:t>
            </w:r>
          </w:p>
        </w:tc>
      </w:tr>
      <w:tr w:rsidR="000A2587" w:rsidRPr="00E86FB3" w:rsidTr="00272DF9">
        <w:trPr>
          <w:trHeight w:val="179"/>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rPr>
                <w:lang w:eastAsia="en-US"/>
              </w:rPr>
            </w:pPr>
            <w:r w:rsidRPr="00E86FB3">
              <w:t>Для ведения личного подсобного хозяйства (2.2)</w:t>
            </w:r>
          </w:p>
        </w:tc>
        <w:tc>
          <w:tcPr>
            <w:tcW w:w="7680" w:type="dxa"/>
            <w:vMerge/>
            <w:tcBorders>
              <w:top w:val="single" w:sz="4" w:space="0" w:color="auto"/>
              <w:left w:val="single" w:sz="4" w:space="0" w:color="auto"/>
              <w:bottom w:val="single" w:sz="4" w:space="0" w:color="auto"/>
              <w:right w:val="single" w:sz="4" w:space="0" w:color="auto"/>
            </w:tcBorders>
            <w:vAlign w:val="center"/>
            <w:hideMark/>
          </w:tcPr>
          <w:p w:rsidR="000A2587" w:rsidRPr="00E86FB3" w:rsidRDefault="000A2587" w:rsidP="007E5813"/>
        </w:tc>
      </w:tr>
      <w:tr w:rsidR="000A2587" w:rsidRPr="00E86FB3" w:rsidTr="00272DF9">
        <w:trPr>
          <w:trHeight w:val="959"/>
        </w:trPr>
        <w:tc>
          <w:tcPr>
            <w:tcW w:w="2634"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suppressAutoHyphens/>
              <w:jc w:val="both"/>
            </w:pPr>
            <w:r w:rsidRPr="00E86FB3">
              <w:lastRenderedPageBreak/>
              <w:t>Малоэтажная многоквартирная жилая застройка (2.1.1)</w:t>
            </w:r>
          </w:p>
          <w:p w:rsidR="000A2587" w:rsidRPr="00E86FB3" w:rsidRDefault="000A2587" w:rsidP="007E5813">
            <w:pPr>
              <w:suppressAutoHyphens/>
              <w:jc w:val="both"/>
            </w:pPr>
          </w:p>
        </w:tc>
        <w:tc>
          <w:tcPr>
            <w:tcW w:w="7680" w:type="dxa"/>
            <w:vMerge w:val="restart"/>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предназначенного для индивидуального жилищн</w:t>
            </w:r>
            <w:r w:rsidR="00FD2ADB" w:rsidRPr="00E86FB3">
              <w:rPr>
                <w:rFonts w:ascii="Times New Roman" w:hAnsi="Times New Roman" w:cs="Times New Roman"/>
                <w:sz w:val="24"/>
                <w:szCs w:val="24"/>
              </w:rPr>
              <w:t>ого строительства – от 100 до 3</w:t>
            </w:r>
            <w:r w:rsidRPr="00E86FB3">
              <w:rPr>
                <w:rFonts w:ascii="Times New Roman" w:hAnsi="Times New Roman" w:cs="Times New Roman"/>
                <w:sz w:val="24"/>
                <w:szCs w:val="24"/>
              </w:rPr>
              <w:t>000 кв.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площадь земельного участка, предназначенного для ведения личного подсобного хозяйства – от </w:t>
            </w:r>
            <w:r w:rsidR="00FD2ADB" w:rsidRPr="00E86FB3">
              <w:rPr>
                <w:rFonts w:ascii="Times New Roman" w:hAnsi="Times New Roman" w:cs="Times New Roman"/>
                <w:sz w:val="24"/>
                <w:szCs w:val="24"/>
              </w:rPr>
              <w:t>100 до 3</w:t>
            </w:r>
            <w:r w:rsidRPr="00E86FB3">
              <w:rPr>
                <w:rFonts w:ascii="Times New Roman" w:hAnsi="Times New Roman" w:cs="Times New Roman"/>
                <w:sz w:val="24"/>
                <w:szCs w:val="24"/>
              </w:rPr>
              <w:t>000 кв.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образованного до утверж</w:t>
            </w:r>
            <w:r w:rsidR="00FD2ADB" w:rsidRPr="00E86FB3">
              <w:rPr>
                <w:rFonts w:ascii="Times New Roman" w:hAnsi="Times New Roman" w:cs="Times New Roman"/>
                <w:sz w:val="24"/>
                <w:szCs w:val="24"/>
              </w:rPr>
              <w:t xml:space="preserve">дения настоящих </w:t>
            </w:r>
            <w:r w:rsidR="00FD2ADB" w:rsidRPr="00E86FB3">
              <w:rPr>
                <w:rFonts w:ascii="Times New Roman" w:hAnsi="Times New Roman" w:cs="Times New Roman"/>
                <w:sz w:val="24"/>
                <w:szCs w:val="24"/>
              </w:rPr>
              <w:lastRenderedPageBreak/>
              <w:t>ПЗЗ – от 10 до 3</w:t>
            </w:r>
            <w:r w:rsidRPr="00E86FB3">
              <w:rPr>
                <w:rFonts w:ascii="Times New Roman" w:hAnsi="Times New Roman" w:cs="Times New Roman"/>
                <w:sz w:val="24"/>
                <w:szCs w:val="24"/>
              </w:rPr>
              <w:t>00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образованного после утверж</w:t>
            </w:r>
            <w:r w:rsidR="00FD2ADB" w:rsidRPr="00E86FB3">
              <w:rPr>
                <w:rFonts w:ascii="Times New Roman" w:hAnsi="Times New Roman" w:cs="Times New Roman"/>
                <w:sz w:val="24"/>
                <w:szCs w:val="24"/>
              </w:rPr>
              <w:t>дения настоящих ПЗЗ – от 10 до 3</w:t>
            </w:r>
            <w:r w:rsidRPr="00E86FB3">
              <w:rPr>
                <w:rFonts w:ascii="Times New Roman" w:hAnsi="Times New Roman" w:cs="Times New Roman"/>
                <w:sz w:val="24"/>
                <w:szCs w:val="24"/>
              </w:rPr>
              <w:t>00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образованного до утверждения настоящих ПЗЗ – от 10 до 100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образованного после утверждения настоящих ПЗЗ – от 10 до 100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w:t>
            </w:r>
          </w:p>
          <w:p w:rsidR="000A2587" w:rsidRPr="00E86FB3" w:rsidRDefault="000A2587" w:rsidP="007E5813">
            <w:pPr>
              <w:pStyle w:val="ConsNormal"/>
              <w:widowControl/>
              <w:numPr>
                <w:ilvl w:val="0"/>
                <w:numId w:val="5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отступ от границ земельных участков до зданий, строений, сооружений – не менее 3 м со стороны лицевого фасада и не менее 3 м со стороны фасада противоположного лицевому.</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более 3 этажей.</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4.Максимальная высота жилого дома – 12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5.Максимальный процент застройки в границах земельного участка – 60 %.</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6.Иные показатели - высота ограждения земельных участков – не более 1,8 м, на границе с соседними участками ограждения должны быть сетчатые или решётчатые ограждения с целью минимального затемнения.</w:t>
            </w:r>
          </w:p>
          <w:p w:rsidR="000A2587" w:rsidRPr="00E86FB3" w:rsidRDefault="000A2587" w:rsidP="007E5813">
            <w:pPr>
              <w:jc w:val="both"/>
            </w:pPr>
            <w:r w:rsidRPr="00E86FB3">
              <w:t>Примечание:</w:t>
            </w:r>
          </w:p>
          <w:p w:rsidR="000A2587" w:rsidRPr="00E86FB3" w:rsidRDefault="000A2587" w:rsidP="007E5813">
            <w:pPr>
              <w:numPr>
                <w:ilvl w:val="0"/>
                <w:numId w:val="49"/>
              </w:numPr>
              <w:ind w:left="0"/>
              <w:jc w:val="both"/>
            </w:pPr>
            <w:r w:rsidRPr="00E86FB3">
              <w:t>1.Допускается блокировка хозяйственных построек на смежных приусадебных участках по взаимному согласию собственников жилого дома, а также блокировка хозяйственных построек к основному строению.</w:t>
            </w:r>
          </w:p>
          <w:p w:rsidR="000A2587" w:rsidRPr="00E86FB3" w:rsidRDefault="000A2587" w:rsidP="007E5813">
            <w:pPr>
              <w:pStyle w:val="35"/>
              <w:numPr>
                <w:ilvl w:val="0"/>
                <w:numId w:val="49"/>
              </w:numPr>
              <w:spacing w:after="0" w:line="240" w:lineRule="auto"/>
              <w:ind w:left="0"/>
              <w:jc w:val="both"/>
              <w:rPr>
                <w:rFonts w:ascii="Times New Roman" w:hAnsi="Times New Roman"/>
                <w:sz w:val="24"/>
                <w:szCs w:val="24"/>
              </w:rPr>
            </w:pPr>
            <w:r w:rsidRPr="00E86FB3">
              <w:rPr>
                <w:rFonts w:ascii="Times New Roman" w:hAnsi="Times New Roman"/>
                <w:sz w:val="24"/>
                <w:szCs w:val="24"/>
              </w:rPr>
              <w:t>2.Высота зданий:</w:t>
            </w:r>
          </w:p>
          <w:p w:rsidR="000A2587" w:rsidRPr="00E86FB3" w:rsidRDefault="000A2587" w:rsidP="007E5813">
            <w:pPr>
              <w:pStyle w:val="ConsNormal"/>
              <w:widowControl/>
              <w:numPr>
                <w:ilvl w:val="0"/>
                <w:numId w:val="5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высота ворот гаражей – не более 2,5 м.</w:t>
            </w:r>
          </w:p>
          <w:p w:rsidR="000A2587" w:rsidRPr="00E86FB3" w:rsidRDefault="000A2587" w:rsidP="007E5813">
            <w:pPr>
              <w:numPr>
                <w:ilvl w:val="0"/>
                <w:numId w:val="49"/>
              </w:numPr>
              <w:ind w:left="0"/>
              <w:jc w:val="both"/>
            </w:pPr>
            <w:r w:rsidRPr="00E86FB3">
              <w:t>3.Вспомогательные строения, за исключением гаражей, размещать со стороны улиц не допускается.</w:t>
            </w:r>
          </w:p>
        </w:tc>
      </w:tr>
      <w:tr w:rsidR="000A2587" w:rsidRPr="00E86FB3" w:rsidTr="00272DF9">
        <w:trPr>
          <w:trHeight w:val="959"/>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Жилая застройка (2.0)</w:t>
            </w:r>
          </w:p>
        </w:tc>
        <w:tc>
          <w:tcPr>
            <w:tcW w:w="7680" w:type="dxa"/>
            <w:vMerge/>
            <w:tcBorders>
              <w:top w:val="single" w:sz="4" w:space="0" w:color="auto"/>
              <w:left w:val="single" w:sz="4" w:space="0" w:color="auto"/>
              <w:bottom w:val="single" w:sz="4" w:space="0" w:color="auto"/>
              <w:right w:val="single" w:sz="4" w:space="0" w:color="auto"/>
            </w:tcBorders>
            <w:vAlign w:val="center"/>
            <w:hideMark/>
          </w:tcPr>
          <w:p w:rsidR="000A2587" w:rsidRPr="00E86FB3" w:rsidRDefault="000A2587" w:rsidP="007E5813"/>
        </w:tc>
      </w:tr>
      <w:tr w:rsidR="000A2587" w:rsidRPr="00E86FB3" w:rsidTr="00272DF9">
        <w:trPr>
          <w:trHeight w:val="7820"/>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lastRenderedPageBreak/>
              <w:t>Блокированная жилая застройка (2.3).</w:t>
            </w:r>
          </w:p>
        </w:tc>
        <w:tc>
          <w:tcPr>
            <w:tcW w:w="7680" w:type="dxa"/>
            <w:vMerge/>
            <w:tcBorders>
              <w:top w:val="single" w:sz="4" w:space="0" w:color="auto"/>
              <w:left w:val="single" w:sz="4" w:space="0" w:color="auto"/>
              <w:bottom w:val="single" w:sz="4" w:space="0" w:color="auto"/>
              <w:right w:val="single" w:sz="4" w:space="0" w:color="auto"/>
            </w:tcBorders>
            <w:vAlign w:val="center"/>
            <w:hideMark/>
          </w:tcPr>
          <w:p w:rsidR="000A2587" w:rsidRPr="00E86FB3" w:rsidRDefault="000A2587" w:rsidP="007E5813"/>
        </w:tc>
      </w:tr>
      <w:tr w:rsidR="000A2587" w:rsidRPr="00E86FB3" w:rsidTr="00272DF9">
        <w:trPr>
          <w:trHeight w:val="4242"/>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lastRenderedPageBreak/>
              <w:t>Здравоохранение ( 3.4)</w:t>
            </w:r>
          </w:p>
          <w:p w:rsidR="000A2587" w:rsidRPr="00E86FB3" w:rsidRDefault="000A2587" w:rsidP="007E5813">
            <w:pPr>
              <w:suppressAutoHyphens/>
              <w:rPr>
                <w:lang w:eastAsia="en-US"/>
              </w:rPr>
            </w:pPr>
            <w:r w:rsidRPr="00E86FB3">
              <w:t>Амбулаторно-поликлиническое обслуживание (3.4.1)</w:t>
            </w:r>
          </w:p>
        </w:tc>
        <w:tc>
          <w:tcPr>
            <w:tcW w:w="7680" w:type="dxa"/>
            <w:vMerge w:val="restart"/>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5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50 до 10000 кв. м;</w:t>
            </w:r>
          </w:p>
          <w:p w:rsidR="000A2587" w:rsidRPr="00E86FB3" w:rsidRDefault="000A2587" w:rsidP="007E5813">
            <w:pPr>
              <w:pStyle w:val="ConsNormal"/>
              <w:widowControl/>
              <w:numPr>
                <w:ilvl w:val="0"/>
                <w:numId w:val="5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 м;</w:t>
            </w:r>
          </w:p>
          <w:p w:rsidR="000A2587" w:rsidRPr="00E86FB3" w:rsidRDefault="000A2587" w:rsidP="007E5813">
            <w:pPr>
              <w:pStyle w:val="ConsNormal"/>
              <w:widowControl/>
              <w:numPr>
                <w:ilvl w:val="0"/>
                <w:numId w:val="5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tc>
      </w:tr>
      <w:tr w:rsidR="000A2587" w:rsidRPr="00E86FB3" w:rsidTr="00272DF9">
        <w:trPr>
          <w:trHeight w:val="1205"/>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t>Стационарное медицинское обслуживание (3.4.2)</w:t>
            </w:r>
          </w:p>
        </w:tc>
        <w:tc>
          <w:tcPr>
            <w:tcW w:w="7680" w:type="dxa"/>
            <w:vMerge/>
            <w:tcBorders>
              <w:top w:val="single" w:sz="4" w:space="0" w:color="auto"/>
              <w:left w:val="single" w:sz="4" w:space="0" w:color="auto"/>
              <w:bottom w:val="single" w:sz="4" w:space="0" w:color="auto"/>
              <w:right w:val="single" w:sz="4" w:space="0" w:color="auto"/>
            </w:tcBorders>
            <w:vAlign w:val="center"/>
            <w:hideMark/>
          </w:tcPr>
          <w:p w:rsidR="000A2587" w:rsidRPr="00E86FB3" w:rsidRDefault="000A2587" w:rsidP="007E5813">
            <w:pPr>
              <w:rPr>
                <w:rFonts w:eastAsia="Calibri"/>
              </w:rPr>
            </w:pPr>
          </w:p>
        </w:tc>
      </w:tr>
      <w:tr w:rsidR="000A2587" w:rsidRPr="00E86FB3" w:rsidTr="00272DF9">
        <w:trPr>
          <w:trHeight w:val="3959"/>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lastRenderedPageBreak/>
              <w:t>Общественное питание (4.6)</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5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15 до 20000 кв. м;</w:t>
            </w:r>
          </w:p>
          <w:p w:rsidR="000A2587" w:rsidRPr="00E86FB3" w:rsidRDefault="000A2587" w:rsidP="007E5813">
            <w:pPr>
              <w:pStyle w:val="ConsNormal"/>
              <w:widowControl/>
              <w:numPr>
                <w:ilvl w:val="0"/>
                <w:numId w:val="5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400 м;</w:t>
            </w:r>
          </w:p>
          <w:p w:rsidR="000A2587" w:rsidRPr="00E86FB3" w:rsidRDefault="000A2587" w:rsidP="007E5813">
            <w:pPr>
              <w:pStyle w:val="ConsNormal"/>
              <w:widowControl/>
              <w:numPr>
                <w:ilvl w:val="0"/>
                <w:numId w:val="5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5 до 500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3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0A2587" w:rsidRPr="00E86FB3" w:rsidRDefault="000A2587" w:rsidP="007E5813">
            <w:pPr>
              <w:pStyle w:val="ConsNorma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tc>
      </w:tr>
      <w:tr w:rsidR="000A2587" w:rsidRPr="00E86FB3" w:rsidTr="00272DF9">
        <w:trPr>
          <w:trHeight w:val="179"/>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t>Социальное обслуживание (3.2)</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50 до 10000 кв. м;</w:t>
            </w:r>
          </w:p>
          <w:p w:rsidR="000A2587" w:rsidRPr="00E86FB3" w:rsidRDefault="000A2587" w:rsidP="007E5813">
            <w:pPr>
              <w:pStyle w:val="ConsNormal"/>
              <w:widowControl/>
              <w:numPr>
                <w:ilvl w:val="0"/>
                <w:numId w:val="6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1000 м;</w:t>
            </w:r>
          </w:p>
          <w:p w:rsidR="000A2587" w:rsidRPr="00E86FB3" w:rsidRDefault="000A2587" w:rsidP="007E5813">
            <w:pPr>
              <w:pStyle w:val="ConsNormal"/>
              <w:widowControl/>
              <w:numPr>
                <w:ilvl w:val="0"/>
                <w:numId w:val="6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1000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1 этаж.</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tc>
      </w:tr>
      <w:tr w:rsidR="000A2587" w:rsidRPr="00E86FB3" w:rsidTr="00272DF9">
        <w:trPr>
          <w:trHeight w:val="179"/>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Рынки (4.3)</w:t>
            </w:r>
          </w:p>
          <w:p w:rsidR="000A2587" w:rsidRPr="00E86FB3" w:rsidRDefault="000A2587" w:rsidP="007E5813">
            <w:pPr>
              <w:suppressAutoHyphens/>
              <w:jc w:val="both"/>
            </w:pPr>
            <w:r w:rsidRPr="00E86FB3">
              <w:t>Магазины, торговые павильоны (4.4);</w:t>
            </w:r>
          </w:p>
        </w:tc>
        <w:tc>
          <w:tcPr>
            <w:tcW w:w="7680"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5 до 2000 кв. м;</w:t>
            </w:r>
          </w:p>
          <w:p w:rsidR="000A2587" w:rsidRPr="00E86FB3" w:rsidRDefault="000A2587" w:rsidP="007E5813">
            <w:pPr>
              <w:pStyle w:val="ConsNormal"/>
              <w:widowControl/>
              <w:numPr>
                <w:ilvl w:val="0"/>
                <w:numId w:val="6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400 м;</w:t>
            </w:r>
          </w:p>
          <w:p w:rsidR="000A2587" w:rsidRPr="00E86FB3" w:rsidRDefault="000A2587" w:rsidP="007E5813">
            <w:pPr>
              <w:pStyle w:val="ConsNormal"/>
              <w:widowControl/>
              <w:numPr>
                <w:ilvl w:val="0"/>
                <w:numId w:val="6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400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максимальная высота оград – 1м в легких конструкциях</w:t>
            </w:r>
          </w:p>
          <w:p w:rsidR="000A2587" w:rsidRPr="00E86FB3" w:rsidRDefault="000A2587" w:rsidP="007E5813">
            <w:pPr>
              <w:suppressAutoHyphens/>
              <w:jc w:val="both"/>
            </w:pPr>
            <w:r w:rsidRPr="00E86FB3">
              <w:t xml:space="preserve">           6. Минимальная (максимальная) площадь земельных       участков для отдельно стоящих хозяйственных блоков, гаражей для хранения автомобилей связанных с проживанием граждан – 20-</w:t>
            </w:r>
            <w:smartTag w:uri="urn:schemas-microsoft-com:office:smarttags" w:element="metricconverter">
              <w:smartTagPr>
                <w:attr w:name="ProductID" w:val="100 м2"/>
              </w:smartTagPr>
              <w:r w:rsidRPr="00E86FB3">
                <w:t>100 м</w:t>
              </w:r>
              <w:r w:rsidRPr="00E86FB3">
                <w:rPr>
                  <w:vertAlign w:val="superscript"/>
                </w:rPr>
                <w:t>2</w:t>
              </w:r>
            </w:smartTag>
          </w:p>
          <w:p w:rsidR="000A2587" w:rsidRPr="00E86FB3" w:rsidRDefault="000A2587" w:rsidP="007E5813">
            <w:pPr>
              <w:pStyle w:val="ConsNormal"/>
              <w:widowControl/>
              <w:spacing w:before="0"/>
              <w:ind w:left="0" w:right="0"/>
              <w:rPr>
                <w:rFonts w:ascii="Times New Roman" w:hAnsi="Times New Roman" w:cs="Times New Roman"/>
                <w:sz w:val="24"/>
                <w:szCs w:val="24"/>
              </w:rPr>
            </w:pPr>
          </w:p>
        </w:tc>
      </w:tr>
      <w:tr w:rsidR="000A2587" w:rsidRPr="00E86FB3" w:rsidTr="00272DF9">
        <w:trPr>
          <w:trHeight w:val="179"/>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22"/>
              <w:suppressAutoHyphens/>
              <w:spacing w:before="0" w:after="0"/>
              <w:ind w:left="0"/>
              <w:rPr>
                <w:rFonts w:ascii="Times New Roman" w:hAnsi="Times New Roman"/>
                <w:sz w:val="24"/>
                <w:szCs w:val="24"/>
              </w:rPr>
            </w:pPr>
            <w:r w:rsidRPr="00E86FB3">
              <w:rPr>
                <w:rFonts w:ascii="Times New Roman" w:hAnsi="Times New Roman"/>
                <w:sz w:val="24"/>
                <w:szCs w:val="24"/>
              </w:rPr>
              <w:t>Бытовое обслуживание (3.3)</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10000 кв. м;</w:t>
            </w:r>
          </w:p>
          <w:p w:rsidR="000A2587" w:rsidRPr="00E86FB3" w:rsidRDefault="000A2587" w:rsidP="007E5813">
            <w:pPr>
              <w:pStyle w:val="ConsNormal"/>
              <w:widowControl/>
              <w:numPr>
                <w:ilvl w:val="0"/>
                <w:numId w:val="6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 м;</w:t>
            </w:r>
          </w:p>
          <w:p w:rsidR="000A2587" w:rsidRPr="00E86FB3" w:rsidRDefault="000A2587" w:rsidP="007E5813">
            <w:pPr>
              <w:pStyle w:val="ConsNormal"/>
              <w:widowControl/>
              <w:numPr>
                <w:ilvl w:val="0"/>
                <w:numId w:val="6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1 этаж.</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lastRenderedPageBreak/>
              <w:t>4.Максимальный процент застройки в границах земельного участка – 60 %.</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w:t>
            </w:r>
          </w:p>
        </w:tc>
      </w:tr>
      <w:tr w:rsidR="000A2587" w:rsidRPr="00E86FB3" w:rsidTr="00272DF9">
        <w:trPr>
          <w:trHeight w:val="179"/>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lastRenderedPageBreak/>
              <w:t>Банковская и страховая деятельность (4.5)</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5000 кв. м;</w:t>
            </w:r>
          </w:p>
          <w:p w:rsidR="000A2587" w:rsidRPr="00E86FB3" w:rsidRDefault="000A2587" w:rsidP="007E5813">
            <w:pPr>
              <w:pStyle w:val="ConsNormal"/>
              <w:widowControl/>
              <w:numPr>
                <w:ilvl w:val="0"/>
                <w:numId w:val="6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50 м;</w:t>
            </w:r>
          </w:p>
          <w:p w:rsidR="000A2587" w:rsidRPr="00E86FB3" w:rsidRDefault="000A2587" w:rsidP="007E5813">
            <w:pPr>
              <w:pStyle w:val="ConsNormal"/>
              <w:widowControl/>
              <w:numPr>
                <w:ilvl w:val="0"/>
                <w:numId w:val="6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3 этажа.</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tc>
      </w:tr>
      <w:tr w:rsidR="000A2587" w:rsidRPr="00E86FB3" w:rsidTr="00272DF9">
        <w:trPr>
          <w:trHeight w:val="179"/>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rPr>
                <w:lang w:eastAsia="en-US"/>
              </w:rPr>
            </w:pPr>
            <w:r w:rsidRPr="00E86FB3">
              <w:t>Обслуживание автотранспорта (4.9)</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15 до 1000 кв. м;</w:t>
            </w:r>
          </w:p>
          <w:p w:rsidR="000A2587" w:rsidRPr="00E86FB3" w:rsidRDefault="000A2587" w:rsidP="007E5813">
            <w:pPr>
              <w:pStyle w:val="ConsNormal"/>
              <w:widowControl/>
              <w:numPr>
                <w:ilvl w:val="0"/>
                <w:numId w:val="6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3 до 100 м;</w:t>
            </w:r>
          </w:p>
          <w:p w:rsidR="000A2587" w:rsidRPr="00E86FB3" w:rsidRDefault="000A2587" w:rsidP="007E5813">
            <w:pPr>
              <w:pStyle w:val="ConsNormal"/>
              <w:widowControl/>
              <w:numPr>
                <w:ilvl w:val="0"/>
                <w:numId w:val="6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5 до 100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5.Иные показатели - вместимость – до 300 </w:t>
            </w:r>
            <w:proofErr w:type="spellStart"/>
            <w:r w:rsidRPr="00E86FB3">
              <w:rPr>
                <w:rFonts w:ascii="Times New Roman" w:hAnsi="Times New Roman" w:cs="Times New Roman"/>
                <w:sz w:val="24"/>
                <w:szCs w:val="24"/>
              </w:rPr>
              <w:t>машиномест</w:t>
            </w:r>
            <w:proofErr w:type="spellEnd"/>
            <w:r w:rsidRPr="00E86FB3">
              <w:rPr>
                <w:rFonts w:ascii="Times New Roman" w:hAnsi="Times New Roman" w:cs="Times New Roman"/>
                <w:sz w:val="24"/>
                <w:szCs w:val="24"/>
              </w:rPr>
              <w:t>.</w:t>
            </w:r>
          </w:p>
        </w:tc>
      </w:tr>
      <w:tr w:rsidR="000A2587" w:rsidRPr="00E86FB3" w:rsidTr="00272DF9">
        <w:trPr>
          <w:trHeight w:val="179"/>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Ведение огородничества (13.1);</w:t>
            </w:r>
          </w:p>
          <w:p w:rsidR="000A2587" w:rsidRPr="00E86FB3" w:rsidRDefault="000A2587" w:rsidP="007E5813">
            <w:pPr>
              <w:suppressAutoHyphens/>
              <w:jc w:val="both"/>
            </w:pPr>
            <w:r w:rsidRPr="00E86FB3">
              <w:t>Ведение садоводства (13.2)</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5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w:t>
            </w:r>
            <w:r w:rsidR="00FD2ADB" w:rsidRPr="00E86FB3">
              <w:rPr>
                <w:rFonts w:ascii="Times New Roman" w:hAnsi="Times New Roman" w:cs="Times New Roman"/>
                <w:sz w:val="24"/>
                <w:szCs w:val="24"/>
              </w:rPr>
              <w:t xml:space="preserve"> земельного участка – от 20 до 3</w:t>
            </w:r>
            <w:r w:rsidRPr="00E86FB3">
              <w:rPr>
                <w:rFonts w:ascii="Times New Roman" w:hAnsi="Times New Roman" w:cs="Times New Roman"/>
                <w:sz w:val="24"/>
                <w:szCs w:val="24"/>
              </w:rPr>
              <w:t>000 кв. м;</w:t>
            </w:r>
          </w:p>
          <w:p w:rsidR="000A2587" w:rsidRPr="00E86FB3" w:rsidRDefault="000A2587" w:rsidP="007E5813">
            <w:pPr>
              <w:pStyle w:val="ConsNormal"/>
              <w:widowControl/>
              <w:numPr>
                <w:ilvl w:val="0"/>
                <w:numId w:val="5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w:t>
            </w:r>
            <w:r w:rsidR="00FD2ADB" w:rsidRPr="00E86FB3">
              <w:rPr>
                <w:rFonts w:ascii="Times New Roman" w:hAnsi="Times New Roman" w:cs="Times New Roman"/>
                <w:sz w:val="24"/>
                <w:szCs w:val="24"/>
              </w:rPr>
              <w:t>ьного участка – от 2 до 3</w:t>
            </w:r>
            <w:r w:rsidRPr="00E86FB3">
              <w:rPr>
                <w:rFonts w:ascii="Times New Roman" w:hAnsi="Times New Roman" w:cs="Times New Roman"/>
                <w:sz w:val="24"/>
                <w:szCs w:val="24"/>
              </w:rPr>
              <w:t>00 м;</w:t>
            </w:r>
          </w:p>
          <w:p w:rsidR="000A2587" w:rsidRPr="00E86FB3" w:rsidRDefault="000A2587" w:rsidP="007E5813">
            <w:pPr>
              <w:pStyle w:val="ConsNormal"/>
              <w:widowControl/>
              <w:numPr>
                <w:ilvl w:val="0"/>
                <w:numId w:val="5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w:t>
            </w:r>
          </w:p>
          <w:p w:rsidR="000A2587" w:rsidRPr="00E86FB3" w:rsidRDefault="000A2587" w:rsidP="007E5813">
            <w:pPr>
              <w:pStyle w:val="ConsNormal"/>
              <w:widowControl/>
              <w:numPr>
                <w:ilvl w:val="0"/>
                <w:numId w:val="5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отступ от границ земельных участков до соседних строений – не менее 1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для хозяйственных построек не более 1 этажа.</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40 %.</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высота ограждения земельных участков – не более 1,8 м, на границе с соседними участками ограждения должны быть сетчатые или решётчатые ограждения с целью минимального затемнения.</w:t>
            </w:r>
          </w:p>
        </w:tc>
      </w:tr>
      <w:tr w:rsidR="000A2587" w:rsidRPr="00E86FB3" w:rsidTr="00272DF9">
        <w:trPr>
          <w:trHeight w:val="179"/>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Объекты гаражного назначения (2.7.1)</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50 до 300 кв. м;</w:t>
            </w:r>
          </w:p>
          <w:p w:rsidR="000A2587" w:rsidRPr="00E86FB3" w:rsidRDefault="000A2587"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200 м;</w:t>
            </w:r>
          </w:p>
          <w:p w:rsidR="000A2587" w:rsidRPr="00E86FB3" w:rsidRDefault="000A2587"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200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3.Максимальный отступ от объектов капитального строительства до красной линии магистрали – 5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4.Предельное количество этажей – 1 этаж.</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5.Максимальный процент застройки в границах земельного участка – 60 </w:t>
            </w:r>
            <w:r w:rsidRPr="00E86FB3">
              <w:rPr>
                <w:rFonts w:ascii="Times New Roman" w:hAnsi="Times New Roman" w:cs="Times New Roman"/>
                <w:sz w:val="24"/>
                <w:szCs w:val="24"/>
              </w:rPr>
              <w:lastRenderedPageBreak/>
              <w:t>%.</w:t>
            </w:r>
          </w:p>
        </w:tc>
      </w:tr>
      <w:tr w:rsidR="000A2587" w:rsidRPr="00E86FB3" w:rsidTr="00272DF9">
        <w:trPr>
          <w:trHeight w:val="179"/>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lastRenderedPageBreak/>
              <w:t>Религиозное использование (3.7)</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15 до 3000 кв. м;</w:t>
            </w:r>
          </w:p>
          <w:p w:rsidR="000A2587" w:rsidRPr="00E86FB3" w:rsidRDefault="000A2587" w:rsidP="007E5813">
            <w:pPr>
              <w:pStyle w:val="ConsNormal"/>
              <w:widowControl/>
              <w:numPr>
                <w:ilvl w:val="0"/>
                <w:numId w:val="6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3 до 100 м;</w:t>
            </w:r>
          </w:p>
          <w:p w:rsidR="000A2587" w:rsidRPr="00E86FB3" w:rsidRDefault="000A2587" w:rsidP="007E5813">
            <w:pPr>
              <w:pStyle w:val="ConsNormal"/>
              <w:widowControl/>
              <w:numPr>
                <w:ilvl w:val="0"/>
                <w:numId w:val="6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100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50 %.</w:t>
            </w:r>
          </w:p>
        </w:tc>
      </w:tr>
      <w:tr w:rsidR="000A2587" w:rsidRPr="00E86FB3" w:rsidTr="00272DF9">
        <w:trPr>
          <w:trHeight w:val="179"/>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Коммунальное обслуживание (3.1)</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 xml:space="preserve">Площадь земельных участков принимать при проектировании объектов в соответствии с требованиями к размещению таких объектов в зоне объектов культуры и искусства СНиП, технических регламентов, </w:t>
            </w: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и др. документов.</w:t>
            </w:r>
          </w:p>
        </w:tc>
      </w:tr>
      <w:tr w:rsidR="000A2587" w:rsidRPr="00E86FB3" w:rsidTr="00272DF9">
        <w:trPr>
          <w:trHeight w:val="179"/>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Земельные участки (территории) общего пользования (12.0)</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При новом строительстве устанавливаются в соответствии с документами по планировке территории</w:t>
            </w:r>
          </w:p>
        </w:tc>
      </w:tr>
    </w:tbl>
    <w:p w:rsidR="000A2587" w:rsidRPr="00E86FB3" w:rsidRDefault="000A2587" w:rsidP="007E5813">
      <w:pPr>
        <w:pStyle w:val="af0"/>
        <w:rPr>
          <w:rStyle w:val="5"/>
          <w:bCs/>
          <w:iCs/>
          <w:sz w:val="24"/>
          <w:lang w:val="ru-RU"/>
        </w:rPr>
      </w:pPr>
      <w:r w:rsidRPr="00E86FB3">
        <w:rPr>
          <w:rStyle w:val="5"/>
          <w:bCs/>
          <w:iCs/>
          <w:sz w:val="24"/>
          <w:lang w:val="ru-RU"/>
        </w:rPr>
        <w:t xml:space="preserve">Вспомогательные виды разрешенного использования: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0"/>
        <w:gridCol w:w="7654"/>
      </w:tblGrid>
      <w:tr w:rsidR="000A2587" w:rsidRPr="00E86FB3" w:rsidTr="00272DF9">
        <w:tc>
          <w:tcPr>
            <w:tcW w:w="266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b/>
                <w:lang w:eastAsia="en-US"/>
              </w:rPr>
            </w:pPr>
            <w:r w:rsidRPr="00E86FB3">
              <w:rPr>
                <w:b/>
              </w:rPr>
              <w:t>Вид использования</w:t>
            </w:r>
          </w:p>
        </w:tc>
        <w:tc>
          <w:tcPr>
            <w:tcW w:w="765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0A2587" w:rsidRPr="00E86FB3" w:rsidTr="00272DF9">
        <w:trPr>
          <w:trHeight w:val="287"/>
        </w:trPr>
        <w:tc>
          <w:tcPr>
            <w:tcW w:w="266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Культурное развитие (3.6)</w:t>
            </w:r>
          </w:p>
        </w:tc>
        <w:tc>
          <w:tcPr>
            <w:tcW w:w="765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500 кв. м;</w:t>
            </w:r>
          </w:p>
          <w:p w:rsidR="000A2587" w:rsidRPr="00E86FB3" w:rsidRDefault="000A2587" w:rsidP="007E5813">
            <w:pPr>
              <w:pStyle w:val="ConsNormal"/>
              <w:widowControl/>
              <w:numPr>
                <w:ilvl w:val="0"/>
                <w:numId w:val="6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500 м;</w:t>
            </w:r>
          </w:p>
          <w:p w:rsidR="000A2587" w:rsidRPr="00E86FB3" w:rsidRDefault="000A2587" w:rsidP="007E5813">
            <w:pPr>
              <w:pStyle w:val="ConsNormal"/>
              <w:widowControl/>
              <w:numPr>
                <w:ilvl w:val="0"/>
                <w:numId w:val="6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500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–1 этаж.</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 процент застройки в границах земельного участка – 60 %.</w:t>
            </w:r>
          </w:p>
        </w:tc>
      </w:tr>
      <w:tr w:rsidR="000A2587" w:rsidRPr="00E86FB3" w:rsidTr="00272DF9">
        <w:trPr>
          <w:trHeight w:val="287"/>
        </w:trPr>
        <w:tc>
          <w:tcPr>
            <w:tcW w:w="266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rPr>
                <w:lang w:eastAsia="en-US"/>
              </w:rPr>
            </w:pPr>
            <w:r w:rsidRPr="00E86FB3">
              <w:t>Образование и просвещение ( 3.5)</w:t>
            </w:r>
          </w:p>
          <w:p w:rsidR="000A2587" w:rsidRPr="00E86FB3" w:rsidRDefault="000A2587" w:rsidP="007E5813">
            <w:pPr>
              <w:suppressAutoHyphens/>
              <w:jc w:val="both"/>
            </w:pPr>
            <w:r w:rsidRPr="00E86FB3">
              <w:t>Дошкольное, начальное и среднее общее образование (3.5.1)</w:t>
            </w:r>
          </w:p>
          <w:p w:rsidR="000A2587" w:rsidRPr="00E86FB3" w:rsidRDefault="000A2587" w:rsidP="007E5813">
            <w:pPr>
              <w:suppressAutoHyphens/>
              <w:jc w:val="both"/>
            </w:pPr>
            <w:r w:rsidRPr="00E86FB3">
              <w:t>Среднее и высшее профессиональное образование (3.5.2)</w:t>
            </w:r>
          </w:p>
        </w:tc>
        <w:tc>
          <w:tcPr>
            <w:tcW w:w="7654"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из расчета 35 кв. м. на 1 место* до 5000 кв. м;</w:t>
            </w:r>
          </w:p>
          <w:p w:rsidR="000A2587" w:rsidRPr="00E86FB3" w:rsidRDefault="000A2587" w:rsidP="007E5813">
            <w:pPr>
              <w:pStyle w:val="ConsNormal"/>
              <w:widowControl/>
              <w:numPr>
                <w:ilvl w:val="0"/>
                <w:numId w:val="6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13 до 200 м;</w:t>
            </w:r>
          </w:p>
          <w:p w:rsidR="000A2587" w:rsidRPr="00E86FB3" w:rsidRDefault="000A2587" w:rsidP="007E5813">
            <w:pPr>
              <w:pStyle w:val="ConsNormal"/>
              <w:widowControl/>
              <w:numPr>
                <w:ilvl w:val="0"/>
                <w:numId w:val="6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13 до 300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- 3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3 этажа.</w:t>
            </w:r>
          </w:p>
          <w:p w:rsidR="000A2587" w:rsidRPr="00E86FB3" w:rsidRDefault="000A2587" w:rsidP="007E5813">
            <w:pPr>
              <w:pStyle w:val="ae"/>
              <w:ind w:firstLine="567"/>
              <w:jc w:val="both"/>
            </w:pPr>
            <w:r w:rsidRPr="00E86FB3">
              <w:t xml:space="preserve">4.Максимальный процент застройки в границах земельного участка – 70 %. </w:t>
            </w:r>
          </w:p>
          <w:p w:rsidR="000A2587" w:rsidRPr="00E86FB3" w:rsidRDefault="000A2587" w:rsidP="007E5813">
            <w:pPr>
              <w:pStyle w:val="ae"/>
              <w:ind w:firstLine="567"/>
              <w:jc w:val="both"/>
            </w:pPr>
            <w:r w:rsidRPr="00E86FB3">
              <w:t xml:space="preserve">- максимальная высота объектов капитального строительства – </w:t>
            </w:r>
            <w:smartTag w:uri="urn:schemas-microsoft-com:office:smarttags" w:element="metricconverter">
              <w:smartTagPr>
                <w:attr w:name="ProductID" w:val="18 метров"/>
              </w:smartTagPr>
              <w:r w:rsidRPr="00E86FB3">
                <w:t>18 метров</w:t>
              </w:r>
            </w:smartTag>
            <w:r w:rsidRPr="00E86FB3">
              <w:t>;</w:t>
            </w:r>
          </w:p>
          <w:p w:rsidR="000A2587" w:rsidRPr="00E86FB3" w:rsidRDefault="000A2587" w:rsidP="007E5813">
            <w:pPr>
              <w:pStyle w:val="ae"/>
              <w:ind w:firstLine="567"/>
              <w:jc w:val="both"/>
            </w:pPr>
            <w:r w:rsidRPr="00E86FB3">
              <w:t>- минимальные размеры озелененной территории земельных участков в соответствии с частью 4 статьи 28;</w:t>
            </w:r>
          </w:p>
          <w:p w:rsidR="000A2587" w:rsidRPr="00E86FB3" w:rsidRDefault="000A2587" w:rsidP="00272DF9">
            <w:pPr>
              <w:pStyle w:val="ae"/>
              <w:ind w:firstLine="567"/>
              <w:jc w:val="both"/>
            </w:pPr>
            <w:r w:rsidRPr="00E86FB3">
              <w:t xml:space="preserve">-  минимальное количество </w:t>
            </w:r>
            <w:proofErr w:type="spellStart"/>
            <w:r w:rsidRPr="00E86FB3">
              <w:t>машино</w:t>
            </w:r>
            <w:proofErr w:type="spellEnd"/>
            <w:r w:rsidRPr="00E86FB3">
              <w:t xml:space="preserve"> - мест для хранения индивидуального автотранспорта на территории земельных участков - в соответствии с частью 8 статьи 28;</w:t>
            </w:r>
          </w:p>
        </w:tc>
      </w:tr>
      <w:tr w:rsidR="000A2587" w:rsidRPr="00E86FB3" w:rsidTr="00272DF9">
        <w:trPr>
          <w:trHeight w:val="287"/>
        </w:trPr>
        <w:tc>
          <w:tcPr>
            <w:tcW w:w="2660"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pStyle w:val="af0"/>
              <w:ind w:firstLine="0"/>
              <w:jc w:val="left"/>
              <w:rPr>
                <w:lang w:val="ru-RU"/>
              </w:rPr>
            </w:pPr>
            <w:r w:rsidRPr="00E86FB3">
              <w:rPr>
                <w:lang w:val="ru-RU"/>
              </w:rPr>
              <w:t xml:space="preserve">Детские площадки, площадки для отдыха, спортивных занятий, хозяйственные </w:t>
            </w:r>
            <w:r w:rsidRPr="00E86FB3">
              <w:rPr>
                <w:lang w:val="ru-RU"/>
              </w:rPr>
              <w:lastRenderedPageBreak/>
              <w:t>площадки</w:t>
            </w:r>
          </w:p>
          <w:p w:rsidR="000A2587" w:rsidRPr="00E86FB3" w:rsidRDefault="000A2587" w:rsidP="007E5813">
            <w:pPr>
              <w:pStyle w:val="af0"/>
              <w:ind w:firstLine="0"/>
              <w:jc w:val="left"/>
              <w:rPr>
                <w:lang w:val="ru-RU"/>
              </w:rPr>
            </w:pPr>
            <w:r w:rsidRPr="00E86FB3">
              <w:rPr>
                <w:lang w:val="ru-RU"/>
              </w:rPr>
              <w:t>Объекты благоустройства</w:t>
            </w:r>
          </w:p>
          <w:p w:rsidR="000A2587" w:rsidRPr="00E86FB3" w:rsidRDefault="000A2587" w:rsidP="007E5813">
            <w:pPr>
              <w:suppressAutoHyphens/>
              <w:jc w:val="both"/>
            </w:pPr>
          </w:p>
        </w:tc>
        <w:tc>
          <w:tcPr>
            <w:tcW w:w="765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lastRenderedPageBreak/>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из расчета 35 кв. м. на 1 место* до 5000 кв. м;</w:t>
            </w:r>
          </w:p>
          <w:p w:rsidR="000A2587" w:rsidRPr="00E86FB3" w:rsidRDefault="000A2587" w:rsidP="007E5813">
            <w:pPr>
              <w:pStyle w:val="ConsNormal"/>
              <w:widowControl/>
              <w:numPr>
                <w:ilvl w:val="0"/>
                <w:numId w:val="6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lastRenderedPageBreak/>
              <w:t>ширина земельного участка – от 13 до 200 м;</w:t>
            </w:r>
          </w:p>
          <w:p w:rsidR="000A2587" w:rsidRPr="00E86FB3" w:rsidRDefault="000A2587" w:rsidP="007E5813">
            <w:pPr>
              <w:pStyle w:val="ConsNormal"/>
              <w:widowControl/>
              <w:numPr>
                <w:ilvl w:val="0"/>
                <w:numId w:val="6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13 до 300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- 3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0A2587" w:rsidRPr="00E86FB3" w:rsidRDefault="000A2587" w:rsidP="007E5813">
            <w:pPr>
              <w:pStyle w:val="ae"/>
              <w:ind w:firstLine="567"/>
              <w:jc w:val="both"/>
            </w:pPr>
            <w:r w:rsidRPr="00E86FB3">
              <w:t xml:space="preserve">4.Максимальный процент застройки в границах земельного участка – 70 %. </w:t>
            </w:r>
          </w:p>
          <w:p w:rsidR="000A2587" w:rsidRPr="00E86FB3" w:rsidRDefault="000A2587" w:rsidP="007E5813">
            <w:pPr>
              <w:pStyle w:val="ae"/>
              <w:ind w:firstLine="567"/>
              <w:jc w:val="both"/>
            </w:pPr>
            <w:r w:rsidRPr="00E86FB3">
              <w:t xml:space="preserve">- максимальная высота объектов капитального строительства – </w:t>
            </w:r>
            <w:smartTag w:uri="urn:schemas-microsoft-com:office:smarttags" w:element="metricconverter">
              <w:smartTagPr>
                <w:attr w:name="ProductID" w:val="18 метров"/>
              </w:smartTagPr>
              <w:r w:rsidRPr="00E86FB3">
                <w:t>18 метров</w:t>
              </w:r>
            </w:smartTag>
            <w:r w:rsidRPr="00E86FB3">
              <w:t>;</w:t>
            </w:r>
          </w:p>
          <w:p w:rsidR="000A2587" w:rsidRPr="00E86FB3" w:rsidRDefault="000A2587" w:rsidP="00272DF9">
            <w:pPr>
              <w:pStyle w:val="ae"/>
              <w:ind w:firstLine="567"/>
              <w:jc w:val="both"/>
            </w:pPr>
            <w:r w:rsidRPr="00E86FB3">
              <w:t>- минимальные размеры озелененной территории земельных участков в соответствии с частью 4 статьи 28;</w:t>
            </w:r>
          </w:p>
        </w:tc>
      </w:tr>
      <w:tr w:rsidR="000A2587" w:rsidRPr="00E86FB3" w:rsidTr="00272DF9">
        <w:trPr>
          <w:trHeight w:val="287"/>
        </w:trPr>
        <w:tc>
          <w:tcPr>
            <w:tcW w:w="2660"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suppressAutoHyphens/>
              <w:jc w:val="both"/>
            </w:pPr>
            <w:r w:rsidRPr="00E86FB3">
              <w:lastRenderedPageBreak/>
              <w:t>Овощеводство (1.3)</w:t>
            </w:r>
          </w:p>
          <w:p w:rsidR="000A2587" w:rsidRPr="00E86FB3" w:rsidRDefault="000A2587" w:rsidP="007E5813">
            <w:pPr>
              <w:suppressAutoHyphens/>
              <w:jc w:val="both"/>
            </w:pPr>
          </w:p>
          <w:p w:rsidR="000A2587" w:rsidRPr="00E86FB3" w:rsidRDefault="000A2587" w:rsidP="007E5813">
            <w:pPr>
              <w:suppressAutoHyphens/>
              <w:jc w:val="both"/>
            </w:pPr>
            <w:r w:rsidRPr="00E86FB3">
              <w:t>Выращивание  тонизирующих, лекарственных, цветочных культур (1.4)</w:t>
            </w:r>
          </w:p>
          <w:p w:rsidR="000A2587" w:rsidRPr="00E86FB3" w:rsidRDefault="000A2587" w:rsidP="007E5813">
            <w:pPr>
              <w:suppressAutoHyphens/>
              <w:jc w:val="both"/>
            </w:pPr>
            <w:r w:rsidRPr="00E86FB3">
              <w:t>Садоводство (1.5)</w:t>
            </w:r>
          </w:p>
        </w:tc>
        <w:tc>
          <w:tcPr>
            <w:tcW w:w="765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100 до 500000 кв. м;</w:t>
            </w:r>
          </w:p>
          <w:p w:rsidR="000A2587" w:rsidRPr="00E86FB3" w:rsidRDefault="000A2587" w:rsidP="007E5813">
            <w:pPr>
              <w:pStyle w:val="ConsNormal"/>
              <w:widowControl/>
              <w:numPr>
                <w:ilvl w:val="0"/>
                <w:numId w:val="6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10 до 500 м;</w:t>
            </w:r>
          </w:p>
          <w:p w:rsidR="000A2587" w:rsidRPr="00E86FB3" w:rsidRDefault="000A2587" w:rsidP="007E5813">
            <w:pPr>
              <w:pStyle w:val="ConsNormal"/>
              <w:widowControl/>
              <w:numPr>
                <w:ilvl w:val="0"/>
                <w:numId w:val="6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не подлежат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tc>
      </w:tr>
    </w:tbl>
    <w:p w:rsidR="000A2587" w:rsidRPr="00E86FB3" w:rsidRDefault="000A2587" w:rsidP="00CB19CA">
      <w:pPr>
        <w:pStyle w:val="af0"/>
        <w:ind w:firstLine="0"/>
        <w:rPr>
          <w:rStyle w:val="5"/>
          <w:bCs/>
          <w:iCs/>
          <w:sz w:val="24"/>
          <w:lang w:val="ru-RU"/>
        </w:rPr>
      </w:pPr>
      <w:r w:rsidRPr="00E86FB3">
        <w:rPr>
          <w:rStyle w:val="5"/>
          <w:bCs/>
          <w:iCs/>
          <w:sz w:val="24"/>
          <w:lang w:val="ru-RU"/>
        </w:rPr>
        <w:t>Условно разрешенные виды использования земельных участков и объектов капитального строительства: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0"/>
        <w:gridCol w:w="7654"/>
      </w:tblGrid>
      <w:tr w:rsidR="000A2587" w:rsidRPr="00E86FB3" w:rsidTr="00272DF9">
        <w:tc>
          <w:tcPr>
            <w:tcW w:w="266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b/>
                <w:lang w:eastAsia="en-US"/>
              </w:rPr>
            </w:pPr>
            <w:r w:rsidRPr="00E86FB3">
              <w:rPr>
                <w:b/>
              </w:rPr>
              <w:t>Вид использования</w:t>
            </w:r>
          </w:p>
        </w:tc>
        <w:tc>
          <w:tcPr>
            <w:tcW w:w="765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0A2587" w:rsidRPr="00E86FB3" w:rsidTr="00272DF9">
        <w:trPr>
          <w:trHeight w:val="287"/>
        </w:trPr>
        <w:tc>
          <w:tcPr>
            <w:tcW w:w="266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rPr>
                <w:lang w:eastAsia="en-US"/>
              </w:rPr>
            </w:pPr>
            <w:r w:rsidRPr="00E86FB3">
              <w:t>Общественное управление (3.8)</w:t>
            </w:r>
          </w:p>
        </w:tc>
        <w:tc>
          <w:tcPr>
            <w:tcW w:w="765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50 до 5000 кв. м;</w:t>
            </w:r>
          </w:p>
          <w:p w:rsidR="000A2587" w:rsidRPr="00E86FB3" w:rsidRDefault="000A2587" w:rsidP="007E5813">
            <w:pPr>
              <w:pStyle w:val="ConsNormal"/>
              <w:widowControl/>
              <w:numPr>
                <w:ilvl w:val="0"/>
                <w:numId w:val="6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500 м;</w:t>
            </w:r>
          </w:p>
          <w:p w:rsidR="000A2587" w:rsidRPr="00E86FB3" w:rsidRDefault="000A2587" w:rsidP="007E5813">
            <w:pPr>
              <w:pStyle w:val="ConsNormal"/>
              <w:widowControl/>
              <w:numPr>
                <w:ilvl w:val="0"/>
                <w:numId w:val="6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500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3 этажа.</w:t>
            </w:r>
          </w:p>
          <w:p w:rsidR="000A2587" w:rsidRPr="00E86FB3" w:rsidRDefault="000A2587" w:rsidP="007E5813">
            <w:pPr>
              <w:suppressAutoHyphens/>
              <w:jc w:val="both"/>
              <w:rPr>
                <w:lang w:eastAsia="en-US"/>
              </w:rPr>
            </w:pPr>
            <w:r w:rsidRPr="00E86FB3">
              <w:t>4.Максимальный процент застройки в границах земельного участка – 70 %.</w:t>
            </w:r>
          </w:p>
        </w:tc>
      </w:tr>
    </w:tbl>
    <w:p w:rsidR="000A2587" w:rsidRPr="00E86FB3" w:rsidRDefault="000A2587" w:rsidP="007E5813">
      <w:pPr>
        <w:pStyle w:val="af0"/>
        <w:rPr>
          <w:b/>
          <w:i/>
          <w:lang w:val="ru-RU"/>
        </w:rPr>
      </w:pPr>
      <w:r w:rsidRPr="00E86FB3">
        <w:rPr>
          <w:b/>
          <w:i/>
          <w:lang w:val="ru-RU"/>
        </w:rPr>
        <w:t>Ограничения использования земельных участков и объектов капитального строительства:</w:t>
      </w:r>
    </w:p>
    <w:p w:rsidR="000A2587" w:rsidRPr="00E86FB3" w:rsidRDefault="000A2587" w:rsidP="007E5813">
      <w:pPr>
        <w:pStyle w:val="af0"/>
        <w:numPr>
          <w:ilvl w:val="0"/>
          <w:numId w:val="69"/>
        </w:numPr>
        <w:ind w:left="0"/>
        <w:rPr>
          <w:lang w:val="ru-RU"/>
        </w:rPr>
      </w:pPr>
      <w:r w:rsidRPr="00E86FB3">
        <w:rPr>
          <w:lang w:val="ru-RU"/>
        </w:rPr>
        <w:t>Санитарно-защитная зона;</w:t>
      </w:r>
    </w:p>
    <w:p w:rsidR="000A2587" w:rsidRPr="00E86FB3" w:rsidRDefault="000A2587" w:rsidP="007E5813">
      <w:pPr>
        <w:pStyle w:val="af0"/>
        <w:numPr>
          <w:ilvl w:val="0"/>
          <w:numId w:val="69"/>
        </w:numPr>
        <w:ind w:left="0"/>
        <w:rPr>
          <w:lang w:val="ru-RU"/>
        </w:rPr>
      </w:pPr>
      <w:proofErr w:type="spellStart"/>
      <w:r w:rsidRPr="00E86FB3">
        <w:rPr>
          <w:lang w:val="ru-RU"/>
        </w:rPr>
        <w:t>Водоохранная</w:t>
      </w:r>
      <w:proofErr w:type="spellEnd"/>
      <w:r w:rsidRPr="00E86FB3">
        <w:rPr>
          <w:lang w:val="ru-RU"/>
        </w:rPr>
        <w:t xml:space="preserve"> зона;</w:t>
      </w:r>
    </w:p>
    <w:p w:rsidR="000A2587" w:rsidRPr="00E86FB3" w:rsidRDefault="000A2587" w:rsidP="007E5813">
      <w:pPr>
        <w:pStyle w:val="af0"/>
        <w:numPr>
          <w:ilvl w:val="0"/>
          <w:numId w:val="69"/>
        </w:numPr>
        <w:ind w:left="0"/>
        <w:rPr>
          <w:lang w:val="ru-RU"/>
        </w:rPr>
      </w:pPr>
      <w:r w:rsidRPr="00E86FB3">
        <w:rPr>
          <w:lang w:val="ru-RU"/>
        </w:rPr>
        <w:t>Прибрежная защитная полоса;</w:t>
      </w:r>
    </w:p>
    <w:p w:rsidR="000A2587" w:rsidRPr="00E86FB3" w:rsidRDefault="000A2587" w:rsidP="007E5813">
      <w:pPr>
        <w:pStyle w:val="af0"/>
        <w:numPr>
          <w:ilvl w:val="0"/>
          <w:numId w:val="69"/>
        </w:numPr>
        <w:ind w:left="0"/>
        <w:rPr>
          <w:lang w:val="ru-RU"/>
        </w:rPr>
      </w:pPr>
      <w:r w:rsidRPr="00E86FB3">
        <w:rPr>
          <w:lang w:val="ru-RU"/>
        </w:rPr>
        <w:t>Зона санитарной охраны источников питьевого водоснабжения;</w:t>
      </w:r>
    </w:p>
    <w:p w:rsidR="000A2587" w:rsidRPr="00E86FB3" w:rsidRDefault="000A2587" w:rsidP="007E5813">
      <w:pPr>
        <w:pStyle w:val="af0"/>
        <w:numPr>
          <w:ilvl w:val="0"/>
          <w:numId w:val="69"/>
        </w:numPr>
        <w:ind w:left="0"/>
        <w:rPr>
          <w:lang w:val="ru-RU"/>
        </w:rPr>
      </w:pPr>
      <w:r w:rsidRPr="00E86FB3">
        <w:rPr>
          <w:lang w:val="ru-RU"/>
        </w:rPr>
        <w:t>Охранные зоны инженерных коммуникаций;</w:t>
      </w:r>
    </w:p>
    <w:p w:rsidR="000A2587" w:rsidRPr="00E86FB3" w:rsidRDefault="000A2587" w:rsidP="007E5813">
      <w:pPr>
        <w:pStyle w:val="af0"/>
        <w:numPr>
          <w:ilvl w:val="0"/>
          <w:numId w:val="69"/>
        </w:numPr>
        <w:ind w:left="0"/>
        <w:rPr>
          <w:lang w:val="ru-RU"/>
        </w:rPr>
      </w:pPr>
      <w:r w:rsidRPr="00E86FB3">
        <w:rPr>
          <w:lang w:val="ru-RU"/>
        </w:rPr>
        <w:t>Придорожные полосы.</w:t>
      </w:r>
    </w:p>
    <w:p w:rsidR="000A2587" w:rsidRPr="00E86FB3" w:rsidRDefault="000A2587" w:rsidP="00272DF9">
      <w:pPr>
        <w:pStyle w:val="af0"/>
        <w:rPr>
          <w:lang w:val="ru-RU"/>
        </w:rPr>
      </w:pPr>
      <w:r w:rsidRPr="00E86FB3">
        <w:rPr>
          <w:lang w:val="ru-RU"/>
        </w:rPr>
        <w:t>Режим использования земельных участков и объектов капитального строительства в зонах с особыми условиями использования территории устанавливается в соответствии со ст.35 настоящих Правил.</w:t>
      </w:r>
    </w:p>
    <w:p w:rsidR="000A2587" w:rsidRPr="00E86FB3" w:rsidRDefault="000A2587" w:rsidP="007E5813">
      <w:pPr>
        <w:pStyle w:val="af0"/>
        <w:rPr>
          <w:b/>
          <w:i/>
          <w:lang w:val="ru-RU"/>
        </w:rPr>
      </w:pPr>
      <w:r w:rsidRPr="00E86FB3">
        <w:rPr>
          <w:b/>
          <w:i/>
          <w:lang w:val="ru-RU"/>
        </w:rPr>
        <w:t>2. Зона застройки объектами дошкольного, начального и среднего общего образования:</w:t>
      </w:r>
    </w:p>
    <w:p w:rsidR="000A2587" w:rsidRPr="00E86FB3" w:rsidRDefault="000A2587" w:rsidP="007E5813">
      <w:pPr>
        <w:pStyle w:val="af0"/>
        <w:rPr>
          <w:b/>
          <w:i/>
          <w:lang w:val="ru-RU"/>
        </w:rPr>
      </w:pPr>
      <w:r w:rsidRPr="00E86FB3">
        <w:rPr>
          <w:b/>
          <w:i/>
          <w:lang w:val="ru-RU"/>
        </w:rPr>
        <w:t>Кодовое обозначение зоны (индекс) – Ж2.</w:t>
      </w:r>
    </w:p>
    <w:p w:rsidR="000A2587" w:rsidRPr="00E86FB3" w:rsidRDefault="000A2587" w:rsidP="007E5813">
      <w:pPr>
        <w:pStyle w:val="af0"/>
        <w:rPr>
          <w:rStyle w:val="5"/>
          <w:bCs/>
          <w:iCs/>
          <w:sz w:val="24"/>
          <w:lang w:val="ru-RU"/>
        </w:rPr>
      </w:pPr>
      <w:r w:rsidRPr="00E86FB3">
        <w:rPr>
          <w:rStyle w:val="5"/>
          <w:b w:val="0"/>
          <w:bCs/>
          <w:iCs/>
          <w:sz w:val="24"/>
          <w:lang w:val="ru-RU"/>
        </w:rPr>
        <w:t>Основные виды разрешенного использования земельных участков и объектов капитального строительства: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34"/>
        <w:gridCol w:w="7680"/>
      </w:tblGrid>
      <w:tr w:rsidR="000A2587" w:rsidRPr="00E86FB3" w:rsidTr="00272DF9">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b/>
                <w:lang w:eastAsia="en-US"/>
              </w:rPr>
            </w:pPr>
            <w:r w:rsidRPr="00E86FB3">
              <w:rPr>
                <w:b/>
              </w:rPr>
              <w:t>Вид использования</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0A2587" w:rsidRPr="00E86FB3" w:rsidTr="00272DF9">
        <w:trPr>
          <w:trHeight w:val="1518"/>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rPr>
                <w:lang w:eastAsia="en-US"/>
              </w:rPr>
            </w:pPr>
            <w:r w:rsidRPr="00E86FB3">
              <w:lastRenderedPageBreak/>
              <w:t>Образование и просвещение ( 3.5)</w:t>
            </w:r>
          </w:p>
          <w:p w:rsidR="000A2587" w:rsidRPr="00E86FB3" w:rsidRDefault="000A2587" w:rsidP="007E5813">
            <w:pPr>
              <w:suppressAutoHyphens/>
              <w:jc w:val="both"/>
            </w:pPr>
            <w:r w:rsidRPr="00E86FB3">
              <w:t>Дошкольное, начальное и среднее общее образование (3.5.1)</w:t>
            </w:r>
          </w:p>
          <w:p w:rsidR="000A2587" w:rsidRPr="00E86FB3" w:rsidRDefault="000A2587" w:rsidP="007E5813">
            <w:pPr>
              <w:suppressAutoHyphens/>
              <w:jc w:val="both"/>
              <w:rPr>
                <w:lang w:eastAsia="en-US"/>
              </w:rPr>
            </w:pPr>
            <w:r w:rsidRPr="00E86FB3">
              <w:t xml:space="preserve">Среднее и высшее профессиональное образование (3.5.2) </w:t>
            </w:r>
          </w:p>
        </w:tc>
        <w:tc>
          <w:tcPr>
            <w:tcW w:w="7680"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из расчета 35 кв. м. на 1 место* до 5000 кв. м;</w:t>
            </w:r>
          </w:p>
          <w:p w:rsidR="000A2587" w:rsidRPr="00E86FB3" w:rsidRDefault="000A2587" w:rsidP="007E5813">
            <w:pPr>
              <w:pStyle w:val="ConsNormal"/>
              <w:widowControl/>
              <w:numPr>
                <w:ilvl w:val="0"/>
                <w:numId w:val="6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13 до 200 м;</w:t>
            </w:r>
          </w:p>
          <w:p w:rsidR="000A2587" w:rsidRPr="00E86FB3" w:rsidRDefault="000A2587" w:rsidP="007E5813">
            <w:pPr>
              <w:pStyle w:val="ConsNormal"/>
              <w:widowControl/>
              <w:numPr>
                <w:ilvl w:val="0"/>
                <w:numId w:val="6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13 до 300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- 3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3 этажа.</w:t>
            </w:r>
          </w:p>
          <w:p w:rsidR="000A2587" w:rsidRPr="00E86FB3" w:rsidRDefault="000A2587" w:rsidP="007E5813">
            <w:pPr>
              <w:pStyle w:val="ae"/>
              <w:ind w:firstLine="567"/>
              <w:jc w:val="both"/>
            </w:pPr>
            <w:r w:rsidRPr="00E86FB3">
              <w:t xml:space="preserve">4.Максимальный процент застройки в границах земельного участка – 70 %. е) </w:t>
            </w:r>
          </w:p>
          <w:p w:rsidR="000A2587" w:rsidRPr="00E86FB3" w:rsidRDefault="000A2587" w:rsidP="007E5813">
            <w:pPr>
              <w:pStyle w:val="ae"/>
              <w:ind w:firstLine="567"/>
              <w:jc w:val="both"/>
            </w:pPr>
            <w:r w:rsidRPr="00E86FB3">
              <w:t xml:space="preserve">- максимальная высота объектов капитального строительства – </w:t>
            </w:r>
            <w:smartTag w:uri="urn:schemas-microsoft-com:office:smarttags" w:element="metricconverter">
              <w:smartTagPr>
                <w:attr w:name="ProductID" w:val="18 метров"/>
              </w:smartTagPr>
              <w:r w:rsidRPr="00E86FB3">
                <w:t>18 метров</w:t>
              </w:r>
            </w:smartTag>
            <w:r w:rsidRPr="00E86FB3">
              <w:t>;</w:t>
            </w:r>
          </w:p>
          <w:p w:rsidR="000A2587" w:rsidRPr="00E86FB3" w:rsidRDefault="000A2587" w:rsidP="007E5813">
            <w:pPr>
              <w:pStyle w:val="ae"/>
              <w:ind w:firstLine="567"/>
              <w:jc w:val="both"/>
            </w:pPr>
            <w:r w:rsidRPr="00E86FB3">
              <w:t>- минимальные размеры озелененной территории земельных участков в соответствии с частью 4 статьи 28;</w:t>
            </w:r>
          </w:p>
          <w:p w:rsidR="000A2587" w:rsidRPr="00E86FB3" w:rsidRDefault="000A2587" w:rsidP="00272DF9">
            <w:pPr>
              <w:pStyle w:val="ae"/>
              <w:ind w:firstLine="567"/>
              <w:jc w:val="both"/>
            </w:pPr>
            <w:r w:rsidRPr="00E86FB3">
              <w:t xml:space="preserve">-  минимальное количество </w:t>
            </w:r>
            <w:proofErr w:type="spellStart"/>
            <w:r w:rsidRPr="00E86FB3">
              <w:t>машино</w:t>
            </w:r>
            <w:proofErr w:type="spellEnd"/>
            <w:r w:rsidRPr="00E86FB3">
              <w:t xml:space="preserve"> - мест для хранения индивидуального автотранспорта на территории земельных участков - в соответствии с частью 8 статьи 28;</w:t>
            </w:r>
          </w:p>
        </w:tc>
      </w:tr>
      <w:tr w:rsidR="000A2587" w:rsidRPr="00E86FB3" w:rsidTr="00272DF9">
        <w:trPr>
          <w:trHeight w:val="1518"/>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rPr>
                <w:lang w:eastAsia="en-US"/>
              </w:rPr>
            </w:pPr>
            <w:r w:rsidRPr="00E86FB3">
              <w:t>Для индивидуального жилищного строительства (2.1);</w:t>
            </w:r>
          </w:p>
        </w:tc>
        <w:tc>
          <w:tcPr>
            <w:tcW w:w="7680" w:type="dxa"/>
            <w:vMerge w:val="restart"/>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предназначенного для индивидуального жилищного стро</w:t>
            </w:r>
            <w:r w:rsidR="00FD2ADB" w:rsidRPr="00E86FB3">
              <w:rPr>
                <w:rFonts w:ascii="Times New Roman" w:hAnsi="Times New Roman" w:cs="Times New Roman"/>
                <w:sz w:val="24"/>
                <w:szCs w:val="24"/>
              </w:rPr>
              <w:t>ительства – от 100 до 3</w:t>
            </w:r>
            <w:r w:rsidRPr="00E86FB3">
              <w:rPr>
                <w:rFonts w:ascii="Times New Roman" w:hAnsi="Times New Roman" w:cs="Times New Roman"/>
                <w:sz w:val="24"/>
                <w:szCs w:val="24"/>
              </w:rPr>
              <w:t>000 кв.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предназначенного для ведения личного по</w:t>
            </w:r>
            <w:r w:rsidR="00FD2ADB" w:rsidRPr="00E86FB3">
              <w:rPr>
                <w:rFonts w:ascii="Times New Roman" w:hAnsi="Times New Roman" w:cs="Times New Roman"/>
                <w:sz w:val="24"/>
                <w:szCs w:val="24"/>
              </w:rPr>
              <w:t>дсобного хозяйства – от 100 до 3</w:t>
            </w:r>
            <w:r w:rsidRPr="00E86FB3">
              <w:rPr>
                <w:rFonts w:ascii="Times New Roman" w:hAnsi="Times New Roman" w:cs="Times New Roman"/>
                <w:sz w:val="24"/>
                <w:szCs w:val="24"/>
              </w:rPr>
              <w:t>000 кв.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образованного до утверж</w:t>
            </w:r>
            <w:r w:rsidR="00FD2ADB" w:rsidRPr="00E86FB3">
              <w:rPr>
                <w:rFonts w:ascii="Times New Roman" w:hAnsi="Times New Roman" w:cs="Times New Roman"/>
                <w:sz w:val="24"/>
                <w:szCs w:val="24"/>
              </w:rPr>
              <w:t>дения настоящих ПЗЗ – от 10 до 3</w:t>
            </w:r>
            <w:r w:rsidRPr="00E86FB3">
              <w:rPr>
                <w:rFonts w:ascii="Times New Roman" w:hAnsi="Times New Roman" w:cs="Times New Roman"/>
                <w:sz w:val="24"/>
                <w:szCs w:val="24"/>
              </w:rPr>
              <w:t>00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образованного после утверж</w:t>
            </w:r>
            <w:r w:rsidR="00FD2ADB" w:rsidRPr="00E86FB3">
              <w:rPr>
                <w:rFonts w:ascii="Times New Roman" w:hAnsi="Times New Roman" w:cs="Times New Roman"/>
                <w:sz w:val="24"/>
                <w:szCs w:val="24"/>
              </w:rPr>
              <w:t>дения настоящих ПЗЗ – от 10 до 3</w:t>
            </w:r>
            <w:r w:rsidRPr="00E86FB3">
              <w:rPr>
                <w:rFonts w:ascii="Times New Roman" w:hAnsi="Times New Roman" w:cs="Times New Roman"/>
                <w:sz w:val="24"/>
                <w:szCs w:val="24"/>
              </w:rPr>
              <w:t>00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образованного до утверждения настоящих ПЗЗ – от 10 до 100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образованного после утверждения настоящих ПЗЗ – от 10 до 100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w:t>
            </w:r>
          </w:p>
          <w:p w:rsidR="000A2587" w:rsidRPr="00E86FB3" w:rsidRDefault="000A2587" w:rsidP="007E5813">
            <w:pPr>
              <w:pStyle w:val="ConsNormal"/>
              <w:widowControl/>
              <w:numPr>
                <w:ilvl w:val="0"/>
                <w:numId w:val="5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минимальное расстояние от границ смежного земельного участка до основного строения – не менее 3 м, до построек для содержания скота и птицы – не менее 4 м, до прочих хозяйственных построек, строений, открытых стоянок – не менее 1 м; хозяйственные и прочие строения, открытые стоянки, отдельно стоящие гаражи размещать в соответствии с санитарными правилами и нормами, противопожарными требованиями, в зависимости от степени огнестойкости;</w:t>
            </w:r>
          </w:p>
          <w:p w:rsidR="000A2587" w:rsidRPr="00E86FB3" w:rsidRDefault="000A2587" w:rsidP="007E5813">
            <w:pPr>
              <w:pStyle w:val="ConsNormal"/>
              <w:widowControl/>
              <w:numPr>
                <w:ilvl w:val="0"/>
                <w:numId w:val="5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отступ от границ земельных участков до зданий, строений, сооружений – не менее 3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более 3 этажей.</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50 %.</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высота ограждения земельных участков – не более 1,8 м, на границе с соседними участками ограждения должны быть сетчатые или решётчатые ограждения с целью минимального затемнения.</w:t>
            </w:r>
          </w:p>
          <w:p w:rsidR="000A2587" w:rsidRPr="00E86FB3" w:rsidRDefault="000A2587" w:rsidP="007E5813">
            <w:pPr>
              <w:jc w:val="both"/>
              <w:rPr>
                <w:b/>
                <w:i/>
              </w:rPr>
            </w:pPr>
            <w:r w:rsidRPr="00E86FB3">
              <w:rPr>
                <w:b/>
                <w:i/>
              </w:rPr>
              <w:t>Примечание:</w:t>
            </w:r>
          </w:p>
          <w:p w:rsidR="000A2587" w:rsidRPr="00E86FB3" w:rsidRDefault="000A2587" w:rsidP="007E5813">
            <w:pPr>
              <w:numPr>
                <w:ilvl w:val="0"/>
                <w:numId w:val="49"/>
              </w:numPr>
              <w:ind w:left="0"/>
              <w:jc w:val="both"/>
            </w:pPr>
            <w:r w:rsidRPr="00E86FB3">
              <w:t xml:space="preserve">1.Допускается блокировка хозяйственных построек на смежных приусадебных участках по взаимному согласию собственников жилого </w:t>
            </w:r>
            <w:r w:rsidRPr="00E86FB3">
              <w:lastRenderedPageBreak/>
              <w:t>дома, а также блокировка хозяйственных построек к основному строению.</w:t>
            </w:r>
          </w:p>
          <w:p w:rsidR="000A2587" w:rsidRPr="00E86FB3" w:rsidRDefault="000A2587" w:rsidP="007E5813">
            <w:pPr>
              <w:pStyle w:val="35"/>
              <w:numPr>
                <w:ilvl w:val="0"/>
                <w:numId w:val="49"/>
              </w:numPr>
              <w:spacing w:after="0" w:line="240" w:lineRule="auto"/>
              <w:ind w:left="0"/>
              <w:jc w:val="both"/>
              <w:rPr>
                <w:rFonts w:ascii="Times New Roman" w:hAnsi="Times New Roman"/>
                <w:sz w:val="24"/>
                <w:szCs w:val="24"/>
              </w:rPr>
            </w:pPr>
            <w:r w:rsidRPr="00E86FB3">
              <w:rPr>
                <w:rFonts w:ascii="Times New Roman" w:hAnsi="Times New Roman"/>
                <w:sz w:val="24"/>
                <w:szCs w:val="24"/>
              </w:rPr>
              <w:t>2.Высота зданий:</w:t>
            </w:r>
          </w:p>
          <w:p w:rsidR="000A2587" w:rsidRPr="00E86FB3" w:rsidRDefault="000A2587" w:rsidP="007E5813">
            <w:pPr>
              <w:numPr>
                <w:ilvl w:val="0"/>
                <w:numId w:val="49"/>
              </w:numPr>
              <w:ind w:left="0"/>
              <w:jc w:val="both"/>
            </w:pPr>
            <w:r w:rsidRPr="00E86FB3">
              <w:t>2.1.Для всех вспомогательных строений высота от уровня земли: до верха плоской кровли – не более 3,0 м; до конька скатной кровли – не более 6 м; до низа скатной кровли – не более 3,0 м.</w:t>
            </w:r>
          </w:p>
          <w:p w:rsidR="000A2587" w:rsidRPr="00E86FB3" w:rsidRDefault="000A2587" w:rsidP="007E5813">
            <w:pPr>
              <w:numPr>
                <w:ilvl w:val="0"/>
                <w:numId w:val="49"/>
              </w:numPr>
              <w:ind w:left="0"/>
              <w:jc w:val="both"/>
            </w:pPr>
            <w:r w:rsidRPr="00E86FB3">
              <w:t>2.2.Высота ворот гаражей – не более 2,5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3.Вспомогательные строения, за исключением гаражей, размещать со стороны улиц не допускается.</w:t>
            </w:r>
          </w:p>
        </w:tc>
      </w:tr>
      <w:tr w:rsidR="000A2587" w:rsidRPr="00E86FB3" w:rsidTr="00272DF9">
        <w:trPr>
          <w:trHeight w:val="1518"/>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Жилая застройка (2.0)</w:t>
            </w:r>
          </w:p>
        </w:tc>
        <w:tc>
          <w:tcPr>
            <w:tcW w:w="7680" w:type="dxa"/>
            <w:vMerge/>
            <w:tcBorders>
              <w:top w:val="single" w:sz="4" w:space="0" w:color="auto"/>
              <w:left w:val="single" w:sz="4" w:space="0" w:color="auto"/>
              <w:bottom w:val="single" w:sz="4" w:space="0" w:color="auto"/>
              <w:right w:val="single" w:sz="4" w:space="0" w:color="auto"/>
            </w:tcBorders>
            <w:vAlign w:val="center"/>
            <w:hideMark/>
          </w:tcPr>
          <w:p w:rsidR="000A2587" w:rsidRPr="00E86FB3" w:rsidRDefault="000A2587" w:rsidP="007E5813">
            <w:pPr>
              <w:rPr>
                <w:rFonts w:eastAsia="Calibri"/>
              </w:rPr>
            </w:pPr>
          </w:p>
        </w:tc>
      </w:tr>
      <w:tr w:rsidR="000A2587" w:rsidRPr="00E86FB3" w:rsidTr="00272DF9">
        <w:trPr>
          <w:trHeight w:val="179"/>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rPr>
                <w:lang w:eastAsia="en-US"/>
              </w:rPr>
            </w:pPr>
            <w:r w:rsidRPr="00E86FB3">
              <w:t>Для ведения личного подсобного хозяйства (2.2)</w:t>
            </w:r>
          </w:p>
        </w:tc>
        <w:tc>
          <w:tcPr>
            <w:tcW w:w="7680" w:type="dxa"/>
            <w:vMerge/>
            <w:tcBorders>
              <w:top w:val="single" w:sz="4" w:space="0" w:color="auto"/>
              <w:left w:val="single" w:sz="4" w:space="0" w:color="auto"/>
              <w:bottom w:val="single" w:sz="4" w:space="0" w:color="auto"/>
              <w:right w:val="single" w:sz="4" w:space="0" w:color="auto"/>
            </w:tcBorders>
            <w:vAlign w:val="center"/>
            <w:hideMark/>
          </w:tcPr>
          <w:p w:rsidR="000A2587" w:rsidRPr="00E86FB3" w:rsidRDefault="000A2587" w:rsidP="007E5813">
            <w:pPr>
              <w:rPr>
                <w:rFonts w:eastAsia="Calibri"/>
              </w:rPr>
            </w:pPr>
          </w:p>
        </w:tc>
      </w:tr>
      <w:tr w:rsidR="000A2587" w:rsidRPr="00E86FB3" w:rsidTr="00272DF9">
        <w:trPr>
          <w:trHeight w:val="179"/>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lastRenderedPageBreak/>
              <w:t>Ведение огородничества (13.1);</w:t>
            </w:r>
          </w:p>
          <w:p w:rsidR="000A2587" w:rsidRPr="00E86FB3" w:rsidRDefault="000A2587" w:rsidP="007E5813">
            <w:pPr>
              <w:suppressAutoHyphens/>
              <w:jc w:val="both"/>
            </w:pPr>
            <w:r w:rsidRPr="00E86FB3">
              <w:t>Ведение садоводства (13.2)</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5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площадь земельного участка – от 20 до </w:t>
            </w:r>
            <w:r w:rsidR="00FD2ADB" w:rsidRPr="00E86FB3">
              <w:rPr>
                <w:rFonts w:ascii="Times New Roman" w:hAnsi="Times New Roman" w:cs="Times New Roman"/>
                <w:sz w:val="24"/>
                <w:szCs w:val="24"/>
              </w:rPr>
              <w:t>3</w:t>
            </w:r>
            <w:r w:rsidRPr="00E86FB3">
              <w:rPr>
                <w:rFonts w:ascii="Times New Roman" w:hAnsi="Times New Roman" w:cs="Times New Roman"/>
                <w:sz w:val="24"/>
                <w:szCs w:val="24"/>
              </w:rPr>
              <w:t>000 кв. м;</w:t>
            </w:r>
          </w:p>
          <w:p w:rsidR="000A2587" w:rsidRPr="00E86FB3" w:rsidRDefault="000A2587" w:rsidP="007E5813">
            <w:pPr>
              <w:pStyle w:val="ConsNormal"/>
              <w:widowControl/>
              <w:numPr>
                <w:ilvl w:val="0"/>
                <w:numId w:val="5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w:t>
            </w:r>
            <w:r w:rsidR="00FD2ADB" w:rsidRPr="00E86FB3">
              <w:rPr>
                <w:rFonts w:ascii="Times New Roman" w:hAnsi="Times New Roman" w:cs="Times New Roman"/>
                <w:sz w:val="24"/>
                <w:szCs w:val="24"/>
              </w:rPr>
              <w:t>а земельного участка – от 2 до 3</w:t>
            </w:r>
            <w:r w:rsidRPr="00E86FB3">
              <w:rPr>
                <w:rFonts w:ascii="Times New Roman" w:hAnsi="Times New Roman" w:cs="Times New Roman"/>
                <w:sz w:val="24"/>
                <w:szCs w:val="24"/>
              </w:rPr>
              <w:t>00 м;</w:t>
            </w:r>
          </w:p>
          <w:p w:rsidR="000A2587" w:rsidRPr="00E86FB3" w:rsidRDefault="000A2587" w:rsidP="007E5813">
            <w:pPr>
              <w:pStyle w:val="ConsNormal"/>
              <w:widowControl/>
              <w:numPr>
                <w:ilvl w:val="0"/>
                <w:numId w:val="5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w:t>
            </w:r>
          </w:p>
          <w:p w:rsidR="000A2587" w:rsidRPr="00E86FB3" w:rsidRDefault="000A2587" w:rsidP="007E5813">
            <w:pPr>
              <w:pStyle w:val="ConsNormal"/>
              <w:widowControl/>
              <w:numPr>
                <w:ilvl w:val="0"/>
                <w:numId w:val="5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отступ от границ земельных участков до соседних строений – не менее 1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для хозяйственных построек не более 1 этажа.</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40 %.</w:t>
            </w:r>
          </w:p>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5.Иные показатели - высота ограждения земельных участков – не более 1,8 м, на границе с соседними участками ограждения должны быть сетчатые или решётчатые ограждения с целью минимального затемнения.</w:t>
            </w:r>
          </w:p>
        </w:tc>
      </w:tr>
      <w:tr w:rsidR="000A2587" w:rsidRPr="00E86FB3" w:rsidTr="00272DF9">
        <w:trPr>
          <w:trHeight w:val="179"/>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Религиозное использование (3.7)</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15 до 3000 кв. м;</w:t>
            </w:r>
          </w:p>
          <w:p w:rsidR="000A2587" w:rsidRPr="00E86FB3" w:rsidRDefault="000A2587" w:rsidP="007E5813">
            <w:pPr>
              <w:pStyle w:val="ConsNormal"/>
              <w:widowControl/>
              <w:numPr>
                <w:ilvl w:val="0"/>
                <w:numId w:val="6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3 до 150 м;</w:t>
            </w:r>
          </w:p>
          <w:p w:rsidR="000A2587" w:rsidRPr="00E86FB3" w:rsidRDefault="000A2587" w:rsidP="007E5813">
            <w:pPr>
              <w:pStyle w:val="ConsNormal"/>
              <w:widowControl/>
              <w:numPr>
                <w:ilvl w:val="0"/>
                <w:numId w:val="6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200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50 %.</w:t>
            </w:r>
          </w:p>
        </w:tc>
      </w:tr>
      <w:tr w:rsidR="000A2587" w:rsidRPr="00E86FB3" w:rsidTr="00272DF9">
        <w:trPr>
          <w:trHeight w:val="179"/>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Спорт (5.1)</w:t>
            </w:r>
          </w:p>
          <w:p w:rsidR="000A2587" w:rsidRPr="00E86FB3" w:rsidRDefault="000A2587" w:rsidP="007E5813">
            <w:pPr>
              <w:suppressAutoHyphens/>
              <w:jc w:val="both"/>
            </w:pPr>
            <w:r w:rsidRPr="00E86FB3">
              <w:t>Туристическое обслуживание (5.2.1)</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400 до 10000 кв. м;</w:t>
            </w:r>
          </w:p>
          <w:p w:rsidR="000A2587" w:rsidRPr="00E86FB3" w:rsidRDefault="000A2587"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20 до 100 м;</w:t>
            </w:r>
          </w:p>
          <w:p w:rsidR="000A2587" w:rsidRPr="00E86FB3" w:rsidRDefault="000A2587"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20 до 100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1 этаж.</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tc>
      </w:tr>
      <w:tr w:rsidR="000A2587" w:rsidRPr="00E86FB3" w:rsidTr="00272DF9">
        <w:trPr>
          <w:trHeight w:val="179"/>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Объекты гаражного назначения (2.7.1)</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50 до 300 кв. м;</w:t>
            </w:r>
          </w:p>
          <w:p w:rsidR="000A2587" w:rsidRPr="00E86FB3" w:rsidRDefault="000A2587"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200 м;</w:t>
            </w:r>
          </w:p>
          <w:p w:rsidR="000A2587" w:rsidRPr="00E86FB3" w:rsidRDefault="000A2587"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200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3.Максимальный отступ от объектов капитального строительства до </w:t>
            </w:r>
            <w:r w:rsidRPr="00E86FB3">
              <w:rPr>
                <w:rFonts w:ascii="Times New Roman" w:hAnsi="Times New Roman" w:cs="Times New Roman"/>
                <w:sz w:val="24"/>
                <w:szCs w:val="24"/>
              </w:rPr>
              <w:lastRenderedPageBreak/>
              <w:t>красной линии магистрали – 5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4.Предельное количество этажей – 1 этаж.</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5.Максимальный процент застройки в границах земельного участка – 60 %.</w:t>
            </w:r>
          </w:p>
        </w:tc>
      </w:tr>
      <w:tr w:rsidR="000A2587" w:rsidRPr="00E86FB3" w:rsidTr="00272DF9">
        <w:trPr>
          <w:trHeight w:val="179"/>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lastRenderedPageBreak/>
              <w:t>Коммунальное обслуживание (3.1)</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 xml:space="preserve">Площадь земельных участков принимать при проектировании объектов в соответствии с требованиями к размещению таких объектов в зоне объектов культуры и искусства СНиП, технических регламентов, </w:t>
            </w: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и др. документов.</w:t>
            </w:r>
          </w:p>
        </w:tc>
      </w:tr>
    </w:tbl>
    <w:p w:rsidR="000A2587" w:rsidRPr="00E86FB3" w:rsidRDefault="000A2587" w:rsidP="007E5813">
      <w:pPr>
        <w:pStyle w:val="af0"/>
        <w:rPr>
          <w:rStyle w:val="5"/>
          <w:bCs/>
          <w:iCs/>
          <w:sz w:val="24"/>
          <w:lang w:val="ru-RU"/>
        </w:rPr>
      </w:pPr>
      <w:r w:rsidRPr="00E86FB3">
        <w:rPr>
          <w:rStyle w:val="5"/>
          <w:bCs/>
          <w:iCs/>
          <w:sz w:val="24"/>
          <w:lang w:val="ru-RU"/>
        </w:rPr>
        <w:t>Вспомогательные виды разрешенного использования: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0"/>
        <w:gridCol w:w="7654"/>
      </w:tblGrid>
      <w:tr w:rsidR="000A2587" w:rsidRPr="00E86FB3" w:rsidTr="00272DF9">
        <w:tc>
          <w:tcPr>
            <w:tcW w:w="266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b/>
                <w:lang w:eastAsia="en-US"/>
              </w:rPr>
            </w:pPr>
            <w:r w:rsidRPr="00E86FB3">
              <w:rPr>
                <w:b/>
              </w:rPr>
              <w:t>Вид использования</w:t>
            </w:r>
          </w:p>
        </w:tc>
        <w:tc>
          <w:tcPr>
            <w:tcW w:w="765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0A2587" w:rsidRPr="00E86FB3" w:rsidTr="00272DF9">
        <w:trPr>
          <w:trHeight w:val="287"/>
        </w:trPr>
        <w:tc>
          <w:tcPr>
            <w:tcW w:w="266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Культурное развитие (3.6)</w:t>
            </w:r>
          </w:p>
        </w:tc>
        <w:tc>
          <w:tcPr>
            <w:tcW w:w="765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500 кв. м;</w:t>
            </w:r>
          </w:p>
          <w:p w:rsidR="000A2587" w:rsidRPr="00E86FB3" w:rsidRDefault="000A2587" w:rsidP="007E5813">
            <w:pPr>
              <w:pStyle w:val="ConsNormal"/>
              <w:widowControl/>
              <w:numPr>
                <w:ilvl w:val="0"/>
                <w:numId w:val="6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500 м;</w:t>
            </w:r>
          </w:p>
          <w:p w:rsidR="000A2587" w:rsidRPr="00E86FB3" w:rsidRDefault="000A2587" w:rsidP="007E5813">
            <w:pPr>
              <w:pStyle w:val="ConsNormal"/>
              <w:widowControl/>
              <w:numPr>
                <w:ilvl w:val="0"/>
                <w:numId w:val="6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500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–1 этаж.</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 процент застройки в границах земельного участка – 60 %.</w:t>
            </w:r>
          </w:p>
        </w:tc>
      </w:tr>
      <w:tr w:rsidR="000A2587" w:rsidRPr="00E86FB3" w:rsidTr="00272DF9">
        <w:trPr>
          <w:trHeight w:val="287"/>
        </w:trPr>
        <w:tc>
          <w:tcPr>
            <w:tcW w:w="266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t>Здравоохранение ( 3.4)</w:t>
            </w:r>
          </w:p>
          <w:p w:rsidR="000A2587" w:rsidRPr="00E86FB3" w:rsidRDefault="000A2587" w:rsidP="007E5813">
            <w:pPr>
              <w:suppressAutoHyphens/>
              <w:rPr>
                <w:lang w:eastAsia="en-US"/>
              </w:rPr>
            </w:pPr>
            <w:r w:rsidRPr="00E86FB3">
              <w:t>Амбулаторно-поликлиническое обслуживание (3.4.1)</w:t>
            </w:r>
          </w:p>
        </w:tc>
        <w:tc>
          <w:tcPr>
            <w:tcW w:w="7654" w:type="dxa"/>
            <w:vMerge w:val="restart"/>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5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50 до 10000 кв. м;</w:t>
            </w:r>
          </w:p>
          <w:p w:rsidR="000A2587" w:rsidRPr="00E86FB3" w:rsidRDefault="000A2587" w:rsidP="007E5813">
            <w:pPr>
              <w:pStyle w:val="ConsNormal"/>
              <w:widowControl/>
              <w:numPr>
                <w:ilvl w:val="0"/>
                <w:numId w:val="5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 м;</w:t>
            </w:r>
          </w:p>
          <w:p w:rsidR="000A2587" w:rsidRPr="00E86FB3" w:rsidRDefault="000A2587" w:rsidP="007E5813">
            <w:pPr>
              <w:pStyle w:val="ConsNormal"/>
              <w:widowControl/>
              <w:numPr>
                <w:ilvl w:val="0"/>
                <w:numId w:val="5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0A2587" w:rsidRPr="00E86FB3" w:rsidRDefault="000A2587" w:rsidP="007E5813">
            <w:pPr>
              <w:pStyle w:val="ae"/>
              <w:ind w:firstLine="567"/>
              <w:jc w:val="both"/>
            </w:pPr>
            <w:r w:rsidRPr="00E86FB3">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tc>
      </w:tr>
      <w:tr w:rsidR="000A2587" w:rsidRPr="00E86FB3" w:rsidTr="00272DF9">
        <w:trPr>
          <w:trHeight w:val="287"/>
        </w:trPr>
        <w:tc>
          <w:tcPr>
            <w:tcW w:w="266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t>Стационарное медицинское обслуживание (3.4.2)</w:t>
            </w:r>
          </w:p>
        </w:tc>
        <w:tc>
          <w:tcPr>
            <w:tcW w:w="7654" w:type="dxa"/>
            <w:vMerge/>
            <w:tcBorders>
              <w:top w:val="single" w:sz="4" w:space="0" w:color="auto"/>
              <w:left w:val="single" w:sz="4" w:space="0" w:color="auto"/>
              <w:bottom w:val="single" w:sz="4" w:space="0" w:color="auto"/>
              <w:right w:val="single" w:sz="4" w:space="0" w:color="auto"/>
            </w:tcBorders>
            <w:vAlign w:val="center"/>
            <w:hideMark/>
          </w:tcPr>
          <w:p w:rsidR="000A2587" w:rsidRPr="00E86FB3" w:rsidRDefault="000A2587" w:rsidP="007E5813"/>
        </w:tc>
      </w:tr>
      <w:tr w:rsidR="000A2587" w:rsidRPr="00E86FB3" w:rsidTr="00272DF9">
        <w:trPr>
          <w:trHeight w:val="287"/>
        </w:trPr>
        <w:tc>
          <w:tcPr>
            <w:tcW w:w="2660"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suppressAutoHyphens/>
              <w:jc w:val="both"/>
            </w:pPr>
            <w:r w:rsidRPr="00E86FB3">
              <w:t>Овощеводство (1.3)</w:t>
            </w:r>
          </w:p>
          <w:p w:rsidR="000A2587" w:rsidRPr="00E86FB3" w:rsidRDefault="000A2587" w:rsidP="007E5813">
            <w:pPr>
              <w:suppressAutoHyphens/>
              <w:jc w:val="both"/>
            </w:pPr>
          </w:p>
          <w:p w:rsidR="000A2587" w:rsidRPr="00E86FB3" w:rsidRDefault="000A2587" w:rsidP="007E5813">
            <w:pPr>
              <w:suppressAutoHyphens/>
              <w:jc w:val="both"/>
            </w:pPr>
            <w:r w:rsidRPr="00E86FB3">
              <w:t>Выращивание  тонизирующих, лекарственных, цветочных культур (1.4)</w:t>
            </w:r>
          </w:p>
          <w:p w:rsidR="000A2587" w:rsidRPr="00E86FB3" w:rsidRDefault="000A2587" w:rsidP="007E5813">
            <w:pPr>
              <w:suppressAutoHyphens/>
              <w:jc w:val="both"/>
            </w:pPr>
            <w:r w:rsidRPr="00E86FB3">
              <w:t>Садоводство (1.5)</w:t>
            </w:r>
          </w:p>
        </w:tc>
        <w:tc>
          <w:tcPr>
            <w:tcW w:w="765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100 до 500000 кв. м;</w:t>
            </w:r>
          </w:p>
          <w:p w:rsidR="000A2587" w:rsidRPr="00E86FB3" w:rsidRDefault="000A2587" w:rsidP="007E5813">
            <w:pPr>
              <w:pStyle w:val="ConsNormal"/>
              <w:widowControl/>
              <w:numPr>
                <w:ilvl w:val="0"/>
                <w:numId w:val="6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10 до 500 м;</w:t>
            </w:r>
          </w:p>
          <w:p w:rsidR="000A2587" w:rsidRPr="00E86FB3" w:rsidRDefault="000A2587" w:rsidP="007E5813">
            <w:pPr>
              <w:pStyle w:val="ConsNormal"/>
              <w:widowControl/>
              <w:numPr>
                <w:ilvl w:val="0"/>
                <w:numId w:val="6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не подлежат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tc>
      </w:tr>
      <w:tr w:rsidR="000A2587" w:rsidRPr="00E86FB3" w:rsidTr="00272DF9">
        <w:trPr>
          <w:trHeight w:val="287"/>
        </w:trPr>
        <w:tc>
          <w:tcPr>
            <w:tcW w:w="266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Бытовое обслуживание (3.3)</w:t>
            </w:r>
          </w:p>
        </w:tc>
        <w:tc>
          <w:tcPr>
            <w:tcW w:w="765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10000 кв. м;</w:t>
            </w:r>
          </w:p>
          <w:p w:rsidR="000A2587" w:rsidRPr="00E86FB3" w:rsidRDefault="000A2587" w:rsidP="007E5813">
            <w:pPr>
              <w:pStyle w:val="ConsNormal"/>
              <w:widowControl/>
              <w:numPr>
                <w:ilvl w:val="0"/>
                <w:numId w:val="6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 м;</w:t>
            </w:r>
          </w:p>
          <w:p w:rsidR="000A2587" w:rsidRPr="00E86FB3" w:rsidRDefault="000A2587" w:rsidP="007E5813">
            <w:pPr>
              <w:pStyle w:val="ConsNormal"/>
              <w:widowControl/>
              <w:numPr>
                <w:ilvl w:val="0"/>
                <w:numId w:val="6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lastRenderedPageBreak/>
              <w:t>длина земельного участка – от 10 до 100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1 этаж.</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w:t>
            </w:r>
          </w:p>
        </w:tc>
      </w:tr>
    </w:tbl>
    <w:p w:rsidR="000A2587" w:rsidRPr="00E86FB3" w:rsidRDefault="000A2587" w:rsidP="00272DF9">
      <w:pPr>
        <w:pStyle w:val="af0"/>
        <w:ind w:firstLine="0"/>
        <w:jc w:val="left"/>
        <w:rPr>
          <w:rStyle w:val="5"/>
          <w:bCs/>
          <w:iCs/>
          <w:sz w:val="24"/>
          <w:lang w:val="ru-RU"/>
        </w:rPr>
      </w:pPr>
      <w:r w:rsidRPr="00E86FB3">
        <w:rPr>
          <w:rStyle w:val="5"/>
          <w:bCs/>
          <w:iCs/>
          <w:sz w:val="24"/>
          <w:lang w:val="ru-RU"/>
        </w:rPr>
        <w:lastRenderedPageBreak/>
        <w:t>Условно разрешенные виды использования земельных участков и объектов капитального строительства: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0"/>
        <w:gridCol w:w="7654"/>
      </w:tblGrid>
      <w:tr w:rsidR="000A2587" w:rsidRPr="00E86FB3" w:rsidTr="00272DF9">
        <w:tc>
          <w:tcPr>
            <w:tcW w:w="266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b/>
                <w:lang w:eastAsia="en-US"/>
              </w:rPr>
            </w:pPr>
            <w:r w:rsidRPr="00E86FB3">
              <w:rPr>
                <w:b/>
              </w:rPr>
              <w:t>Вид использования</w:t>
            </w:r>
          </w:p>
        </w:tc>
        <w:tc>
          <w:tcPr>
            <w:tcW w:w="765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0A2587" w:rsidRPr="00E86FB3" w:rsidTr="00272DF9">
        <w:trPr>
          <w:trHeight w:val="287"/>
        </w:trPr>
        <w:tc>
          <w:tcPr>
            <w:tcW w:w="266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Блокированная жилая застройка (2.3)</w:t>
            </w:r>
          </w:p>
          <w:p w:rsidR="000A2587" w:rsidRPr="00E86FB3" w:rsidRDefault="000A2587" w:rsidP="007E5813">
            <w:pPr>
              <w:suppressAutoHyphens/>
              <w:jc w:val="both"/>
            </w:pPr>
            <w:r w:rsidRPr="00E86FB3">
              <w:t>Малоэтажная жилая застройка (2.6)</w:t>
            </w:r>
          </w:p>
        </w:tc>
        <w:tc>
          <w:tcPr>
            <w:tcW w:w="765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предназначенного для индивидуального жилищ</w:t>
            </w:r>
            <w:r w:rsidR="00FD2ADB" w:rsidRPr="00E86FB3">
              <w:rPr>
                <w:rFonts w:ascii="Times New Roman" w:hAnsi="Times New Roman" w:cs="Times New Roman"/>
                <w:sz w:val="24"/>
                <w:szCs w:val="24"/>
              </w:rPr>
              <w:t>ного строительства – от 100 до 3</w:t>
            </w:r>
            <w:r w:rsidRPr="00E86FB3">
              <w:rPr>
                <w:rFonts w:ascii="Times New Roman" w:hAnsi="Times New Roman" w:cs="Times New Roman"/>
                <w:sz w:val="24"/>
                <w:szCs w:val="24"/>
              </w:rPr>
              <w:t>000 кв.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предназначенного для ведения личного по</w:t>
            </w:r>
            <w:r w:rsidR="00FD2ADB" w:rsidRPr="00E86FB3">
              <w:rPr>
                <w:rFonts w:ascii="Times New Roman" w:hAnsi="Times New Roman" w:cs="Times New Roman"/>
                <w:sz w:val="24"/>
                <w:szCs w:val="24"/>
              </w:rPr>
              <w:t>дсобного хозяйства – от 100 до 3</w:t>
            </w:r>
            <w:r w:rsidRPr="00E86FB3">
              <w:rPr>
                <w:rFonts w:ascii="Times New Roman" w:hAnsi="Times New Roman" w:cs="Times New Roman"/>
                <w:sz w:val="24"/>
                <w:szCs w:val="24"/>
              </w:rPr>
              <w:t>000 кв.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образованного до утверж</w:t>
            </w:r>
            <w:r w:rsidR="00FD2ADB" w:rsidRPr="00E86FB3">
              <w:rPr>
                <w:rFonts w:ascii="Times New Roman" w:hAnsi="Times New Roman" w:cs="Times New Roman"/>
                <w:sz w:val="24"/>
                <w:szCs w:val="24"/>
              </w:rPr>
              <w:t>дения настоящих ПЗЗ – от 10 до 3</w:t>
            </w:r>
            <w:r w:rsidRPr="00E86FB3">
              <w:rPr>
                <w:rFonts w:ascii="Times New Roman" w:hAnsi="Times New Roman" w:cs="Times New Roman"/>
                <w:sz w:val="24"/>
                <w:szCs w:val="24"/>
              </w:rPr>
              <w:t>00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образованного после утверждения настоящих ПЗЗ – от 10 д</w:t>
            </w:r>
            <w:r w:rsidR="00FD2ADB" w:rsidRPr="00E86FB3">
              <w:rPr>
                <w:rFonts w:ascii="Times New Roman" w:hAnsi="Times New Roman" w:cs="Times New Roman"/>
                <w:sz w:val="24"/>
                <w:szCs w:val="24"/>
              </w:rPr>
              <w:t>о 3</w:t>
            </w:r>
            <w:r w:rsidRPr="00E86FB3">
              <w:rPr>
                <w:rFonts w:ascii="Times New Roman" w:hAnsi="Times New Roman" w:cs="Times New Roman"/>
                <w:sz w:val="24"/>
                <w:szCs w:val="24"/>
              </w:rPr>
              <w:t>00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образованного до утверждения настоящих ПЗЗ – от 10 до 100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образованного после утверждения настоящих ПЗЗ – от 10 до 100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w:t>
            </w:r>
          </w:p>
          <w:p w:rsidR="000A2587" w:rsidRPr="00E86FB3" w:rsidRDefault="000A2587" w:rsidP="007E5813">
            <w:pPr>
              <w:pStyle w:val="ConsNormal"/>
              <w:widowControl/>
              <w:numPr>
                <w:ilvl w:val="0"/>
                <w:numId w:val="5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отступ от границ земельных участков до зданий, строений, сооружений – не менее 3 м со стороны лицевого фасада и не менее 3 м со стороны фасада противоположного лицевому.</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более 3 этажей.</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4.Максимальная высота жилого дома – 12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5.Максимальный процент застройки в границах земельного участка – 60 %.</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6.Иные показатели - высота ограждения земельных участков – не более 1,8 м, на границе с соседними участками ограждения должны быть сетчатые или решётчатые ограждения с целью минимального затемнения.</w:t>
            </w:r>
          </w:p>
          <w:p w:rsidR="000A2587" w:rsidRPr="00E86FB3" w:rsidRDefault="000A2587" w:rsidP="007E5813">
            <w:pPr>
              <w:jc w:val="both"/>
            </w:pPr>
            <w:r w:rsidRPr="00E86FB3">
              <w:t>Примечание:</w:t>
            </w:r>
          </w:p>
          <w:p w:rsidR="000A2587" w:rsidRPr="00E86FB3" w:rsidRDefault="000A2587" w:rsidP="007E5813">
            <w:pPr>
              <w:numPr>
                <w:ilvl w:val="0"/>
                <w:numId w:val="49"/>
              </w:numPr>
              <w:ind w:left="0"/>
              <w:jc w:val="both"/>
            </w:pPr>
            <w:r w:rsidRPr="00E86FB3">
              <w:t>1.Допускается блокировка хозяйственных построек на смежных приусадебных участках по взаимному согласию собственников жилого дома, а также блокировка хозяйственных построек к основному строению.</w:t>
            </w:r>
          </w:p>
          <w:p w:rsidR="000A2587" w:rsidRPr="00E86FB3" w:rsidRDefault="000A2587" w:rsidP="007E5813">
            <w:pPr>
              <w:pStyle w:val="35"/>
              <w:numPr>
                <w:ilvl w:val="0"/>
                <w:numId w:val="49"/>
              </w:numPr>
              <w:spacing w:after="0" w:line="240" w:lineRule="auto"/>
              <w:ind w:left="0"/>
              <w:jc w:val="both"/>
              <w:rPr>
                <w:rFonts w:ascii="Times New Roman" w:hAnsi="Times New Roman"/>
                <w:sz w:val="24"/>
                <w:szCs w:val="24"/>
              </w:rPr>
            </w:pPr>
            <w:r w:rsidRPr="00E86FB3">
              <w:rPr>
                <w:rFonts w:ascii="Times New Roman" w:hAnsi="Times New Roman"/>
                <w:sz w:val="24"/>
                <w:szCs w:val="24"/>
              </w:rPr>
              <w:t>2.Высота зданий:</w:t>
            </w:r>
          </w:p>
          <w:p w:rsidR="000A2587" w:rsidRPr="00E86FB3" w:rsidRDefault="000A2587" w:rsidP="007E5813">
            <w:pPr>
              <w:pStyle w:val="ConsNormal"/>
              <w:widowControl/>
              <w:numPr>
                <w:ilvl w:val="0"/>
                <w:numId w:val="5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высота ворот гаражей – не более 2,5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3.Вспомогательные строения, за исключением гаражей, размещать со стороны улиц не допускается.</w:t>
            </w:r>
          </w:p>
        </w:tc>
      </w:tr>
      <w:tr w:rsidR="000A2587" w:rsidRPr="00E86FB3" w:rsidTr="00272DF9">
        <w:trPr>
          <w:trHeight w:val="287"/>
        </w:trPr>
        <w:tc>
          <w:tcPr>
            <w:tcW w:w="266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rPr>
                <w:lang w:eastAsia="en-US"/>
              </w:rPr>
            </w:pPr>
            <w:r w:rsidRPr="00E86FB3">
              <w:t>Общественное управление (3.8)</w:t>
            </w:r>
          </w:p>
        </w:tc>
        <w:tc>
          <w:tcPr>
            <w:tcW w:w="765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5000 кв. м;</w:t>
            </w:r>
          </w:p>
          <w:p w:rsidR="000A2587" w:rsidRPr="00E86FB3" w:rsidRDefault="000A2587" w:rsidP="007E5813">
            <w:pPr>
              <w:pStyle w:val="ConsNormal"/>
              <w:widowControl/>
              <w:numPr>
                <w:ilvl w:val="0"/>
                <w:numId w:val="6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500 м;</w:t>
            </w:r>
          </w:p>
          <w:p w:rsidR="000A2587" w:rsidRPr="00E86FB3" w:rsidRDefault="000A2587" w:rsidP="007E5813">
            <w:pPr>
              <w:pStyle w:val="ConsNormal"/>
              <w:widowControl/>
              <w:numPr>
                <w:ilvl w:val="0"/>
                <w:numId w:val="6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lastRenderedPageBreak/>
              <w:t>длина земельного участка – от 10 до 500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3 этажа.</w:t>
            </w:r>
          </w:p>
          <w:p w:rsidR="000A2587" w:rsidRPr="00E86FB3" w:rsidRDefault="000A2587" w:rsidP="007E5813">
            <w:pPr>
              <w:suppressAutoHyphens/>
              <w:jc w:val="both"/>
              <w:rPr>
                <w:lang w:eastAsia="en-US"/>
              </w:rPr>
            </w:pPr>
            <w:r w:rsidRPr="00E86FB3">
              <w:t>4.Максимальный процент застройки в границах земельного участка – 70 %.</w:t>
            </w:r>
          </w:p>
        </w:tc>
      </w:tr>
      <w:tr w:rsidR="000A2587" w:rsidRPr="00E86FB3" w:rsidTr="00272DF9">
        <w:trPr>
          <w:trHeight w:val="287"/>
        </w:trPr>
        <w:tc>
          <w:tcPr>
            <w:tcW w:w="266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lastRenderedPageBreak/>
              <w:t>Рынки (4.3)</w:t>
            </w:r>
          </w:p>
          <w:p w:rsidR="000A2587" w:rsidRPr="00E86FB3" w:rsidRDefault="000A2587" w:rsidP="007E5813">
            <w:pPr>
              <w:suppressAutoHyphens/>
              <w:jc w:val="both"/>
            </w:pPr>
            <w:r w:rsidRPr="00E86FB3">
              <w:t>Магазины, торговые павильоны (4.4);</w:t>
            </w:r>
          </w:p>
        </w:tc>
        <w:tc>
          <w:tcPr>
            <w:tcW w:w="765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площадь земельного участка - от 5 до 2000 кв. м;</w:t>
            </w:r>
          </w:p>
          <w:p w:rsidR="000A2587" w:rsidRPr="00E86FB3" w:rsidRDefault="000A2587" w:rsidP="007E5813">
            <w:pPr>
              <w:pStyle w:val="ConsNormal"/>
              <w:widowControl/>
              <w:numPr>
                <w:ilvl w:val="0"/>
                <w:numId w:val="7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ширина земельного участка – от 5 до 400 м;</w:t>
            </w:r>
          </w:p>
          <w:p w:rsidR="000A2587" w:rsidRPr="00E86FB3" w:rsidRDefault="000A2587" w:rsidP="007E5813">
            <w:pPr>
              <w:pStyle w:val="ConsNormal"/>
              <w:widowControl/>
              <w:numPr>
                <w:ilvl w:val="0"/>
                <w:numId w:val="7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длина земельного участка – от 5 до  400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максимальная высота оград – 1м в легких конструкциях</w:t>
            </w:r>
          </w:p>
        </w:tc>
      </w:tr>
      <w:tr w:rsidR="000A2587" w:rsidRPr="00E86FB3" w:rsidTr="00272DF9">
        <w:trPr>
          <w:trHeight w:val="287"/>
        </w:trPr>
        <w:tc>
          <w:tcPr>
            <w:tcW w:w="266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Социальное обслуживание ( 3.2)</w:t>
            </w:r>
          </w:p>
        </w:tc>
        <w:tc>
          <w:tcPr>
            <w:tcW w:w="765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10000 кв. м;</w:t>
            </w:r>
          </w:p>
          <w:p w:rsidR="000A2587" w:rsidRPr="00E86FB3" w:rsidRDefault="000A2587" w:rsidP="007E5813">
            <w:pPr>
              <w:pStyle w:val="ConsNormal"/>
              <w:widowControl/>
              <w:numPr>
                <w:ilvl w:val="0"/>
                <w:numId w:val="6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1000 м;</w:t>
            </w:r>
          </w:p>
          <w:p w:rsidR="000A2587" w:rsidRPr="00E86FB3" w:rsidRDefault="000A2587" w:rsidP="007E5813">
            <w:pPr>
              <w:pStyle w:val="ConsNormal"/>
              <w:widowControl/>
              <w:numPr>
                <w:ilvl w:val="0"/>
                <w:numId w:val="6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1000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1 этаж.</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tc>
      </w:tr>
      <w:tr w:rsidR="000A2587" w:rsidRPr="00E86FB3" w:rsidTr="00272DF9">
        <w:trPr>
          <w:trHeight w:val="287"/>
        </w:trPr>
        <w:tc>
          <w:tcPr>
            <w:tcW w:w="266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Общественное питание  (4.6)</w:t>
            </w:r>
          </w:p>
        </w:tc>
        <w:tc>
          <w:tcPr>
            <w:tcW w:w="765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5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15 до 20000 кв. м;</w:t>
            </w:r>
          </w:p>
          <w:p w:rsidR="000A2587" w:rsidRPr="00E86FB3" w:rsidRDefault="000A2587" w:rsidP="007E5813">
            <w:pPr>
              <w:pStyle w:val="ConsNormal"/>
              <w:widowControl/>
              <w:numPr>
                <w:ilvl w:val="0"/>
                <w:numId w:val="5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400 м;</w:t>
            </w:r>
          </w:p>
          <w:p w:rsidR="000A2587" w:rsidRPr="00E86FB3" w:rsidRDefault="000A2587" w:rsidP="007E5813">
            <w:pPr>
              <w:pStyle w:val="ConsNormal"/>
              <w:widowControl/>
              <w:numPr>
                <w:ilvl w:val="0"/>
                <w:numId w:val="5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5 до 500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3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tc>
      </w:tr>
      <w:tr w:rsidR="000A2587" w:rsidRPr="00E86FB3" w:rsidTr="00272DF9">
        <w:trPr>
          <w:trHeight w:val="287"/>
        </w:trPr>
        <w:tc>
          <w:tcPr>
            <w:tcW w:w="2660"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pStyle w:val="af0"/>
              <w:ind w:firstLine="0"/>
              <w:jc w:val="left"/>
              <w:rPr>
                <w:lang w:val="ru-RU"/>
              </w:rPr>
            </w:pPr>
            <w:r w:rsidRPr="00E86FB3">
              <w:rPr>
                <w:lang w:val="ru-RU"/>
              </w:rPr>
              <w:t>Детские площадки, площадки для отдыха, спортивных занятий, хозяйственные площадки</w:t>
            </w:r>
          </w:p>
          <w:p w:rsidR="000A2587" w:rsidRPr="00E86FB3" w:rsidRDefault="000A2587" w:rsidP="007E5813">
            <w:pPr>
              <w:pStyle w:val="af0"/>
              <w:ind w:firstLine="0"/>
              <w:jc w:val="left"/>
              <w:rPr>
                <w:lang w:val="ru-RU"/>
              </w:rPr>
            </w:pPr>
            <w:r w:rsidRPr="00E86FB3">
              <w:rPr>
                <w:lang w:val="ru-RU"/>
              </w:rPr>
              <w:t xml:space="preserve">Объекты </w:t>
            </w:r>
            <w:r w:rsidRPr="00E86FB3">
              <w:rPr>
                <w:lang w:val="ru-RU"/>
              </w:rPr>
              <w:lastRenderedPageBreak/>
              <w:t>благоустройства</w:t>
            </w:r>
          </w:p>
          <w:p w:rsidR="000A2587" w:rsidRPr="00E86FB3" w:rsidRDefault="000A2587" w:rsidP="007E5813">
            <w:pPr>
              <w:suppressAutoHyphens/>
              <w:jc w:val="both"/>
            </w:pPr>
          </w:p>
        </w:tc>
        <w:tc>
          <w:tcPr>
            <w:tcW w:w="7654"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lastRenderedPageBreak/>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из расчета 35 кв. м. на 1 место* до 5000 кв. м;</w:t>
            </w:r>
          </w:p>
          <w:p w:rsidR="000A2587" w:rsidRPr="00E86FB3" w:rsidRDefault="000A2587" w:rsidP="007E5813">
            <w:pPr>
              <w:pStyle w:val="ConsNormal"/>
              <w:widowControl/>
              <w:numPr>
                <w:ilvl w:val="0"/>
                <w:numId w:val="6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13 до 200 м;</w:t>
            </w:r>
          </w:p>
          <w:p w:rsidR="000A2587" w:rsidRPr="00E86FB3" w:rsidRDefault="000A2587" w:rsidP="007E5813">
            <w:pPr>
              <w:pStyle w:val="ConsNormal"/>
              <w:widowControl/>
              <w:numPr>
                <w:ilvl w:val="0"/>
                <w:numId w:val="6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13 до 300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lastRenderedPageBreak/>
              <w:t>2.Минимальные отступы от границ земельных участков - 3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0A2587" w:rsidRPr="00E86FB3" w:rsidRDefault="000A2587" w:rsidP="007E5813">
            <w:pPr>
              <w:pStyle w:val="ae"/>
              <w:ind w:firstLine="567"/>
              <w:jc w:val="both"/>
            </w:pPr>
            <w:r w:rsidRPr="00E86FB3">
              <w:t xml:space="preserve">4.Максимальный процент застройки в границах земельного участка – 70 %. </w:t>
            </w:r>
          </w:p>
          <w:p w:rsidR="000A2587" w:rsidRPr="00E86FB3" w:rsidRDefault="000A2587" w:rsidP="007E5813">
            <w:pPr>
              <w:pStyle w:val="ae"/>
              <w:ind w:firstLine="567"/>
              <w:jc w:val="both"/>
            </w:pPr>
            <w:r w:rsidRPr="00E86FB3">
              <w:t xml:space="preserve">- максимальная высота объектов капитального строительства – </w:t>
            </w:r>
            <w:smartTag w:uri="urn:schemas-microsoft-com:office:smarttags" w:element="metricconverter">
              <w:smartTagPr>
                <w:attr w:name="ProductID" w:val="18 метров"/>
              </w:smartTagPr>
              <w:r w:rsidRPr="00E86FB3">
                <w:t>18 метров</w:t>
              </w:r>
            </w:smartTag>
            <w:r w:rsidRPr="00E86FB3">
              <w:t>;</w:t>
            </w:r>
          </w:p>
          <w:p w:rsidR="000A2587" w:rsidRPr="00E86FB3" w:rsidRDefault="000A2587" w:rsidP="007E5813">
            <w:pPr>
              <w:pStyle w:val="ae"/>
              <w:ind w:firstLine="567"/>
              <w:jc w:val="both"/>
            </w:pPr>
            <w:r w:rsidRPr="00E86FB3">
              <w:t>- минимальные размеры озелененной территории земельных участков в соответствии с частью 4 статьи 28;</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p>
        </w:tc>
      </w:tr>
      <w:tr w:rsidR="000A2587" w:rsidRPr="00E86FB3" w:rsidTr="00272DF9">
        <w:trPr>
          <w:trHeight w:val="287"/>
        </w:trPr>
        <w:tc>
          <w:tcPr>
            <w:tcW w:w="266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lastRenderedPageBreak/>
              <w:t>Обслуживание автотранспорта (4.9)</w:t>
            </w:r>
          </w:p>
        </w:tc>
        <w:tc>
          <w:tcPr>
            <w:tcW w:w="765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15 до 1000 кв. м;</w:t>
            </w:r>
          </w:p>
          <w:p w:rsidR="000A2587" w:rsidRPr="00E86FB3" w:rsidRDefault="000A2587" w:rsidP="007E5813">
            <w:pPr>
              <w:pStyle w:val="ConsNormal"/>
              <w:widowControl/>
              <w:numPr>
                <w:ilvl w:val="0"/>
                <w:numId w:val="6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3 до 100 м;</w:t>
            </w:r>
          </w:p>
          <w:p w:rsidR="000A2587" w:rsidRPr="00E86FB3" w:rsidRDefault="000A2587" w:rsidP="007E5813">
            <w:pPr>
              <w:pStyle w:val="ConsNormal"/>
              <w:widowControl/>
              <w:numPr>
                <w:ilvl w:val="0"/>
                <w:numId w:val="6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5 до 100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5.Иные показатели - вместимость – до 300 </w:t>
            </w:r>
            <w:proofErr w:type="spellStart"/>
            <w:r w:rsidRPr="00E86FB3">
              <w:rPr>
                <w:rFonts w:ascii="Times New Roman" w:hAnsi="Times New Roman" w:cs="Times New Roman"/>
                <w:sz w:val="24"/>
                <w:szCs w:val="24"/>
              </w:rPr>
              <w:t>машиномест</w:t>
            </w:r>
            <w:proofErr w:type="spellEnd"/>
            <w:r w:rsidRPr="00E86FB3">
              <w:rPr>
                <w:rFonts w:ascii="Times New Roman" w:hAnsi="Times New Roman" w:cs="Times New Roman"/>
                <w:sz w:val="24"/>
                <w:szCs w:val="24"/>
              </w:rPr>
              <w:t>.</w:t>
            </w:r>
          </w:p>
        </w:tc>
      </w:tr>
    </w:tbl>
    <w:p w:rsidR="000A2587" w:rsidRPr="00E86FB3" w:rsidRDefault="000A2587" w:rsidP="00272DF9">
      <w:pPr>
        <w:pStyle w:val="af0"/>
        <w:ind w:firstLine="0"/>
        <w:jc w:val="left"/>
        <w:rPr>
          <w:lang w:val="ru-RU"/>
        </w:rPr>
      </w:pPr>
      <w:r w:rsidRPr="00E86FB3">
        <w:rPr>
          <w:b/>
          <w:i/>
          <w:lang w:val="ru-RU"/>
        </w:rPr>
        <w:t>Ограничения использования земельных участков и объектов капитального строительства:</w:t>
      </w:r>
    </w:p>
    <w:p w:rsidR="000A2587" w:rsidRPr="00E86FB3" w:rsidRDefault="000A2587" w:rsidP="007E5813">
      <w:pPr>
        <w:pStyle w:val="af0"/>
        <w:numPr>
          <w:ilvl w:val="0"/>
          <w:numId w:val="69"/>
        </w:numPr>
        <w:ind w:left="0"/>
        <w:rPr>
          <w:lang w:val="ru-RU"/>
        </w:rPr>
      </w:pPr>
      <w:r w:rsidRPr="00E86FB3">
        <w:rPr>
          <w:lang w:val="ru-RU"/>
        </w:rPr>
        <w:t>Санитарно-защитная зона;</w:t>
      </w:r>
    </w:p>
    <w:p w:rsidR="000A2587" w:rsidRPr="00E86FB3" w:rsidRDefault="000A2587" w:rsidP="007E5813">
      <w:pPr>
        <w:pStyle w:val="af0"/>
        <w:numPr>
          <w:ilvl w:val="0"/>
          <w:numId w:val="69"/>
        </w:numPr>
        <w:ind w:left="0"/>
        <w:rPr>
          <w:lang w:val="ru-RU"/>
        </w:rPr>
      </w:pPr>
      <w:proofErr w:type="spellStart"/>
      <w:r w:rsidRPr="00E86FB3">
        <w:rPr>
          <w:lang w:val="ru-RU"/>
        </w:rPr>
        <w:t>Водоохранная</w:t>
      </w:r>
      <w:proofErr w:type="spellEnd"/>
      <w:r w:rsidRPr="00E86FB3">
        <w:rPr>
          <w:lang w:val="ru-RU"/>
        </w:rPr>
        <w:t xml:space="preserve"> зона;</w:t>
      </w:r>
    </w:p>
    <w:p w:rsidR="000A2587" w:rsidRPr="00E86FB3" w:rsidRDefault="000A2587" w:rsidP="007E5813">
      <w:pPr>
        <w:pStyle w:val="af0"/>
        <w:numPr>
          <w:ilvl w:val="0"/>
          <w:numId w:val="69"/>
        </w:numPr>
        <w:ind w:left="0"/>
        <w:rPr>
          <w:lang w:val="ru-RU"/>
        </w:rPr>
      </w:pPr>
      <w:r w:rsidRPr="00E86FB3">
        <w:rPr>
          <w:lang w:val="ru-RU"/>
        </w:rPr>
        <w:t>Прибрежная защитная полоса;</w:t>
      </w:r>
    </w:p>
    <w:p w:rsidR="000A2587" w:rsidRPr="00E86FB3" w:rsidRDefault="000A2587" w:rsidP="007E5813">
      <w:pPr>
        <w:pStyle w:val="af0"/>
        <w:numPr>
          <w:ilvl w:val="0"/>
          <w:numId w:val="69"/>
        </w:numPr>
        <w:ind w:left="0"/>
        <w:rPr>
          <w:lang w:val="ru-RU"/>
        </w:rPr>
      </w:pPr>
      <w:r w:rsidRPr="00E86FB3">
        <w:rPr>
          <w:lang w:val="ru-RU"/>
        </w:rPr>
        <w:t>Зона санитарной охраны источников питьевого водоснабжения;</w:t>
      </w:r>
    </w:p>
    <w:p w:rsidR="000A2587" w:rsidRPr="00E86FB3" w:rsidRDefault="000A2587" w:rsidP="007E5813">
      <w:pPr>
        <w:pStyle w:val="af0"/>
        <w:numPr>
          <w:ilvl w:val="0"/>
          <w:numId w:val="69"/>
        </w:numPr>
        <w:ind w:left="0"/>
        <w:rPr>
          <w:lang w:val="ru-RU"/>
        </w:rPr>
      </w:pPr>
      <w:r w:rsidRPr="00E86FB3">
        <w:rPr>
          <w:lang w:val="ru-RU"/>
        </w:rPr>
        <w:t>Охранные зоны инженерных коммуникаций;</w:t>
      </w:r>
    </w:p>
    <w:p w:rsidR="000A2587" w:rsidRPr="00E86FB3" w:rsidRDefault="000A2587" w:rsidP="007E5813">
      <w:pPr>
        <w:pStyle w:val="af0"/>
        <w:numPr>
          <w:ilvl w:val="0"/>
          <w:numId w:val="69"/>
        </w:numPr>
        <w:ind w:left="0"/>
        <w:rPr>
          <w:lang w:val="ru-RU"/>
        </w:rPr>
      </w:pPr>
      <w:r w:rsidRPr="00E86FB3">
        <w:rPr>
          <w:lang w:val="ru-RU"/>
        </w:rPr>
        <w:t>Придорожные полосы.</w:t>
      </w:r>
    </w:p>
    <w:p w:rsidR="000A2587" w:rsidRPr="00E86FB3" w:rsidRDefault="000A2587" w:rsidP="007E5813">
      <w:pPr>
        <w:pStyle w:val="af0"/>
        <w:rPr>
          <w:lang w:val="ru-RU"/>
        </w:rPr>
      </w:pPr>
      <w:r w:rsidRPr="00E86FB3">
        <w:rPr>
          <w:lang w:val="ru-RU"/>
        </w:rPr>
        <w:t>Режим использования земельных участков и объектов капитального строительства в зонах с особыми условиями использования территории устанавливается в соответствии со ст.35 настоящих Правил.</w:t>
      </w:r>
    </w:p>
    <w:p w:rsidR="000A2587" w:rsidRPr="00E86FB3" w:rsidRDefault="000A2587" w:rsidP="007E5813">
      <w:pPr>
        <w:pStyle w:val="3"/>
        <w:keepLines w:val="0"/>
        <w:suppressAutoHyphens/>
        <w:spacing w:before="0"/>
        <w:jc w:val="both"/>
        <w:rPr>
          <w:rFonts w:ascii="Times New Roman" w:hAnsi="Times New Roman" w:cs="Times New Roman"/>
          <w:color w:val="auto"/>
          <w:lang w:eastAsia="ar-SA"/>
        </w:rPr>
      </w:pPr>
      <w:r w:rsidRPr="00E86FB3">
        <w:rPr>
          <w:rFonts w:ascii="Times New Roman" w:hAnsi="Times New Roman" w:cs="Times New Roman"/>
          <w:bCs w:val="0"/>
          <w:color w:val="auto"/>
          <w:lang w:eastAsia="ar-SA"/>
        </w:rPr>
        <w:t>Статья 28. Градостроительные регламенты на территориях общественно-деловой зоны</w:t>
      </w:r>
    </w:p>
    <w:p w:rsidR="000A2587" w:rsidRPr="00E86FB3" w:rsidRDefault="000A2587" w:rsidP="007E5813">
      <w:pPr>
        <w:ind w:firstLine="709"/>
        <w:jc w:val="both"/>
      </w:pPr>
      <w:r w:rsidRPr="00E86FB3">
        <w:t xml:space="preserve">Общественно – деловая зона предназначена для размещения объектов здравоохранения, культуры, торговли, общественного питания, социального и </w:t>
      </w:r>
      <w:proofErr w:type="spellStart"/>
      <w:r w:rsidRPr="00E86FB3">
        <w:t>коммунально</w:t>
      </w:r>
      <w:proofErr w:type="spellEnd"/>
      <w:r w:rsidRPr="00E86FB3">
        <w:t xml:space="preserve"> – бытового назначения, предпринимательской деятельности, объектов среднего профессионального и высшего образования, административных, научно – 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 </w:t>
      </w:r>
    </w:p>
    <w:p w:rsidR="000A2587" w:rsidRPr="00E86FB3" w:rsidRDefault="000A2587" w:rsidP="007E5813">
      <w:pPr>
        <w:pStyle w:val="af0"/>
        <w:numPr>
          <w:ilvl w:val="0"/>
          <w:numId w:val="24"/>
        </w:numPr>
        <w:ind w:left="0" w:firstLine="0"/>
        <w:rPr>
          <w:b/>
          <w:i/>
          <w:lang w:val="ru-RU"/>
        </w:rPr>
      </w:pPr>
      <w:r w:rsidRPr="00E86FB3">
        <w:rPr>
          <w:b/>
          <w:i/>
          <w:lang w:val="ru-RU"/>
        </w:rPr>
        <w:t>Зона застройки объектами  общественно-делового и коммерческого назначения</w:t>
      </w:r>
    </w:p>
    <w:p w:rsidR="000A2587" w:rsidRPr="00E86FB3" w:rsidRDefault="000A2587" w:rsidP="007E5813">
      <w:pPr>
        <w:suppressAutoHyphens/>
        <w:ind w:firstLine="851"/>
        <w:jc w:val="both"/>
        <w:rPr>
          <w:b/>
          <w:i/>
          <w:lang w:eastAsia="ar-SA"/>
        </w:rPr>
      </w:pPr>
      <w:r w:rsidRPr="00E86FB3">
        <w:rPr>
          <w:b/>
          <w:i/>
          <w:lang w:eastAsia="ar-SA"/>
        </w:rPr>
        <w:t>Кодовое обозначение зоны (индекс) – ОД.</w:t>
      </w:r>
    </w:p>
    <w:p w:rsidR="000A2587" w:rsidRPr="00E86FB3" w:rsidRDefault="000A2587" w:rsidP="007E5813">
      <w:pPr>
        <w:pStyle w:val="af0"/>
        <w:rPr>
          <w:rStyle w:val="5"/>
          <w:bCs/>
          <w:iCs/>
          <w:sz w:val="24"/>
          <w:lang w:val="ru-RU"/>
        </w:rPr>
      </w:pPr>
      <w:r w:rsidRPr="00E86FB3">
        <w:rPr>
          <w:rStyle w:val="5"/>
          <w:b w:val="0"/>
          <w:bCs/>
          <w:iCs/>
          <w:sz w:val="24"/>
          <w:lang w:val="ru-RU"/>
        </w:rPr>
        <w:t>Основные виды разрешенного использования (код вида разрешенного использования):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34"/>
        <w:gridCol w:w="7680"/>
      </w:tblGrid>
      <w:tr w:rsidR="000A2587" w:rsidRPr="00E86FB3" w:rsidTr="00272DF9">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b/>
                <w:lang w:eastAsia="en-US"/>
              </w:rPr>
            </w:pPr>
            <w:r w:rsidRPr="00E86FB3">
              <w:rPr>
                <w:b/>
              </w:rPr>
              <w:t>Вид использования</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0A2587" w:rsidRPr="00E86FB3" w:rsidTr="00272DF9">
        <w:trPr>
          <w:trHeight w:val="982"/>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t>Социальное обслуживание (3.2)</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10000 кв. м;</w:t>
            </w:r>
          </w:p>
          <w:p w:rsidR="000A2587" w:rsidRPr="00E86FB3" w:rsidRDefault="000A2587" w:rsidP="007E5813">
            <w:pPr>
              <w:pStyle w:val="ConsNormal"/>
              <w:widowControl/>
              <w:numPr>
                <w:ilvl w:val="0"/>
                <w:numId w:val="6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1000 м;</w:t>
            </w:r>
          </w:p>
          <w:p w:rsidR="000A2587" w:rsidRPr="00E86FB3" w:rsidRDefault="000A2587" w:rsidP="007E5813">
            <w:pPr>
              <w:pStyle w:val="ConsNormal"/>
              <w:widowControl/>
              <w:numPr>
                <w:ilvl w:val="0"/>
                <w:numId w:val="6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1000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1 этаж.</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5.Иные показатели - объекты, размещаемые в территориальной зоне, </w:t>
            </w:r>
            <w:r w:rsidRPr="00E86FB3">
              <w:rPr>
                <w:rFonts w:ascii="Times New Roman" w:hAnsi="Times New Roman" w:cs="Times New Roman"/>
                <w:sz w:val="24"/>
                <w:szCs w:val="24"/>
              </w:rPr>
              <w:lastRenderedPageBreak/>
              <w:t>должны соответствовать основным видам разрешенного использования 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tc>
      </w:tr>
      <w:tr w:rsidR="000A2587" w:rsidRPr="00E86FB3" w:rsidTr="00272DF9">
        <w:trPr>
          <w:trHeight w:val="1518"/>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lastRenderedPageBreak/>
              <w:t>Объекты торговли (4.2)</w:t>
            </w:r>
          </w:p>
          <w:p w:rsidR="000A2587" w:rsidRPr="00E86FB3" w:rsidRDefault="000A2587" w:rsidP="007E5813">
            <w:pPr>
              <w:suppressAutoHyphens/>
              <w:jc w:val="both"/>
            </w:pPr>
            <w:r w:rsidRPr="00E86FB3">
              <w:t>Рынки  (4.3)</w:t>
            </w:r>
          </w:p>
          <w:p w:rsidR="000A2587" w:rsidRPr="00E86FB3" w:rsidRDefault="000A2587" w:rsidP="007E5813">
            <w:pPr>
              <w:suppressAutoHyphens/>
              <w:jc w:val="both"/>
              <w:rPr>
                <w:lang w:eastAsia="en-US"/>
              </w:rPr>
            </w:pPr>
            <w:r w:rsidRPr="00E86FB3">
              <w:t>Магазины, торговые павильоны (4.4);</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w:t>
            </w:r>
            <w:r w:rsidR="00976D92" w:rsidRPr="00E86FB3">
              <w:rPr>
                <w:rFonts w:ascii="Times New Roman" w:hAnsi="Times New Roman" w:cs="Times New Roman"/>
                <w:sz w:val="24"/>
                <w:szCs w:val="24"/>
              </w:rPr>
              <w:t>дь земельного участка- от 5 до 2</w:t>
            </w:r>
            <w:r w:rsidRPr="00E86FB3">
              <w:rPr>
                <w:rFonts w:ascii="Times New Roman" w:hAnsi="Times New Roman" w:cs="Times New Roman"/>
                <w:sz w:val="24"/>
                <w:szCs w:val="24"/>
              </w:rPr>
              <w:t>000 кв. м;</w:t>
            </w:r>
          </w:p>
          <w:p w:rsidR="000A2587" w:rsidRPr="00E86FB3" w:rsidRDefault="000A2587" w:rsidP="007E5813">
            <w:pPr>
              <w:pStyle w:val="ConsNormal"/>
              <w:widowControl/>
              <w:numPr>
                <w:ilvl w:val="0"/>
                <w:numId w:val="7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400 м;</w:t>
            </w:r>
          </w:p>
          <w:p w:rsidR="000A2587" w:rsidRPr="00E86FB3" w:rsidRDefault="000A2587" w:rsidP="007E5813">
            <w:pPr>
              <w:pStyle w:val="ConsNormal"/>
              <w:widowControl/>
              <w:numPr>
                <w:ilvl w:val="0"/>
                <w:numId w:val="7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400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0A2587" w:rsidRPr="00E86FB3" w:rsidRDefault="000A2587" w:rsidP="007E5813">
            <w:pPr>
              <w:pStyle w:val="22"/>
              <w:widowControl w:val="0"/>
              <w:numPr>
                <w:ilvl w:val="0"/>
                <w:numId w:val="57"/>
              </w:numPr>
              <w:spacing w:before="0" w:after="0"/>
              <w:ind w:left="0"/>
              <w:rPr>
                <w:rFonts w:ascii="Times New Roman" w:hAnsi="Times New Roman"/>
                <w:sz w:val="24"/>
                <w:szCs w:val="24"/>
              </w:rPr>
            </w:pPr>
            <w:r w:rsidRPr="00E86FB3">
              <w:rPr>
                <w:rFonts w:ascii="Times New Roman" w:hAnsi="Times New Roman"/>
                <w:sz w:val="24"/>
                <w:szCs w:val="24"/>
              </w:rPr>
              <w:t>5.Иные показатели - максимальная высота оград – 1м в легких конструкциях</w:t>
            </w:r>
          </w:p>
        </w:tc>
      </w:tr>
      <w:tr w:rsidR="000A2587" w:rsidRPr="00E86FB3" w:rsidTr="00272DF9">
        <w:trPr>
          <w:trHeight w:val="179"/>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t>Гостиничное обслуживание (4.7)</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из расчета 60 кв. м. на 1 место до 6000 кв. м.;</w:t>
            </w:r>
          </w:p>
          <w:p w:rsidR="000A2587" w:rsidRPr="00E86FB3" w:rsidRDefault="000A2587" w:rsidP="007E5813">
            <w:pPr>
              <w:pStyle w:val="ConsNormal"/>
              <w:widowControl/>
              <w:numPr>
                <w:ilvl w:val="0"/>
                <w:numId w:val="7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1200 м;</w:t>
            </w:r>
          </w:p>
          <w:p w:rsidR="000A2587" w:rsidRPr="00E86FB3" w:rsidRDefault="000A2587" w:rsidP="007E5813">
            <w:pPr>
              <w:pStyle w:val="ConsNormal"/>
              <w:widowControl/>
              <w:numPr>
                <w:ilvl w:val="0"/>
                <w:numId w:val="7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1200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3 этажа.</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tc>
      </w:tr>
      <w:tr w:rsidR="000A2587" w:rsidRPr="00E86FB3" w:rsidTr="00272DF9">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t>Общественное питание (4.6)</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5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15 до 20000 кв. м;</w:t>
            </w:r>
          </w:p>
          <w:p w:rsidR="000A2587" w:rsidRPr="00E86FB3" w:rsidRDefault="000A2587" w:rsidP="007E5813">
            <w:pPr>
              <w:pStyle w:val="ConsNormal"/>
              <w:widowControl/>
              <w:numPr>
                <w:ilvl w:val="0"/>
                <w:numId w:val="5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400 м;</w:t>
            </w:r>
          </w:p>
          <w:p w:rsidR="000A2587" w:rsidRPr="00E86FB3" w:rsidRDefault="000A2587" w:rsidP="007E5813">
            <w:pPr>
              <w:pStyle w:val="ConsNormal"/>
              <w:widowControl/>
              <w:numPr>
                <w:ilvl w:val="0"/>
                <w:numId w:val="5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5 до 500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3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tc>
      </w:tr>
      <w:tr w:rsidR="000A2587" w:rsidRPr="00E86FB3" w:rsidTr="007C3114">
        <w:trPr>
          <w:trHeight w:val="2543"/>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t>Культурное развитие (3.6)</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5000 кв. м;</w:t>
            </w:r>
          </w:p>
          <w:p w:rsidR="000A2587" w:rsidRPr="00E86FB3" w:rsidRDefault="000A2587" w:rsidP="007E5813">
            <w:pPr>
              <w:pStyle w:val="ConsNormal"/>
              <w:widowControl/>
              <w:numPr>
                <w:ilvl w:val="0"/>
                <w:numId w:val="7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500 м;</w:t>
            </w:r>
          </w:p>
          <w:p w:rsidR="000A2587" w:rsidRPr="00E86FB3" w:rsidRDefault="000A2587" w:rsidP="007E5813">
            <w:pPr>
              <w:pStyle w:val="ConsNormal"/>
              <w:widowControl/>
              <w:numPr>
                <w:ilvl w:val="0"/>
                <w:numId w:val="7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10 до 500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–1 этаж.</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tc>
      </w:tr>
      <w:tr w:rsidR="000A2587" w:rsidRPr="00E86FB3" w:rsidTr="00272DF9">
        <w:trPr>
          <w:trHeight w:val="969"/>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lastRenderedPageBreak/>
              <w:t>Амбулаторно-поликлиническое обслуживание (3.4.1)</w:t>
            </w:r>
          </w:p>
        </w:tc>
        <w:tc>
          <w:tcPr>
            <w:tcW w:w="7680" w:type="dxa"/>
            <w:vMerge w:val="restart"/>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5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10000 кв. м;</w:t>
            </w:r>
          </w:p>
          <w:p w:rsidR="000A2587" w:rsidRPr="00E86FB3" w:rsidRDefault="000A2587" w:rsidP="007E5813">
            <w:pPr>
              <w:pStyle w:val="ConsNormal"/>
              <w:widowControl/>
              <w:numPr>
                <w:ilvl w:val="0"/>
                <w:numId w:val="5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500 м;</w:t>
            </w:r>
          </w:p>
          <w:p w:rsidR="000A2587" w:rsidRPr="00E86FB3" w:rsidRDefault="000A2587" w:rsidP="007E5813">
            <w:pPr>
              <w:pStyle w:val="ConsNormal"/>
              <w:widowControl/>
              <w:numPr>
                <w:ilvl w:val="0"/>
                <w:numId w:val="5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500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tc>
      </w:tr>
      <w:tr w:rsidR="000A2587" w:rsidRPr="00E86FB3" w:rsidTr="007C3114">
        <w:trPr>
          <w:trHeight w:val="2980"/>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t>Стационарное медицинское обслуживание (3.4.2)</w:t>
            </w:r>
          </w:p>
        </w:tc>
        <w:tc>
          <w:tcPr>
            <w:tcW w:w="7680" w:type="dxa"/>
            <w:vMerge/>
            <w:tcBorders>
              <w:top w:val="single" w:sz="4" w:space="0" w:color="auto"/>
              <w:left w:val="single" w:sz="4" w:space="0" w:color="auto"/>
              <w:bottom w:val="single" w:sz="4" w:space="0" w:color="auto"/>
              <w:right w:val="single" w:sz="4" w:space="0" w:color="auto"/>
            </w:tcBorders>
            <w:vAlign w:val="center"/>
            <w:hideMark/>
          </w:tcPr>
          <w:p w:rsidR="000A2587" w:rsidRPr="00E86FB3" w:rsidRDefault="000A2587" w:rsidP="007E5813">
            <w:pPr>
              <w:rPr>
                <w:rFonts w:eastAsia="Calibri"/>
              </w:rPr>
            </w:pPr>
          </w:p>
        </w:tc>
      </w:tr>
      <w:tr w:rsidR="000A2587" w:rsidRPr="00E86FB3" w:rsidTr="007C3114">
        <w:trPr>
          <w:trHeight w:val="2767"/>
        </w:trPr>
        <w:tc>
          <w:tcPr>
            <w:tcW w:w="2634"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suppressAutoHyphens/>
              <w:rPr>
                <w:lang w:eastAsia="en-US"/>
              </w:rPr>
            </w:pPr>
            <w:r w:rsidRPr="00E86FB3">
              <w:t>Дошкольное, начальное и среднее общее образование (3.5.1);</w:t>
            </w:r>
          </w:p>
          <w:p w:rsidR="000A2587" w:rsidRPr="00E86FB3" w:rsidRDefault="000A2587" w:rsidP="007E5813">
            <w:pPr>
              <w:suppressAutoHyphens/>
            </w:pPr>
          </w:p>
          <w:p w:rsidR="000A2587" w:rsidRPr="00E86FB3" w:rsidRDefault="000A2587" w:rsidP="007E5813">
            <w:pPr>
              <w:suppressAutoHyphens/>
              <w:rPr>
                <w:lang w:eastAsia="en-US"/>
              </w:rPr>
            </w:pPr>
            <w:r w:rsidRPr="00E86FB3">
              <w:t>Среднее и высшее профессиональное образование (3.5.2);</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из расчета 35 кв. м. на 1 место* до 5000 кв. м;</w:t>
            </w:r>
          </w:p>
          <w:p w:rsidR="000A2587" w:rsidRPr="00E86FB3" w:rsidRDefault="000A2587" w:rsidP="007E5813">
            <w:pPr>
              <w:pStyle w:val="ConsNormal"/>
              <w:widowControl/>
              <w:numPr>
                <w:ilvl w:val="0"/>
                <w:numId w:val="6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13 до 200 м;</w:t>
            </w:r>
          </w:p>
          <w:p w:rsidR="000A2587" w:rsidRPr="00E86FB3" w:rsidRDefault="000A2587" w:rsidP="007E5813">
            <w:pPr>
              <w:pStyle w:val="ConsNormal"/>
              <w:widowControl/>
              <w:numPr>
                <w:ilvl w:val="0"/>
                <w:numId w:val="6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13 до 300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4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tc>
      </w:tr>
      <w:tr w:rsidR="000A2587" w:rsidRPr="00E86FB3" w:rsidTr="00272DF9">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t>Предпринимательство (4.0)</w:t>
            </w:r>
          </w:p>
        </w:tc>
        <w:tc>
          <w:tcPr>
            <w:tcW w:w="7680" w:type="dxa"/>
            <w:vMerge w:val="restart"/>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5000 кв. м;</w:t>
            </w:r>
          </w:p>
          <w:p w:rsidR="000A2587" w:rsidRPr="00E86FB3" w:rsidRDefault="000A2587" w:rsidP="007E5813">
            <w:pPr>
              <w:pStyle w:val="ConsNormal"/>
              <w:widowControl/>
              <w:numPr>
                <w:ilvl w:val="0"/>
                <w:numId w:val="6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500 м;</w:t>
            </w:r>
          </w:p>
          <w:p w:rsidR="000A2587" w:rsidRPr="00E86FB3" w:rsidRDefault="000A2587" w:rsidP="007E5813">
            <w:pPr>
              <w:pStyle w:val="ConsNormal"/>
              <w:widowControl/>
              <w:numPr>
                <w:ilvl w:val="0"/>
                <w:numId w:val="6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500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3 этажа.</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tc>
      </w:tr>
      <w:tr w:rsidR="000A2587" w:rsidRPr="00E86FB3" w:rsidTr="00272DF9">
        <w:trPr>
          <w:trHeight w:val="348"/>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t>Обеспечение научной деятельности (3.9)</w:t>
            </w:r>
          </w:p>
        </w:tc>
        <w:tc>
          <w:tcPr>
            <w:tcW w:w="7680" w:type="dxa"/>
            <w:vMerge/>
            <w:tcBorders>
              <w:top w:val="single" w:sz="4" w:space="0" w:color="auto"/>
              <w:left w:val="single" w:sz="4" w:space="0" w:color="auto"/>
              <w:bottom w:val="single" w:sz="4" w:space="0" w:color="auto"/>
              <w:right w:val="single" w:sz="4" w:space="0" w:color="auto"/>
            </w:tcBorders>
            <w:vAlign w:val="center"/>
            <w:hideMark/>
          </w:tcPr>
          <w:p w:rsidR="000A2587" w:rsidRPr="00E86FB3" w:rsidRDefault="000A2587" w:rsidP="007E5813">
            <w:pPr>
              <w:rPr>
                <w:rFonts w:eastAsia="Calibri"/>
              </w:rPr>
            </w:pPr>
          </w:p>
        </w:tc>
      </w:tr>
      <w:tr w:rsidR="000A2587" w:rsidRPr="00E86FB3" w:rsidTr="00272DF9">
        <w:trPr>
          <w:trHeight w:val="570"/>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t>Деловое управление (4.1)</w:t>
            </w:r>
          </w:p>
        </w:tc>
        <w:tc>
          <w:tcPr>
            <w:tcW w:w="7680" w:type="dxa"/>
            <w:vMerge/>
            <w:tcBorders>
              <w:top w:val="single" w:sz="4" w:space="0" w:color="auto"/>
              <w:left w:val="single" w:sz="4" w:space="0" w:color="auto"/>
              <w:bottom w:val="single" w:sz="4" w:space="0" w:color="auto"/>
              <w:right w:val="single" w:sz="4" w:space="0" w:color="auto"/>
            </w:tcBorders>
            <w:vAlign w:val="center"/>
            <w:hideMark/>
          </w:tcPr>
          <w:p w:rsidR="000A2587" w:rsidRPr="00E86FB3" w:rsidRDefault="000A2587" w:rsidP="007E5813">
            <w:pPr>
              <w:rPr>
                <w:rFonts w:eastAsia="Calibri"/>
              </w:rPr>
            </w:pPr>
          </w:p>
        </w:tc>
      </w:tr>
      <w:tr w:rsidR="000A2587" w:rsidRPr="00E86FB3" w:rsidTr="00272DF9">
        <w:trPr>
          <w:trHeight w:val="312"/>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t>Банковская и страховая деятельность (4.5)</w:t>
            </w:r>
          </w:p>
        </w:tc>
        <w:tc>
          <w:tcPr>
            <w:tcW w:w="7680" w:type="dxa"/>
            <w:vMerge/>
            <w:tcBorders>
              <w:top w:val="single" w:sz="4" w:space="0" w:color="auto"/>
              <w:left w:val="single" w:sz="4" w:space="0" w:color="auto"/>
              <w:bottom w:val="single" w:sz="4" w:space="0" w:color="auto"/>
              <w:right w:val="single" w:sz="4" w:space="0" w:color="auto"/>
            </w:tcBorders>
            <w:vAlign w:val="center"/>
            <w:hideMark/>
          </w:tcPr>
          <w:p w:rsidR="000A2587" w:rsidRPr="00E86FB3" w:rsidRDefault="000A2587" w:rsidP="007E5813">
            <w:pPr>
              <w:rPr>
                <w:rFonts w:eastAsia="Calibri"/>
              </w:rPr>
            </w:pPr>
          </w:p>
        </w:tc>
      </w:tr>
      <w:tr w:rsidR="000A2587" w:rsidRPr="00E86FB3" w:rsidTr="00272DF9">
        <w:trPr>
          <w:trHeight w:val="312"/>
        </w:trPr>
        <w:tc>
          <w:tcPr>
            <w:tcW w:w="2634"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suppressAutoHyphens/>
              <w:jc w:val="both"/>
            </w:pPr>
            <w:r w:rsidRPr="00E86FB3">
              <w:t>Для индивидуального жилищного строительства (2.1);</w:t>
            </w:r>
          </w:p>
          <w:p w:rsidR="000A2587" w:rsidRPr="00E86FB3" w:rsidRDefault="000A2587" w:rsidP="007E5813">
            <w:pPr>
              <w:suppressAutoHyphens/>
              <w:jc w:val="both"/>
            </w:pPr>
            <w:r w:rsidRPr="00E86FB3">
              <w:t>Для ведения личного подсобного хозяйства (2.2);</w:t>
            </w:r>
          </w:p>
          <w:p w:rsidR="000A2587" w:rsidRPr="00E86FB3" w:rsidRDefault="000A2587" w:rsidP="007E5813">
            <w:pPr>
              <w:suppressAutoHyphens/>
              <w:jc w:val="both"/>
              <w:rPr>
                <w:lang w:eastAsia="en-US"/>
              </w:rPr>
            </w:pP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предназначенного для индивидуального жилищ</w:t>
            </w:r>
            <w:r w:rsidR="00976D92" w:rsidRPr="00E86FB3">
              <w:rPr>
                <w:rFonts w:ascii="Times New Roman" w:hAnsi="Times New Roman" w:cs="Times New Roman"/>
                <w:sz w:val="24"/>
                <w:szCs w:val="24"/>
              </w:rPr>
              <w:t>ного строительства – от 100 до 3</w:t>
            </w:r>
            <w:r w:rsidRPr="00E86FB3">
              <w:rPr>
                <w:rFonts w:ascii="Times New Roman" w:hAnsi="Times New Roman" w:cs="Times New Roman"/>
                <w:sz w:val="24"/>
                <w:szCs w:val="24"/>
              </w:rPr>
              <w:t>000 кв.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предназначенного для ведения личного подсобного хо</w:t>
            </w:r>
            <w:r w:rsidR="00976D92" w:rsidRPr="00E86FB3">
              <w:rPr>
                <w:rFonts w:ascii="Times New Roman" w:hAnsi="Times New Roman" w:cs="Times New Roman"/>
                <w:sz w:val="24"/>
                <w:szCs w:val="24"/>
              </w:rPr>
              <w:t>зяйства – от 100 до 3</w:t>
            </w:r>
            <w:r w:rsidRPr="00E86FB3">
              <w:rPr>
                <w:rFonts w:ascii="Times New Roman" w:hAnsi="Times New Roman" w:cs="Times New Roman"/>
                <w:sz w:val="24"/>
                <w:szCs w:val="24"/>
              </w:rPr>
              <w:t>000 кв.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образованного до утверж</w:t>
            </w:r>
            <w:r w:rsidR="00976D92" w:rsidRPr="00E86FB3">
              <w:rPr>
                <w:rFonts w:ascii="Times New Roman" w:hAnsi="Times New Roman" w:cs="Times New Roman"/>
                <w:sz w:val="24"/>
                <w:szCs w:val="24"/>
              </w:rPr>
              <w:t>дения настоящих ПЗЗ – от 10 до 3</w:t>
            </w:r>
            <w:r w:rsidRPr="00E86FB3">
              <w:rPr>
                <w:rFonts w:ascii="Times New Roman" w:hAnsi="Times New Roman" w:cs="Times New Roman"/>
                <w:sz w:val="24"/>
                <w:szCs w:val="24"/>
              </w:rPr>
              <w:t>00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образованного после утверж</w:t>
            </w:r>
            <w:r w:rsidR="00976D92" w:rsidRPr="00E86FB3">
              <w:rPr>
                <w:rFonts w:ascii="Times New Roman" w:hAnsi="Times New Roman" w:cs="Times New Roman"/>
                <w:sz w:val="24"/>
                <w:szCs w:val="24"/>
              </w:rPr>
              <w:t>дения настоящих ПЗЗ – от 10 до 3</w:t>
            </w:r>
            <w:r w:rsidRPr="00E86FB3">
              <w:rPr>
                <w:rFonts w:ascii="Times New Roman" w:hAnsi="Times New Roman" w:cs="Times New Roman"/>
                <w:sz w:val="24"/>
                <w:szCs w:val="24"/>
              </w:rPr>
              <w:t>00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образованного до утверждения настоящих ПЗЗ – от 10 до 100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образованного после утверждения настоящих ПЗЗ – от 20 до 100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w:t>
            </w:r>
          </w:p>
          <w:p w:rsidR="000A2587" w:rsidRPr="00E86FB3" w:rsidRDefault="000A2587" w:rsidP="007E5813">
            <w:pPr>
              <w:pStyle w:val="ConsNormal"/>
              <w:widowControl/>
              <w:numPr>
                <w:ilvl w:val="0"/>
                <w:numId w:val="5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минимальное расстояние от границ смежного земельного участка до основного строения – не менее 3 м, до построек для содержания скота и </w:t>
            </w:r>
            <w:r w:rsidRPr="00E86FB3">
              <w:rPr>
                <w:rFonts w:ascii="Times New Roman" w:hAnsi="Times New Roman" w:cs="Times New Roman"/>
                <w:sz w:val="24"/>
                <w:szCs w:val="24"/>
              </w:rPr>
              <w:lastRenderedPageBreak/>
              <w:t>птицы – не менее 4 м, до прочих хозяйственных построек, строений, открытых стоянок – не менее 1 м; хозяйственные и прочие строения, открытые стоянки, отдельно стоящие гаражи размещать в соответствии с санитарными правилами и нормами, противопожарными требованиями, в зависимости от степени огнестойкости;</w:t>
            </w:r>
          </w:p>
          <w:p w:rsidR="000A2587" w:rsidRPr="00E86FB3" w:rsidRDefault="000A2587" w:rsidP="007E5813">
            <w:pPr>
              <w:pStyle w:val="ConsNormal"/>
              <w:widowControl/>
              <w:numPr>
                <w:ilvl w:val="0"/>
                <w:numId w:val="5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отступ от границ земельных участков до зданий, строений, сооружений – не менее 3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более 3 этажей.</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50 %.</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высота ограждения земельных участков – не более 1,8 м, на границе с соседними участками ограждения должны быть сетчатые или решётчатые ограждения с целью минимального затемнения.</w:t>
            </w:r>
          </w:p>
          <w:p w:rsidR="000A2587" w:rsidRPr="00E86FB3" w:rsidRDefault="000A2587" w:rsidP="007E5813">
            <w:pPr>
              <w:jc w:val="both"/>
              <w:rPr>
                <w:b/>
                <w:i/>
              </w:rPr>
            </w:pPr>
            <w:r w:rsidRPr="00E86FB3">
              <w:rPr>
                <w:b/>
                <w:i/>
              </w:rPr>
              <w:t>Примечание:</w:t>
            </w:r>
          </w:p>
          <w:p w:rsidR="000A2587" w:rsidRPr="00E86FB3" w:rsidRDefault="000A2587" w:rsidP="007E5813">
            <w:pPr>
              <w:numPr>
                <w:ilvl w:val="0"/>
                <w:numId w:val="49"/>
              </w:numPr>
              <w:ind w:left="0"/>
              <w:jc w:val="both"/>
            </w:pPr>
            <w:r w:rsidRPr="00E86FB3">
              <w:t>1.Допускается блокировка хозяйственных построек на смежных приусадебных участках по взаимному согласию собственников жилого дома, а также блокировка хозяйственных построек к основному строению.</w:t>
            </w:r>
          </w:p>
          <w:p w:rsidR="000A2587" w:rsidRPr="00E86FB3" w:rsidRDefault="000A2587" w:rsidP="007E5813">
            <w:pPr>
              <w:pStyle w:val="35"/>
              <w:numPr>
                <w:ilvl w:val="0"/>
                <w:numId w:val="49"/>
              </w:numPr>
              <w:spacing w:after="0" w:line="240" w:lineRule="auto"/>
              <w:ind w:left="0"/>
              <w:jc w:val="both"/>
              <w:rPr>
                <w:rFonts w:ascii="Times New Roman" w:hAnsi="Times New Roman"/>
                <w:sz w:val="24"/>
                <w:szCs w:val="24"/>
              </w:rPr>
            </w:pPr>
            <w:r w:rsidRPr="00E86FB3">
              <w:rPr>
                <w:rFonts w:ascii="Times New Roman" w:hAnsi="Times New Roman"/>
                <w:sz w:val="24"/>
                <w:szCs w:val="24"/>
              </w:rPr>
              <w:t>2.Высота зданий:</w:t>
            </w:r>
          </w:p>
          <w:p w:rsidR="000A2587" w:rsidRPr="00E86FB3" w:rsidRDefault="000A2587" w:rsidP="007E5813">
            <w:pPr>
              <w:numPr>
                <w:ilvl w:val="0"/>
                <w:numId w:val="49"/>
              </w:numPr>
              <w:ind w:left="0"/>
              <w:jc w:val="both"/>
            </w:pPr>
            <w:r w:rsidRPr="00E86FB3">
              <w:t>2.1.Для всех вспомогательных строений высота от уровня земли: до верха плоской кровли – не более 3,0 м; до конька скатной кровли – не более 6 м; до низа скатной кровли – не более 3,0 м.</w:t>
            </w:r>
          </w:p>
          <w:p w:rsidR="000A2587" w:rsidRPr="00E86FB3" w:rsidRDefault="000A2587" w:rsidP="007E5813">
            <w:pPr>
              <w:numPr>
                <w:ilvl w:val="0"/>
                <w:numId w:val="49"/>
              </w:numPr>
              <w:ind w:left="0"/>
              <w:jc w:val="both"/>
            </w:pPr>
            <w:r w:rsidRPr="00E86FB3">
              <w:t>2.2.Высота ворот гаражей – не более 2,5 м.</w:t>
            </w:r>
          </w:p>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3.Вспомогательные строения, за исключением гаражей, размещать со стороны улиц не допускается.</w:t>
            </w:r>
          </w:p>
        </w:tc>
      </w:tr>
      <w:tr w:rsidR="000A2587" w:rsidRPr="00E86FB3" w:rsidTr="00272DF9">
        <w:trPr>
          <w:trHeight w:val="312"/>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lastRenderedPageBreak/>
              <w:t>Жилая застройка (2.0).</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7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w:t>
            </w:r>
            <w:r w:rsidR="00976D92" w:rsidRPr="00E86FB3">
              <w:rPr>
                <w:rFonts w:ascii="Times New Roman" w:hAnsi="Times New Roman" w:cs="Times New Roman"/>
                <w:sz w:val="24"/>
                <w:szCs w:val="24"/>
              </w:rPr>
              <w:t xml:space="preserve"> земельного участка – от 50 до 3</w:t>
            </w:r>
            <w:r w:rsidRPr="00E86FB3">
              <w:rPr>
                <w:rFonts w:ascii="Times New Roman" w:hAnsi="Times New Roman" w:cs="Times New Roman"/>
                <w:sz w:val="24"/>
                <w:szCs w:val="24"/>
              </w:rPr>
              <w:t>000 кв. м;</w:t>
            </w:r>
          </w:p>
          <w:p w:rsidR="000A2587" w:rsidRPr="00E86FB3" w:rsidRDefault="000A2587" w:rsidP="007E5813">
            <w:pPr>
              <w:pStyle w:val="ConsNormal"/>
              <w:widowControl/>
              <w:numPr>
                <w:ilvl w:val="0"/>
                <w:numId w:val="6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w:t>
            </w:r>
            <w:r w:rsidR="00976D92" w:rsidRPr="00E86FB3">
              <w:rPr>
                <w:rFonts w:ascii="Times New Roman" w:hAnsi="Times New Roman" w:cs="Times New Roman"/>
                <w:sz w:val="24"/>
                <w:szCs w:val="24"/>
              </w:rPr>
              <w:t xml:space="preserve"> земельного участка – от 10 до 3</w:t>
            </w:r>
            <w:r w:rsidRPr="00E86FB3">
              <w:rPr>
                <w:rFonts w:ascii="Times New Roman" w:hAnsi="Times New Roman" w:cs="Times New Roman"/>
                <w:sz w:val="24"/>
                <w:szCs w:val="24"/>
              </w:rPr>
              <w:t>00 м;</w:t>
            </w:r>
          </w:p>
          <w:p w:rsidR="000A2587" w:rsidRPr="00E86FB3" w:rsidRDefault="000A2587" w:rsidP="007E5813">
            <w:pPr>
              <w:pStyle w:val="ConsNormal"/>
              <w:widowControl/>
              <w:numPr>
                <w:ilvl w:val="0"/>
                <w:numId w:val="6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20 до 100 м.</w:t>
            </w:r>
          </w:p>
          <w:p w:rsidR="000A2587" w:rsidRPr="00E86FB3" w:rsidRDefault="000A2587" w:rsidP="007E5813">
            <w:pPr>
              <w:pStyle w:val="ConsNormal"/>
              <w:widowControl/>
              <w:numPr>
                <w:ilvl w:val="0"/>
                <w:numId w:val="7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2.Минимальные отступы от границ земельных участков: </w:t>
            </w:r>
          </w:p>
          <w:p w:rsidR="000A2587" w:rsidRPr="00E86FB3" w:rsidRDefault="000A2587" w:rsidP="007E5813">
            <w:pPr>
              <w:pStyle w:val="ConsNormal"/>
              <w:widowControl/>
              <w:numPr>
                <w:ilvl w:val="0"/>
                <w:numId w:val="6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отступ от границ земельных участков до зданий, строений, сооружений – не менее 3 м. со стороны лицевого фасада и не менее 3 м. со стороны фасада противоположного лицевому.</w:t>
            </w:r>
          </w:p>
          <w:p w:rsidR="000A2587" w:rsidRPr="00E86FB3" w:rsidRDefault="000A2587" w:rsidP="007E5813">
            <w:pPr>
              <w:pStyle w:val="ConsNormal"/>
              <w:widowControl/>
              <w:numPr>
                <w:ilvl w:val="0"/>
                <w:numId w:val="7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более 3 этажей.</w:t>
            </w:r>
          </w:p>
          <w:p w:rsidR="000A2587" w:rsidRPr="00E86FB3" w:rsidRDefault="000A2587" w:rsidP="007E5813">
            <w:pPr>
              <w:pStyle w:val="ConsNormal"/>
              <w:widowControl/>
              <w:numPr>
                <w:ilvl w:val="0"/>
                <w:numId w:val="7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4.Максимальная высота жилого дома – 12 м.</w:t>
            </w:r>
          </w:p>
          <w:p w:rsidR="000A2587" w:rsidRPr="00E86FB3" w:rsidRDefault="000A2587" w:rsidP="007E5813">
            <w:pPr>
              <w:pStyle w:val="ConsNormal"/>
              <w:widowControl/>
              <w:numPr>
                <w:ilvl w:val="0"/>
                <w:numId w:val="7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5.Максимальный процент застройки в границах земельного участка – 60 %.</w:t>
            </w:r>
          </w:p>
          <w:p w:rsidR="000A2587" w:rsidRPr="00E86FB3" w:rsidRDefault="000A2587" w:rsidP="007E5813">
            <w:pPr>
              <w:pStyle w:val="ConsNormal"/>
              <w:widowControl/>
              <w:numPr>
                <w:ilvl w:val="0"/>
                <w:numId w:val="7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6.Иные показатели - высота ограждения земельных участков – не более 1,8 м, на границе с соседними участками ограждения должны быть сетчатые или решётчатые ограждения с целью минимального затемнения.</w:t>
            </w:r>
          </w:p>
          <w:p w:rsidR="000A2587" w:rsidRPr="00E86FB3" w:rsidRDefault="000A2587" w:rsidP="007E5813">
            <w:pPr>
              <w:pStyle w:val="22"/>
              <w:spacing w:before="0" w:after="0"/>
              <w:ind w:left="0"/>
              <w:rPr>
                <w:rFonts w:ascii="Times New Roman" w:hAnsi="Times New Roman"/>
                <w:b/>
                <w:sz w:val="24"/>
                <w:szCs w:val="24"/>
              </w:rPr>
            </w:pPr>
            <w:r w:rsidRPr="00E86FB3">
              <w:rPr>
                <w:rFonts w:ascii="Times New Roman" w:hAnsi="Times New Roman"/>
                <w:b/>
                <w:sz w:val="24"/>
                <w:szCs w:val="24"/>
              </w:rPr>
              <w:t>Примечание:</w:t>
            </w:r>
          </w:p>
          <w:p w:rsidR="000A2587" w:rsidRPr="00E86FB3" w:rsidRDefault="000A2587" w:rsidP="007E5813">
            <w:pPr>
              <w:pStyle w:val="22"/>
              <w:numPr>
                <w:ilvl w:val="0"/>
                <w:numId w:val="74"/>
              </w:numPr>
              <w:spacing w:before="0" w:after="0"/>
              <w:ind w:left="0"/>
              <w:rPr>
                <w:rFonts w:ascii="Times New Roman" w:hAnsi="Times New Roman"/>
                <w:sz w:val="24"/>
                <w:szCs w:val="24"/>
              </w:rPr>
            </w:pPr>
            <w:r w:rsidRPr="00E86FB3">
              <w:rPr>
                <w:rFonts w:ascii="Times New Roman" w:hAnsi="Times New Roman"/>
                <w:sz w:val="24"/>
                <w:szCs w:val="24"/>
              </w:rPr>
              <w:t>1.Допускается блокировка хозяйственных построек на смежных приусадебных участках по взаимному согласию собственников жилого дома, а также блокировка хозяйственных построек к основному строению.</w:t>
            </w:r>
          </w:p>
          <w:p w:rsidR="000A2587" w:rsidRPr="00E86FB3" w:rsidRDefault="000A2587" w:rsidP="007E5813">
            <w:pPr>
              <w:pStyle w:val="35"/>
              <w:numPr>
                <w:ilvl w:val="0"/>
                <w:numId w:val="74"/>
              </w:numPr>
              <w:spacing w:after="0" w:line="240" w:lineRule="auto"/>
              <w:ind w:left="0"/>
              <w:jc w:val="both"/>
              <w:rPr>
                <w:rFonts w:ascii="Times New Roman" w:hAnsi="Times New Roman"/>
                <w:sz w:val="24"/>
                <w:szCs w:val="24"/>
              </w:rPr>
            </w:pPr>
            <w:r w:rsidRPr="00E86FB3">
              <w:rPr>
                <w:rFonts w:ascii="Times New Roman" w:hAnsi="Times New Roman"/>
                <w:sz w:val="24"/>
                <w:szCs w:val="24"/>
              </w:rPr>
              <w:t>2.Высота зданий:</w:t>
            </w:r>
          </w:p>
          <w:p w:rsidR="000A2587" w:rsidRPr="00E86FB3" w:rsidRDefault="000A2587" w:rsidP="007E5813">
            <w:pPr>
              <w:pStyle w:val="ConsNormal"/>
              <w:widowControl/>
              <w:numPr>
                <w:ilvl w:val="0"/>
                <w:numId w:val="6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высота ворот гаражей – не более 2,5 м.</w:t>
            </w:r>
          </w:p>
          <w:p w:rsidR="000A2587" w:rsidRPr="00E86FB3" w:rsidRDefault="000A2587" w:rsidP="007E5813">
            <w:pPr>
              <w:pStyle w:val="22"/>
              <w:numPr>
                <w:ilvl w:val="0"/>
                <w:numId w:val="74"/>
              </w:numPr>
              <w:spacing w:before="0" w:after="0"/>
              <w:ind w:left="0"/>
              <w:rPr>
                <w:rFonts w:ascii="Times New Roman" w:hAnsi="Times New Roman"/>
                <w:sz w:val="24"/>
                <w:szCs w:val="24"/>
              </w:rPr>
            </w:pPr>
            <w:r w:rsidRPr="00E86FB3">
              <w:rPr>
                <w:rFonts w:ascii="Times New Roman" w:hAnsi="Times New Roman"/>
                <w:sz w:val="24"/>
                <w:szCs w:val="24"/>
              </w:rPr>
              <w:t xml:space="preserve">3.Вспомогательные строения, за исключением гаражей, размещать со </w:t>
            </w:r>
            <w:r w:rsidRPr="00E86FB3">
              <w:rPr>
                <w:rFonts w:ascii="Times New Roman" w:hAnsi="Times New Roman"/>
                <w:sz w:val="24"/>
                <w:szCs w:val="24"/>
              </w:rPr>
              <w:lastRenderedPageBreak/>
              <w:t>стороны улиц не допускается.</w:t>
            </w:r>
          </w:p>
        </w:tc>
      </w:tr>
      <w:tr w:rsidR="000A2587" w:rsidRPr="00E86FB3" w:rsidTr="00272DF9">
        <w:trPr>
          <w:trHeight w:val="312"/>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lastRenderedPageBreak/>
              <w:t>Бытовое обслуживание (3.3)</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10000 кв. м;</w:t>
            </w:r>
          </w:p>
          <w:p w:rsidR="000A2587" w:rsidRPr="00E86FB3" w:rsidRDefault="000A2587" w:rsidP="007E5813">
            <w:pPr>
              <w:pStyle w:val="ConsNormal"/>
              <w:widowControl/>
              <w:numPr>
                <w:ilvl w:val="0"/>
                <w:numId w:val="6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 м;</w:t>
            </w:r>
          </w:p>
          <w:p w:rsidR="000A2587" w:rsidRPr="00E86FB3" w:rsidRDefault="000A2587" w:rsidP="007E5813">
            <w:pPr>
              <w:pStyle w:val="ConsNormal"/>
              <w:widowControl/>
              <w:numPr>
                <w:ilvl w:val="0"/>
                <w:numId w:val="6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1 этаж.</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w:t>
            </w:r>
          </w:p>
        </w:tc>
      </w:tr>
      <w:tr w:rsidR="000A2587" w:rsidRPr="00E86FB3" w:rsidTr="00272DF9">
        <w:trPr>
          <w:trHeight w:val="312"/>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Объекты гаражного назначения (2.7.1)</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50 до 300 кв. м;</w:t>
            </w:r>
          </w:p>
          <w:p w:rsidR="000A2587" w:rsidRPr="00E86FB3" w:rsidRDefault="000A2587"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200 м;</w:t>
            </w:r>
          </w:p>
          <w:p w:rsidR="000A2587" w:rsidRPr="00E86FB3" w:rsidRDefault="000A2587"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200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3.Максимальный отступ от объектов капитального строительства до красной линии магистрали – 5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4.Предельное количество этажей – 1 этаж.</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5.Максимальный процент застройки в границах земельного участка – 60 %.</w:t>
            </w:r>
          </w:p>
        </w:tc>
      </w:tr>
      <w:tr w:rsidR="000A2587" w:rsidRPr="00E86FB3" w:rsidTr="00272DF9">
        <w:trPr>
          <w:trHeight w:val="312"/>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Спорт (5.1)</w:t>
            </w:r>
          </w:p>
          <w:p w:rsidR="000A2587" w:rsidRPr="00E86FB3" w:rsidRDefault="000A2587" w:rsidP="007E5813">
            <w:pPr>
              <w:suppressAutoHyphens/>
              <w:jc w:val="both"/>
            </w:pPr>
            <w:r w:rsidRPr="00E86FB3">
              <w:t>Туристическое обслуживание (5.2.1)</w:t>
            </w:r>
          </w:p>
        </w:tc>
        <w:tc>
          <w:tcPr>
            <w:tcW w:w="7680"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1000 до 500000 кв. м;</w:t>
            </w:r>
          </w:p>
          <w:p w:rsidR="000A2587" w:rsidRPr="00E86FB3" w:rsidRDefault="000A2587" w:rsidP="007E5813">
            <w:pPr>
              <w:pStyle w:val="ConsNormal"/>
              <w:widowControl/>
              <w:numPr>
                <w:ilvl w:val="0"/>
                <w:numId w:val="7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не подлежит установлению;</w:t>
            </w:r>
          </w:p>
          <w:p w:rsidR="000A2587" w:rsidRPr="00E86FB3" w:rsidRDefault="000A2587" w:rsidP="007E5813">
            <w:pPr>
              <w:pStyle w:val="ConsNormal"/>
              <w:widowControl/>
              <w:numPr>
                <w:ilvl w:val="0"/>
                <w:numId w:val="7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не подлежит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не подлежат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0A2587" w:rsidRPr="00E86FB3" w:rsidRDefault="000A2587" w:rsidP="007C3114">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tc>
      </w:tr>
      <w:tr w:rsidR="000A2587" w:rsidRPr="00E86FB3" w:rsidTr="00272DF9">
        <w:trPr>
          <w:trHeight w:val="312"/>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Выставочно-ярмарочная деятельность (4.10)</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 кв. м;</w:t>
            </w:r>
          </w:p>
          <w:p w:rsidR="000A2587" w:rsidRPr="00E86FB3" w:rsidRDefault="000A2587" w:rsidP="007E5813">
            <w:pPr>
              <w:pStyle w:val="ConsNormal"/>
              <w:widowControl/>
              <w:numPr>
                <w:ilvl w:val="0"/>
                <w:numId w:val="7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 м;</w:t>
            </w:r>
          </w:p>
          <w:p w:rsidR="000A2587" w:rsidRPr="00E86FB3" w:rsidRDefault="000A2587" w:rsidP="007E5813">
            <w:pPr>
              <w:pStyle w:val="ConsNormal"/>
              <w:widowControl/>
              <w:numPr>
                <w:ilvl w:val="0"/>
                <w:numId w:val="7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–1 этаж.</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tc>
      </w:tr>
      <w:tr w:rsidR="000A2587" w:rsidRPr="00E86FB3" w:rsidTr="00272DF9">
        <w:trPr>
          <w:trHeight w:val="312"/>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Ведение садоводства (13.2)</w:t>
            </w:r>
          </w:p>
          <w:p w:rsidR="000A2587" w:rsidRPr="00E86FB3" w:rsidRDefault="000A2587" w:rsidP="007E5813">
            <w:pPr>
              <w:suppressAutoHyphens/>
              <w:jc w:val="both"/>
            </w:pPr>
            <w:r w:rsidRPr="00E86FB3">
              <w:t>Ведение огородничества (13.1)</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5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w:t>
            </w:r>
            <w:r w:rsidR="00976D92" w:rsidRPr="00E86FB3">
              <w:rPr>
                <w:rFonts w:ascii="Times New Roman" w:hAnsi="Times New Roman" w:cs="Times New Roman"/>
                <w:sz w:val="24"/>
                <w:szCs w:val="24"/>
              </w:rPr>
              <w:t xml:space="preserve"> земельного участка – от 20 до 3</w:t>
            </w:r>
            <w:r w:rsidRPr="00E86FB3">
              <w:rPr>
                <w:rFonts w:ascii="Times New Roman" w:hAnsi="Times New Roman" w:cs="Times New Roman"/>
                <w:sz w:val="24"/>
                <w:szCs w:val="24"/>
              </w:rPr>
              <w:t>000 кв. м;</w:t>
            </w:r>
          </w:p>
          <w:p w:rsidR="000A2587" w:rsidRPr="00E86FB3" w:rsidRDefault="000A2587" w:rsidP="007E5813">
            <w:pPr>
              <w:pStyle w:val="ConsNormal"/>
              <w:widowControl/>
              <w:numPr>
                <w:ilvl w:val="0"/>
                <w:numId w:val="5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w:t>
            </w:r>
            <w:r w:rsidR="00976D92" w:rsidRPr="00E86FB3">
              <w:rPr>
                <w:rFonts w:ascii="Times New Roman" w:hAnsi="Times New Roman" w:cs="Times New Roman"/>
                <w:sz w:val="24"/>
                <w:szCs w:val="24"/>
              </w:rPr>
              <w:t>а земельного участка – от 2 до 3</w:t>
            </w:r>
            <w:r w:rsidRPr="00E86FB3">
              <w:rPr>
                <w:rFonts w:ascii="Times New Roman" w:hAnsi="Times New Roman" w:cs="Times New Roman"/>
                <w:sz w:val="24"/>
                <w:szCs w:val="24"/>
              </w:rPr>
              <w:t>00 м;</w:t>
            </w:r>
          </w:p>
          <w:p w:rsidR="000A2587" w:rsidRPr="00E86FB3" w:rsidRDefault="000A2587" w:rsidP="007E5813">
            <w:pPr>
              <w:pStyle w:val="ConsNormal"/>
              <w:widowControl/>
              <w:numPr>
                <w:ilvl w:val="0"/>
                <w:numId w:val="5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w:t>
            </w:r>
          </w:p>
          <w:p w:rsidR="000A2587" w:rsidRPr="00E86FB3" w:rsidRDefault="000A2587" w:rsidP="007E5813">
            <w:pPr>
              <w:pStyle w:val="ConsNormal"/>
              <w:widowControl/>
              <w:numPr>
                <w:ilvl w:val="0"/>
                <w:numId w:val="5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отступ от границ земельных участков до соседних строений – не менее </w:t>
            </w:r>
            <w:r w:rsidRPr="00E86FB3">
              <w:rPr>
                <w:rFonts w:ascii="Times New Roman" w:hAnsi="Times New Roman" w:cs="Times New Roman"/>
                <w:sz w:val="24"/>
                <w:szCs w:val="24"/>
              </w:rPr>
              <w:lastRenderedPageBreak/>
              <w:t>1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для хозяйственных построек не более 1 этажа.</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40 %.</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высота ограждения земельных участков – не более 1,8 м, на границе с соседними участками ограждения должны быть сетчатые или решётчатые ограждения с целью минимального затемнения.</w:t>
            </w:r>
          </w:p>
        </w:tc>
      </w:tr>
      <w:tr w:rsidR="000A2587" w:rsidRPr="00E86FB3" w:rsidTr="00272DF9">
        <w:trPr>
          <w:trHeight w:val="312"/>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lastRenderedPageBreak/>
              <w:t>Религиозное использование (3.7)</w:t>
            </w:r>
          </w:p>
          <w:p w:rsidR="000A2587" w:rsidRPr="00E86FB3" w:rsidRDefault="000A2587" w:rsidP="007E5813">
            <w:pPr>
              <w:suppressAutoHyphens/>
              <w:jc w:val="both"/>
            </w:pPr>
            <w:r w:rsidRPr="00E86FB3">
              <w:t>Историко-культурная деятельность (9.3)</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15 до 3000 кв. м;</w:t>
            </w:r>
          </w:p>
          <w:p w:rsidR="000A2587" w:rsidRPr="00E86FB3" w:rsidRDefault="000A2587" w:rsidP="007E5813">
            <w:pPr>
              <w:pStyle w:val="ConsNormal"/>
              <w:widowControl/>
              <w:numPr>
                <w:ilvl w:val="0"/>
                <w:numId w:val="6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3 до 100 м;</w:t>
            </w:r>
          </w:p>
          <w:p w:rsidR="000A2587" w:rsidRPr="00E86FB3" w:rsidRDefault="000A2587" w:rsidP="007E5813">
            <w:pPr>
              <w:pStyle w:val="ConsNormal"/>
              <w:widowControl/>
              <w:numPr>
                <w:ilvl w:val="0"/>
                <w:numId w:val="6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100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50 %.</w:t>
            </w:r>
          </w:p>
        </w:tc>
      </w:tr>
      <w:tr w:rsidR="000A2587" w:rsidRPr="00E86FB3" w:rsidTr="00272DF9">
        <w:trPr>
          <w:trHeight w:val="312"/>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Объекты придорожного сервиса ( 4.9.1)</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10000 кв. м;</w:t>
            </w:r>
          </w:p>
          <w:p w:rsidR="000A2587" w:rsidRPr="00E86FB3" w:rsidRDefault="000A2587" w:rsidP="007E5813">
            <w:pPr>
              <w:pStyle w:val="ConsNormal"/>
              <w:widowControl/>
              <w:numPr>
                <w:ilvl w:val="0"/>
                <w:numId w:val="7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1000 м;</w:t>
            </w:r>
          </w:p>
          <w:p w:rsidR="000A2587" w:rsidRPr="00E86FB3" w:rsidRDefault="000A2587" w:rsidP="007E5813">
            <w:pPr>
              <w:pStyle w:val="ConsNormal"/>
              <w:widowControl/>
              <w:numPr>
                <w:ilvl w:val="0"/>
                <w:numId w:val="7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5.Иные показатели - вместимость – до 50 </w:t>
            </w:r>
            <w:proofErr w:type="spellStart"/>
            <w:r w:rsidRPr="00E86FB3">
              <w:rPr>
                <w:rFonts w:ascii="Times New Roman" w:hAnsi="Times New Roman" w:cs="Times New Roman"/>
                <w:sz w:val="24"/>
                <w:szCs w:val="24"/>
              </w:rPr>
              <w:t>машиномест</w:t>
            </w:r>
            <w:proofErr w:type="spellEnd"/>
            <w:r w:rsidRPr="00E86FB3">
              <w:rPr>
                <w:rFonts w:ascii="Times New Roman" w:hAnsi="Times New Roman" w:cs="Times New Roman"/>
                <w:sz w:val="24"/>
                <w:szCs w:val="24"/>
              </w:rPr>
              <w:t>.</w:t>
            </w:r>
          </w:p>
        </w:tc>
      </w:tr>
      <w:tr w:rsidR="000A2587" w:rsidRPr="00E86FB3" w:rsidTr="00272DF9">
        <w:trPr>
          <w:trHeight w:val="312"/>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Отдых ( рекреация)(5.0)</w:t>
            </w:r>
          </w:p>
        </w:tc>
        <w:tc>
          <w:tcPr>
            <w:tcW w:w="7680"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1000 до 500000 кв. м;</w:t>
            </w:r>
          </w:p>
          <w:p w:rsidR="000A2587" w:rsidRPr="00E86FB3" w:rsidRDefault="000A2587" w:rsidP="007E5813">
            <w:pPr>
              <w:pStyle w:val="ConsNormal"/>
              <w:widowControl/>
              <w:numPr>
                <w:ilvl w:val="0"/>
                <w:numId w:val="7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не подлежит установлению;</w:t>
            </w:r>
          </w:p>
          <w:p w:rsidR="000A2587" w:rsidRPr="00E86FB3" w:rsidRDefault="000A2587" w:rsidP="007E5813">
            <w:pPr>
              <w:pStyle w:val="ConsNormal"/>
              <w:widowControl/>
              <w:numPr>
                <w:ilvl w:val="0"/>
                <w:numId w:val="7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не подлежит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не подлежат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0A2587" w:rsidRPr="00E86FB3" w:rsidRDefault="000A2587" w:rsidP="007C3114">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tc>
      </w:tr>
      <w:tr w:rsidR="000A2587" w:rsidRPr="00E86FB3" w:rsidTr="00272DF9">
        <w:trPr>
          <w:trHeight w:val="312"/>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t>Коммунальное обслуживание  (3.1)</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 xml:space="preserve">Площадь земельных участков принимать при проектировании объектов в соответствии с требованиями к размещению таких объектов в зоне объектов культуры и искусства СНиП, технических регламентов, </w:t>
            </w: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и др. документов.</w:t>
            </w:r>
          </w:p>
        </w:tc>
      </w:tr>
      <w:tr w:rsidR="000A2587" w:rsidRPr="00E86FB3" w:rsidTr="00272DF9">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Земельные участки (территории) общего пользования (12.0)</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При новом строительстве устанавливаются в соответствии с документами по планировке территории</w:t>
            </w:r>
          </w:p>
        </w:tc>
      </w:tr>
    </w:tbl>
    <w:p w:rsidR="000A2587" w:rsidRPr="00E86FB3" w:rsidRDefault="000A2587" w:rsidP="00CB19CA">
      <w:pPr>
        <w:pStyle w:val="af0"/>
        <w:ind w:firstLine="0"/>
        <w:rPr>
          <w:rStyle w:val="5"/>
          <w:bCs/>
          <w:iCs/>
          <w:sz w:val="24"/>
          <w:lang w:val="ru-RU"/>
        </w:rPr>
      </w:pPr>
      <w:r w:rsidRPr="00E86FB3">
        <w:rPr>
          <w:rStyle w:val="5"/>
          <w:bCs/>
          <w:iCs/>
          <w:sz w:val="24"/>
          <w:lang w:val="ru-RU"/>
        </w:rPr>
        <w:t>Вспомогательные виды разрешенного использования: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0"/>
        <w:gridCol w:w="7654"/>
      </w:tblGrid>
      <w:tr w:rsidR="000A2587" w:rsidRPr="00E86FB3" w:rsidTr="007C3114">
        <w:tc>
          <w:tcPr>
            <w:tcW w:w="266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b/>
                <w:lang w:eastAsia="en-US"/>
              </w:rPr>
            </w:pPr>
            <w:r w:rsidRPr="00E86FB3">
              <w:rPr>
                <w:b/>
              </w:rPr>
              <w:t>Вид использования</w:t>
            </w:r>
          </w:p>
        </w:tc>
        <w:tc>
          <w:tcPr>
            <w:tcW w:w="765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0A2587" w:rsidRPr="00E86FB3" w:rsidTr="007C3114">
        <w:trPr>
          <w:trHeight w:val="287"/>
        </w:trPr>
        <w:tc>
          <w:tcPr>
            <w:tcW w:w="266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 xml:space="preserve">Обслуживание </w:t>
            </w:r>
            <w:r w:rsidRPr="00E86FB3">
              <w:lastRenderedPageBreak/>
              <w:t>автотранспорта (4.9)</w:t>
            </w:r>
          </w:p>
        </w:tc>
        <w:tc>
          <w:tcPr>
            <w:tcW w:w="765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lastRenderedPageBreak/>
              <w:t xml:space="preserve">1.Предельные (минимальные и (или) максимальные) размеры </w:t>
            </w:r>
            <w:r w:rsidRPr="00E86FB3">
              <w:rPr>
                <w:rFonts w:ascii="Times New Roman" w:hAnsi="Times New Roman" w:cs="Times New Roman"/>
                <w:sz w:val="24"/>
                <w:szCs w:val="24"/>
              </w:rPr>
              <w:lastRenderedPageBreak/>
              <w:t>земельных участков:</w:t>
            </w:r>
          </w:p>
          <w:p w:rsidR="000A2587" w:rsidRPr="00E86FB3" w:rsidRDefault="000A2587" w:rsidP="007E5813">
            <w:pPr>
              <w:pStyle w:val="ConsNormal"/>
              <w:widowControl/>
              <w:numPr>
                <w:ilvl w:val="0"/>
                <w:numId w:val="6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15 до 1000 кв. м;</w:t>
            </w:r>
          </w:p>
          <w:p w:rsidR="000A2587" w:rsidRPr="00E86FB3" w:rsidRDefault="000A2587" w:rsidP="007E5813">
            <w:pPr>
              <w:pStyle w:val="ConsNormal"/>
              <w:widowControl/>
              <w:numPr>
                <w:ilvl w:val="0"/>
                <w:numId w:val="6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3 до 100 м;</w:t>
            </w:r>
          </w:p>
          <w:p w:rsidR="000A2587" w:rsidRPr="00E86FB3" w:rsidRDefault="000A2587" w:rsidP="007E5813">
            <w:pPr>
              <w:pStyle w:val="ConsNormal"/>
              <w:widowControl/>
              <w:numPr>
                <w:ilvl w:val="0"/>
                <w:numId w:val="6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5 до 100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5.Иные показатели - вместимость – до 300 </w:t>
            </w:r>
            <w:proofErr w:type="spellStart"/>
            <w:r w:rsidRPr="00E86FB3">
              <w:rPr>
                <w:rFonts w:ascii="Times New Roman" w:hAnsi="Times New Roman" w:cs="Times New Roman"/>
                <w:sz w:val="24"/>
                <w:szCs w:val="24"/>
              </w:rPr>
              <w:t>машиномест</w:t>
            </w:r>
            <w:proofErr w:type="spellEnd"/>
            <w:r w:rsidRPr="00E86FB3">
              <w:rPr>
                <w:rFonts w:ascii="Times New Roman" w:hAnsi="Times New Roman" w:cs="Times New Roman"/>
                <w:sz w:val="24"/>
                <w:szCs w:val="24"/>
              </w:rPr>
              <w:t>.</w:t>
            </w:r>
          </w:p>
        </w:tc>
      </w:tr>
      <w:tr w:rsidR="000A2587" w:rsidRPr="00E86FB3" w:rsidTr="007C3114">
        <w:trPr>
          <w:trHeight w:val="584"/>
        </w:trPr>
        <w:tc>
          <w:tcPr>
            <w:tcW w:w="266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lastRenderedPageBreak/>
              <w:t>Обеспечение внутреннего правопорядка ( 8.3)</w:t>
            </w:r>
          </w:p>
        </w:tc>
        <w:tc>
          <w:tcPr>
            <w:tcW w:w="7654"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pStyle w:val="ae"/>
              <w:ind w:firstLine="567"/>
              <w:jc w:val="both"/>
            </w:pPr>
          </w:p>
        </w:tc>
      </w:tr>
    </w:tbl>
    <w:p w:rsidR="000A2587" w:rsidRPr="00E86FB3" w:rsidRDefault="000A2587" w:rsidP="00CB19CA">
      <w:pPr>
        <w:pStyle w:val="af0"/>
        <w:ind w:firstLine="0"/>
        <w:rPr>
          <w:rStyle w:val="5"/>
          <w:bCs/>
          <w:iCs/>
          <w:sz w:val="24"/>
          <w:lang w:val="ru-RU"/>
        </w:rPr>
      </w:pPr>
      <w:r w:rsidRPr="00E86FB3">
        <w:rPr>
          <w:rStyle w:val="5"/>
          <w:bCs/>
          <w:iCs/>
          <w:sz w:val="24"/>
          <w:lang w:val="ru-RU"/>
        </w:rPr>
        <w:t>Условно разрешенные виды использования (код вида разрешенного использования</w:t>
      </w:r>
      <w:r w:rsidRPr="00E86FB3">
        <w:rPr>
          <w:rStyle w:val="5"/>
          <w:b w:val="0"/>
          <w:bCs/>
          <w:iCs/>
          <w:sz w:val="24"/>
          <w:lang w:val="ru-RU"/>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34"/>
        <w:gridCol w:w="7680"/>
      </w:tblGrid>
      <w:tr w:rsidR="000A2587" w:rsidRPr="00E86FB3" w:rsidTr="007C3114">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b/>
                <w:lang w:eastAsia="en-US"/>
              </w:rPr>
            </w:pPr>
            <w:r w:rsidRPr="00E86FB3">
              <w:rPr>
                <w:b/>
              </w:rPr>
              <w:t>Вид использования</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0A2587" w:rsidRPr="00E86FB3" w:rsidTr="007C3114">
        <w:trPr>
          <w:trHeight w:val="1518"/>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rPr>
                <w:lang w:eastAsia="en-US"/>
              </w:rPr>
            </w:pPr>
            <w:r w:rsidRPr="00E86FB3">
              <w:t>Развлечения (4.8)</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 кв. м;</w:t>
            </w:r>
          </w:p>
          <w:p w:rsidR="000A2587" w:rsidRPr="00E86FB3" w:rsidRDefault="000A2587" w:rsidP="007E5813">
            <w:pPr>
              <w:pStyle w:val="ConsNormal"/>
              <w:widowControl/>
              <w:numPr>
                <w:ilvl w:val="0"/>
                <w:numId w:val="7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 м;</w:t>
            </w:r>
          </w:p>
          <w:p w:rsidR="000A2587" w:rsidRPr="00E86FB3" w:rsidRDefault="000A2587" w:rsidP="007E5813">
            <w:pPr>
              <w:pStyle w:val="ConsNormal"/>
              <w:widowControl/>
              <w:numPr>
                <w:ilvl w:val="0"/>
                <w:numId w:val="7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–1 этаж.</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tc>
      </w:tr>
    </w:tbl>
    <w:p w:rsidR="000A2587" w:rsidRPr="00E86FB3" w:rsidRDefault="000A2587" w:rsidP="007E5813">
      <w:pPr>
        <w:pStyle w:val="af0"/>
        <w:rPr>
          <w:b/>
          <w:i/>
          <w:lang w:val="ru-RU"/>
        </w:rPr>
      </w:pPr>
      <w:r w:rsidRPr="00E86FB3">
        <w:rPr>
          <w:b/>
          <w:i/>
          <w:lang w:val="ru-RU"/>
        </w:rPr>
        <w:t>Ограничения использования земельных участков и объектов капитального строительства:</w:t>
      </w:r>
    </w:p>
    <w:p w:rsidR="000A2587" w:rsidRPr="00E86FB3" w:rsidRDefault="000A2587" w:rsidP="007E5813">
      <w:pPr>
        <w:pStyle w:val="af0"/>
        <w:numPr>
          <w:ilvl w:val="0"/>
          <w:numId w:val="69"/>
        </w:numPr>
        <w:ind w:left="0"/>
        <w:rPr>
          <w:lang w:val="ru-RU"/>
        </w:rPr>
      </w:pPr>
      <w:r w:rsidRPr="00E86FB3">
        <w:rPr>
          <w:lang w:val="ru-RU"/>
        </w:rPr>
        <w:t>Санитарно-защитная зона;</w:t>
      </w:r>
    </w:p>
    <w:p w:rsidR="000A2587" w:rsidRPr="00E86FB3" w:rsidRDefault="000A2587" w:rsidP="007E5813">
      <w:pPr>
        <w:pStyle w:val="af0"/>
        <w:numPr>
          <w:ilvl w:val="0"/>
          <w:numId w:val="69"/>
        </w:numPr>
        <w:ind w:left="0"/>
        <w:rPr>
          <w:lang w:val="ru-RU"/>
        </w:rPr>
      </w:pPr>
      <w:proofErr w:type="spellStart"/>
      <w:r w:rsidRPr="00E86FB3">
        <w:rPr>
          <w:lang w:val="ru-RU"/>
        </w:rPr>
        <w:t>Водоохранная</w:t>
      </w:r>
      <w:proofErr w:type="spellEnd"/>
      <w:r w:rsidRPr="00E86FB3">
        <w:rPr>
          <w:lang w:val="ru-RU"/>
        </w:rPr>
        <w:t xml:space="preserve"> зона;</w:t>
      </w:r>
    </w:p>
    <w:p w:rsidR="000A2587" w:rsidRPr="00E86FB3" w:rsidRDefault="000A2587" w:rsidP="007E5813">
      <w:pPr>
        <w:pStyle w:val="af0"/>
        <w:numPr>
          <w:ilvl w:val="0"/>
          <w:numId w:val="69"/>
        </w:numPr>
        <w:ind w:left="0"/>
        <w:rPr>
          <w:lang w:val="ru-RU"/>
        </w:rPr>
      </w:pPr>
      <w:r w:rsidRPr="00E86FB3">
        <w:rPr>
          <w:lang w:val="ru-RU"/>
        </w:rPr>
        <w:t>Прибрежная защитная полоса;</w:t>
      </w:r>
    </w:p>
    <w:p w:rsidR="000A2587" w:rsidRPr="00E86FB3" w:rsidRDefault="000A2587" w:rsidP="007E5813">
      <w:pPr>
        <w:pStyle w:val="af0"/>
        <w:numPr>
          <w:ilvl w:val="0"/>
          <w:numId w:val="69"/>
        </w:numPr>
        <w:ind w:left="0"/>
        <w:rPr>
          <w:lang w:val="ru-RU"/>
        </w:rPr>
      </w:pPr>
      <w:r w:rsidRPr="00E86FB3">
        <w:rPr>
          <w:lang w:val="ru-RU"/>
        </w:rPr>
        <w:t>Зона санитарной охраны источников питьевого водоснабжения;</w:t>
      </w:r>
    </w:p>
    <w:p w:rsidR="000A2587" w:rsidRPr="00E86FB3" w:rsidRDefault="000A2587" w:rsidP="007E5813">
      <w:pPr>
        <w:pStyle w:val="af0"/>
        <w:numPr>
          <w:ilvl w:val="0"/>
          <w:numId w:val="69"/>
        </w:numPr>
        <w:ind w:left="0"/>
        <w:rPr>
          <w:lang w:val="ru-RU"/>
        </w:rPr>
      </w:pPr>
      <w:r w:rsidRPr="00E86FB3">
        <w:rPr>
          <w:lang w:val="ru-RU"/>
        </w:rPr>
        <w:t>Охранные зоны инженерных коммуникаций;</w:t>
      </w:r>
    </w:p>
    <w:p w:rsidR="000A2587" w:rsidRPr="00E86FB3" w:rsidRDefault="000A2587" w:rsidP="007E5813">
      <w:pPr>
        <w:pStyle w:val="af0"/>
        <w:numPr>
          <w:ilvl w:val="0"/>
          <w:numId w:val="69"/>
        </w:numPr>
        <w:ind w:left="0"/>
        <w:rPr>
          <w:lang w:val="ru-RU"/>
        </w:rPr>
      </w:pPr>
      <w:r w:rsidRPr="00E86FB3">
        <w:rPr>
          <w:lang w:val="ru-RU"/>
        </w:rPr>
        <w:t>Придорожные полосы.</w:t>
      </w:r>
    </w:p>
    <w:p w:rsidR="000A2587" w:rsidRPr="00E86FB3" w:rsidRDefault="000A2587" w:rsidP="007C3114">
      <w:pPr>
        <w:pStyle w:val="af0"/>
        <w:rPr>
          <w:lang w:val="ru-RU"/>
        </w:rPr>
      </w:pPr>
      <w:r w:rsidRPr="00E86FB3">
        <w:rPr>
          <w:lang w:val="ru-RU"/>
        </w:rPr>
        <w:t>Режим использования земельных участков и объектов капитального строительства в зонах с особыми условиями использования территории устанавливается в соответствии со ст.35 настоящих Правил.</w:t>
      </w:r>
    </w:p>
    <w:p w:rsidR="000A2587" w:rsidRPr="00E86FB3" w:rsidRDefault="000A2587" w:rsidP="007E5813">
      <w:pPr>
        <w:pStyle w:val="ae"/>
        <w:ind w:firstLine="567"/>
        <w:jc w:val="both"/>
        <w:rPr>
          <w:b/>
          <w:i/>
        </w:rPr>
      </w:pPr>
      <w:r w:rsidRPr="00E86FB3">
        <w:rPr>
          <w:b/>
          <w:i/>
        </w:rPr>
        <w:t>Статья 29.Градостроительные регламенты на зонах рекреационного назначения (Р)</w:t>
      </w:r>
    </w:p>
    <w:p w:rsidR="000A2587" w:rsidRPr="00E86FB3" w:rsidRDefault="000A2587" w:rsidP="007E5813">
      <w:pPr>
        <w:pStyle w:val="ae"/>
        <w:ind w:firstLine="567"/>
        <w:jc w:val="both"/>
        <w:rPr>
          <w:b/>
          <w:bCs/>
        </w:rPr>
      </w:pPr>
      <w:r w:rsidRPr="00E86FB3">
        <w:rPr>
          <w:b/>
          <w:bCs/>
        </w:rPr>
        <w:t>1. Зона парков, скверов, садов, бульваров, пляжей (Р1)</w:t>
      </w:r>
    </w:p>
    <w:p w:rsidR="000A2587" w:rsidRPr="00E86FB3" w:rsidRDefault="000A2587" w:rsidP="007E5813">
      <w:pPr>
        <w:pStyle w:val="ae"/>
        <w:ind w:firstLine="567"/>
        <w:jc w:val="both"/>
      </w:pPr>
      <w:r w:rsidRPr="00E86FB3">
        <w:t>1) цели выделения зоны – сохранение и развитие озелененных территорий при их использовании с возможностью строго ограниченного строительства объектов отдыха, спорта и досуга, сохранение прибрежных территорий, представляющих ценность для отдыха на открытом воздухе;</w:t>
      </w:r>
    </w:p>
    <w:p w:rsidR="000A2587" w:rsidRPr="00E86FB3" w:rsidRDefault="000A2587" w:rsidP="007E5813">
      <w:pPr>
        <w:pStyle w:val="ae"/>
        <w:ind w:firstLine="567"/>
        <w:jc w:val="both"/>
      </w:pPr>
      <w:r w:rsidRPr="00E86FB3">
        <w:t>2) нижеприведенные градостроительные регламенты в части видов разрешенного использования распространяются на земельные участки зоны в случае, если указанные участки не входят в границы территорий общего пользования, на которые действие градостроительного регламента не распространяется и использование которых определяется уполномоченными органами исполнительной власти РФ и Администрацией в индивидуальном порядке в соответствии с их целевым назначением и действующими нормативно-техническими документами.</w:t>
      </w:r>
    </w:p>
    <w:p w:rsidR="000A2587" w:rsidRPr="00E86FB3" w:rsidRDefault="000A2587" w:rsidP="007E5813">
      <w:pPr>
        <w:suppressAutoHyphens/>
        <w:rPr>
          <w:b/>
          <w:bCs/>
          <w:lang w:eastAsia="ar-SA"/>
        </w:rPr>
      </w:pPr>
      <w:r w:rsidRPr="00E86FB3">
        <w:t>3) основные, вспомогательные и условно разрешенные виды использования земельных участков и объектов капитального строительства: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34"/>
        <w:gridCol w:w="7680"/>
      </w:tblGrid>
      <w:tr w:rsidR="000A2587" w:rsidRPr="00E86FB3" w:rsidTr="007C3114">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b/>
                <w:lang w:eastAsia="en-US"/>
              </w:rPr>
            </w:pPr>
            <w:r w:rsidRPr="00E86FB3">
              <w:rPr>
                <w:b/>
              </w:rPr>
              <w:t>Вид использования</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lang w:eastAsia="en-US"/>
              </w:rPr>
            </w:pPr>
            <w:r w:rsidRPr="00E86FB3">
              <w:rPr>
                <w:b/>
              </w:rPr>
              <w:t xml:space="preserve">Предельные параметры разрешенного строительства, </w:t>
            </w:r>
            <w:r w:rsidRPr="00E86FB3">
              <w:rPr>
                <w:b/>
              </w:rPr>
              <w:lastRenderedPageBreak/>
              <w:t>реконструкции объектов капитального строительства</w:t>
            </w:r>
          </w:p>
        </w:tc>
      </w:tr>
      <w:tr w:rsidR="000A2587" w:rsidRPr="00E86FB3" w:rsidTr="007C3114">
        <w:trPr>
          <w:trHeight w:val="1518"/>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lastRenderedPageBreak/>
              <w:t>Развлечения (4.8)</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 кв. м;</w:t>
            </w:r>
          </w:p>
          <w:p w:rsidR="000A2587" w:rsidRPr="00E86FB3" w:rsidRDefault="000A2587" w:rsidP="007E5813">
            <w:pPr>
              <w:pStyle w:val="ConsNormal"/>
              <w:widowControl/>
              <w:numPr>
                <w:ilvl w:val="0"/>
                <w:numId w:val="7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 м;</w:t>
            </w:r>
          </w:p>
          <w:p w:rsidR="000A2587" w:rsidRPr="00E86FB3" w:rsidRDefault="000A2587" w:rsidP="007E5813">
            <w:pPr>
              <w:pStyle w:val="ConsNormal"/>
              <w:widowControl/>
              <w:numPr>
                <w:ilvl w:val="0"/>
                <w:numId w:val="7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–1 этаж.</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tc>
      </w:tr>
      <w:tr w:rsidR="000A2587" w:rsidRPr="00E86FB3" w:rsidTr="007C3114">
        <w:trPr>
          <w:trHeight w:val="1518"/>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Объекты торговли (4.2)</w:t>
            </w:r>
          </w:p>
          <w:p w:rsidR="000A2587" w:rsidRPr="00E86FB3" w:rsidRDefault="000A2587" w:rsidP="007E5813">
            <w:pPr>
              <w:suppressAutoHyphens/>
              <w:jc w:val="both"/>
            </w:pPr>
            <w:r w:rsidRPr="00E86FB3">
              <w:t>Рынки  (4.3)</w:t>
            </w:r>
          </w:p>
          <w:p w:rsidR="000A2587" w:rsidRPr="00E86FB3" w:rsidRDefault="000A2587" w:rsidP="007E5813">
            <w:pPr>
              <w:suppressAutoHyphens/>
              <w:jc w:val="both"/>
              <w:rPr>
                <w:lang w:eastAsia="en-US"/>
              </w:rPr>
            </w:pPr>
            <w:r w:rsidRPr="00E86FB3">
              <w:t>Магазины, торговые павильоны (4.4);</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 до 2000 кв. м;</w:t>
            </w:r>
          </w:p>
          <w:p w:rsidR="000A2587" w:rsidRPr="00E86FB3" w:rsidRDefault="000A2587" w:rsidP="007E5813">
            <w:pPr>
              <w:pStyle w:val="ConsNormal"/>
              <w:widowControl/>
              <w:numPr>
                <w:ilvl w:val="0"/>
                <w:numId w:val="7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400 м;</w:t>
            </w:r>
          </w:p>
          <w:p w:rsidR="000A2587" w:rsidRPr="00E86FB3" w:rsidRDefault="000A2587" w:rsidP="007E5813">
            <w:pPr>
              <w:pStyle w:val="ConsNormal"/>
              <w:widowControl/>
              <w:numPr>
                <w:ilvl w:val="0"/>
                <w:numId w:val="7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400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0A2587" w:rsidRPr="00E86FB3" w:rsidRDefault="000A2587" w:rsidP="007E5813">
            <w:pPr>
              <w:pStyle w:val="22"/>
              <w:widowControl w:val="0"/>
              <w:numPr>
                <w:ilvl w:val="0"/>
                <w:numId w:val="57"/>
              </w:numPr>
              <w:spacing w:before="0" w:after="0"/>
              <w:ind w:left="0"/>
              <w:rPr>
                <w:rFonts w:ascii="Times New Roman" w:hAnsi="Times New Roman"/>
                <w:sz w:val="24"/>
                <w:szCs w:val="24"/>
              </w:rPr>
            </w:pPr>
            <w:r w:rsidRPr="00E86FB3">
              <w:rPr>
                <w:rFonts w:ascii="Times New Roman" w:hAnsi="Times New Roman"/>
                <w:sz w:val="24"/>
                <w:szCs w:val="24"/>
              </w:rPr>
              <w:t>5.Иные показатели - максимальная высота оград – 1м в легких конструкциях</w:t>
            </w:r>
          </w:p>
        </w:tc>
      </w:tr>
      <w:tr w:rsidR="000A2587" w:rsidRPr="00E86FB3" w:rsidTr="007C3114">
        <w:trPr>
          <w:trHeight w:val="179"/>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t>Гостиничное обслуживание (4.7)</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из расчета 60 кв. м. на 1 место до 6000 кв. м.;</w:t>
            </w:r>
          </w:p>
          <w:p w:rsidR="000A2587" w:rsidRPr="00E86FB3" w:rsidRDefault="000A2587" w:rsidP="007E5813">
            <w:pPr>
              <w:pStyle w:val="ConsNormal"/>
              <w:widowControl/>
              <w:numPr>
                <w:ilvl w:val="0"/>
                <w:numId w:val="7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1200 м;</w:t>
            </w:r>
          </w:p>
          <w:p w:rsidR="000A2587" w:rsidRPr="00E86FB3" w:rsidRDefault="000A2587" w:rsidP="007E5813">
            <w:pPr>
              <w:pStyle w:val="ConsNormal"/>
              <w:widowControl/>
              <w:numPr>
                <w:ilvl w:val="0"/>
                <w:numId w:val="7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1200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3 этажа.</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tc>
      </w:tr>
      <w:tr w:rsidR="000A2587" w:rsidRPr="00E86FB3" w:rsidTr="007C3114">
        <w:trPr>
          <w:trHeight w:val="312"/>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Бытовое обслуживание (3.3)</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10000 кв. м;</w:t>
            </w:r>
          </w:p>
          <w:p w:rsidR="000A2587" w:rsidRPr="00E86FB3" w:rsidRDefault="000A2587" w:rsidP="007E5813">
            <w:pPr>
              <w:pStyle w:val="ConsNormal"/>
              <w:widowControl/>
              <w:numPr>
                <w:ilvl w:val="0"/>
                <w:numId w:val="6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 м;</w:t>
            </w:r>
          </w:p>
          <w:p w:rsidR="000A2587" w:rsidRPr="00E86FB3" w:rsidRDefault="000A2587" w:rsidP="007E5813">
            <w:pPr>
              <w:pStyle w:val="ConsNormal"/>
              <w:widowControl/>
              <w:numPr>
                <w:ilvl w:val="0"/>
                <w:numId w:val="6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1 этаж.</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w:t>
            </w:r>
          </w:p>
        </w:tc>
      </w:tr>
      <w:tr w:rsidR="000A2587" w:rsidRPr="00E86FB3" w:rsidTr="007C3114">
        <w:trPr>
          <w:trHeight w:val="312"/>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Охрана природных территорий</w:t>
            </w:r>
          </w:p>
        </w:tc>
        <w:tc>
          <w:tcPr>
            <w:tcW w:w="7680"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p>
        </w:tc>
      </w:tr>
      <w:tr w:rsidR="000A2587" w:rsidRPr="00E86FB3" w:rsidTr="007C3114">
        <w:trPr>
          <w:trHeight w:val="312"/>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Отдых (рекреация)</w:t>
            </w:r>
          </w:p>
        </w:tc>
        <w:tc>
          <w:tcPr>
            <w:tcW w:w="7680"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1000 до 500000 кв. м;</w:t>
            </w:r>
          </w:p>
          <w:p w:rsidR="000A2587" w:rsidRPr="00E86FB3" w:rsidRDefault="000A2587" w:rsidP="007E5813">
            <w:pPr>
              <w:pStyle w:val="ConsNormal"/>
              <w:widowControl/>
              <w:numPr>
                <w:ilvl w:val="0"/>
                <w:numId w:val="7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не подлежит установлению;</w:t>
            </w:r>
          </w:p>
          <w:p w:rsidR="000A2587" w:rsidRPr="00E86FB3" w:rsidRDefault="000A2587" w:rsidP="007E5813">
            <w:pPr>
              <w:pStyle w:val="ConsNormal"/>
              <w:widowControl/>
              <w:numPr>
                <w:ilvl w:val="0"/>
                <w:numId w:val="7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не подлежит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lastRenderedPageBreak/>
              <w:t>2.Минимальные отступы от границ земельных участков – не подлежат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0A2587" w:rsidRPr="00E86FB3" w:rsidRDefault="000A2587" w:rsidP="007C3114">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tc>
      </w:tr>
      <w:tr w:rsidR="000A2587" w:rsidRPr="00E86FB3" w:rsidTr="007C3114">
        <w:trPr>
          <w:trHeight w:val="335"/>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lastRenderedPageBreak/>
              <w:t>Спорт (5.1)</w:t>
            </w:r>
          </w:p>
        </w:tc>
        <w:tc>
          <w:tcPr>
            <w:tcW w:w="7680" w:type="dxa"/>
            <w:vMerge w:val="restart"/>
            <w:tcBorders>
              <w:top w:val="single" w:sz="4" w:space="0" w:color="auto"/>
              <w:left w:val="single" w:sz="4" w:space="0" w:color="auto"/>
              <w:bottom w:val="single" w:sz="4" w:space="0" w:color="auto"/>
              <w:right w:val="single" w:sz="4" w:space="0" w:color="auto"/>
            </w:tcBorders>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1000 до 500000 кв. м;</w:t>
            </w:r>
          </w:p>
          <w:p w:rsidR="000A2587" w:rsidRPr="00E86FB3" w:rsidRDefault="000A2587" w:rsidP="007E5813">
            <w:pPr>
              <w:pStyle w:val="ConsNormal"/>
              <w:widowControl/>
              <w:numPr>
                <w:ilvl w:val="0"/>
                <w:numId w:val="7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не подлежит установлению;</w:t>
            </w:r>
          </w:p>
          <w:p w:rsidR="000A2587" w:rsidRPr="00E86FB3" w:rsidRDefault="000A2587" w:rsidP="007E5813">
            <w:pPr>
              <w:pStyle w:val="ConsNormal"/>
              <w:widowControl/>
              <w:numPr>
                <w:ilvl w:val="0"/>
                <w:numId w:val="7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не подлежит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не подлежат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p>
        </w:tc>
      </w:tr>
      <w:tr w:rsidR="000A2587" w:rsidRPr="00E86FB3" w:rsidTr="007C3114">
        <w:trPr>
          <w:trHeight w:val="1113"/>
        </w:trPr>
        <w:tc>
          <w:tcPr>
            <w:tcW w:w="2634"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suppressAutoHyphens/>
              <w:jc w:val="both"/>
            </w:pPr>
          </w:p>
          <w:p w:rsidR="000A2587" w:rsidRPr="00E86FB3" w:rsidRDefault="000A2587" w:rsidP="007E5813">
            <w:pPr>
              <w:suppressAutoHyphens/>
              <w:jc w:val="both"/>
            </w:pPr>
            <w:r w:rsidRPr="00E86FB3">
              <w:t>Природно-познавательный туризм (5.2)</w:t>
            </w:r>
          </w:p>
        </w:tc>
        <w:tc>
          <w:tcPr>
            <w:tcW w:w="7680" w:type="dxa"/>
            <w:vMerge/>
            <w:tcBorders>
              <w:top w:val="single" w:sz="4" w:space="0" w:color="auto"/>
              <w:left w:val="single" w:sz="4" w:space="0" w:color="auto"/>
              <w:bottom w:val="single" w:sz="4" w:space="0" w:color="auto"/>
              <w:right w:val="single" w:sz="4" w:space="0" w:color="auto"/>
            </w:tcBorders>
            <w:vAlign w:val="center"/>
            <w:hideMark/>
          </w:tcPr>
          <w:p w:rsidR="000A2587" w:rsidRPr="00E86FB3" w:rsidRDefault="000A2587" w:rsidP="007E5813">
            <w:pPr>
              <w:rPr>
                <w:rFonts w:eastAsia="Calibri"/>
              </w:rPr>
            </w:pPr>
          </w:p>
        </w:tc>
      </w:tr>
      <w:tr w:rsidR="000A2587" w:rsidRPr="00E86FB3" w:rsidTr="007C3114">
        <w:trPr>
          <w:trHeight w:val="997"/>
        </w:trPr>
        <w:tc>
          <w:tcPr>
            <w:tcW w:w="2634"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suppressAutoHyphens/>
              <w:jc w:val="both"/>
            </w:pPr>
          </w:p>
          <w:p w:rsidR="000A2587" w:rsidRPr="00E86FB3" w:rsidRDefault="000A2587" w:rsidP="007E5813">
            <w:pPr>
              <w:suppressAutoHyphens/>
              <w:jc w:val="both"/>
            </w:pPr>
            <w:r w:rsidRPr="00E86FB3">
              <w:t>Туристическое обслуживание ( 5.2.1)</w:t>
            </w:r>
          </w:p>
          <w:p w:rsidR="000A2587" w:rsidRPr="00E86FB3" w:rsidRDefault="000A2587" w:rsidP="007E5813">
            <w:pPr>
              <w:suppressAutoHyphens/>
              <w:jc w:val="both"/>
            </w:pPr>
          </w:p>
        </w:tc>
        <w:tc>
          <w:tcPr>
            <w:tcW w:w="7680" w:type="dxa"/>
            <w:vMerge/>
            <w:tcBorders>
              <w:top w:val="single" w:sz="4" w:space="0" w:color="auto"/>
              <w:left w:val="single" w:sz="4" w:space="0" w:color="auto"/>
              <w:bottom w:val="single" w:sz="4" w:space="0" w:color="auto"/>
              <w:right w:val="single" w:sz="4" w:space="0" w:color="auto"/>
            </w:tcBorders>
            <w:vAlign w:val="center"/>
            <w:hideMark/>
          </w:tcPr>
          <w:p w:rsidR="000A2587" w:rsidRPr="00E86FB3" w:rsidRDefault="000A2587" w:rsidP="007E5813">
            <w:pPr>
              <w:rPr>
                <w:rFonts w:eastAsia="Calibri"/>
              </w:rPr>
            </w:pPr>
          </w:p>
        </w:tc>
      </w:tr>
      <w:tr w:rsidR="000A2587" w:rsidRPr="00E86FB3" w:rsidTr="007C3114">
        <w:trPr>
          <w:trHeight w:val="452"/>
        </w:trPr>
        <w:tc>
          <w:tcPr>
            <w:tcW w:w="2634"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suppressAutoHyphens/>
              <w:jc w:val="both"/>
            </w:pPr>
            <w:r w:rsidRPr="00E86FB3">
              <w:t>Охота и рыбалка (5.3)</w:t>
            </w:r>
          </w:p>
          <w:p w:rsidR="000A2587" w:rsidRPr="00E86FB3" w:rsidRDefault="000A2587" w:rsidP="007E5813">
            <w:pPr>
              <w:suppressAutoHyphens/>
              <w:jc w:val="both"/>
            </w:pPr>
          </w:p>
        </w:tc>
        <w:tc>
          <w:tcPr>
            <w:tcW w:w="7680" w:type="dxa"/>
            <w:vMerge/>
            <w:tcBorders>
              <w:top w:val="single" w:sz="4" w:space="0" w:color="auto"/>
              <w:left w:val="single" w:sz="4" w:space="0" w:color="auto"/>
              <w:bottom w:val="single" w:sz="4" w:space="0" w:color="auto"/>
              <w:right w:val="single" w:sz="4" w:space="0" w:color="auto"/>
            </w:tcBorders>
            <w:vAlign w:val="center"/>
            <w:hideMark/>
          </w:tcPr>
          <w:p w:rsidR="000A2587" w:rsidRPr="00E86FB3" w:rsidRDefault="000A2587" w:rsidP="007E5813">
            <w:pPr>
              <w:rPr>
                <w:rFonts w:eastAsia="Calibri"/>
              </w:rPr>
            </w:pPr>
          </w:p>
        </w:tc>
      </w:tr>
      <w:tr w:rsidR="000A2587" w:rsidRPr="00E86FB3" w:rsidTr="007C3114">
        <w:trPr>
          <w:trHeight w:val="1122"/>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Причалы для маломерных судов (5.4)</w:t>
            </w:r>
          </w:p>
        </w:tc>
        <w:tc>
          <w:tcPr>
            <w:tcW w:w="7680" w:type="dxa"/>
            <w:vMerge/>
            <w:tcBorders>
              <w:top w:val="single" w:sz="4" w:space="0" w:color="auto"/>
              <w:left w:val="single" w:sz="4" w:space="0" w:color="auto"/>
              <w:bottom w:val="single" w:sz="4" w:space="0" w:color="auto"/>
              <w:right w:val="single" w:sz="4" w:space="0" w:color="auto"/>
            </w:tcBorders>
            <w:vAlign w:val="center"/>
            <w:hideMark/>
          </w:tcPr>
          <w:p w:rsidR="000A2587" w:rsidRPr="00E86FB3" w:rsidRDefault="000A2587" w:rsidP="007E5813">
            <w:pPr>
              <w:rPr>
                <w:rFonts w:eastAsia="Calibri"/>
              </w:rPr>
            </w:pPr>
          </w:p>
        </w:tc>
      </w:tr>
      <w:tr w:rsidR="000A2587" w:rsidRPr="00E86FB3" w:rsidTr="007C3114">
        <w:trPr>
          <w:trHeight w:val="686"/>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Поля для гольфа или конных прогулок (5.5)</w:t>
            </w:r>
          </w:p>
        </w:tc>
        <w:tc>
          <w:tcPr>
            <w:tcW w:w="7680" w:type="dxa"/>
            <w:vMerge/>
            <w:tcBorders>
              <w:top w:val="single" w:sz="4" w:space="0" w:color="auto"/>
              <w:left w:val="single" w:sz="4" w:space="0" w:color="auto"/>
              <w:bottom w:val="single" w:sz="4" w:space="0" w:color="auto"/>
              <w:right w:val="single" w:sz="4" w:space="0" w:color="auto"/>
            </w:tcBorders>
            <w:vAlign w:val="center"/>
            <w:hideMark/>
          </w:tcPr>
          <w:p w:rsidR="000A2587" w:rsidRPr="00E86FB3" w:rsidRDefault="000A2587" w:rsidP="007E5813">
            <w:pPr>
              <w:rPr>
                <w:rFonts w:eastAsia="Calibri"/>
              </w:rPr>
            </w:pPr>
          </w:p>
        </w:tc>
      </w:tr>
      <w:tr w:rsidR="000A2587" w:rsidRPr="00E86FB3" w:rsidTr="007C3114">
        <w:trPr>
          <w:trHeight w:val="753"/>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Курортная деятельность (9.2)</w:t>
            </w:r>
          </w:p>
        </w:tc>
        <w:tc>
          <w:tcPr>
            <w:tcW w:w="7680" w:type="dxa"/>
            <w:vMerge/>
            <w:tcBorders>
              <w:top w:val="single" w:sz="4" w:space="0" w:color="auto"/>
              <w:left w:val="single" w:sz="4" w:space="0" w:color="auto"/>
              <w:bottom w:val="single" w:sz="4" w:space="0" w:color="auto"/>
              <w:right w:val="single" w:sz="4" w:space="0" w:color="auto"/>
            </w:tcBorders>
            <w:vAlign w:val="center"/>
            <w:hideMark/>
          </w:tcPr>
          <w:p w:rsidR="000A2587" w:rsidRPr="00E86FB3" w:rsidRDefault="000A2587" w:rsidP="007E5813">
            <w:pPr>
              <w:rPr>
                <w:rFonts w:eastAsia="Calibri"/>
              </w:rPr>
            </w:pPr>
          </w:p>
        </w:tc>
      </w:tr>
      <w:tr w:rsidR="000A2587" w:rsidRPr="00E86FB3" w:rsidTr="007C3114">
        <w:trPr>
          <w:trHeight w:val="597"/>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Санаторная деятельность (9.2.1)</w:t>
            </w:r>
          </w:p>
        </w:tc>
        <w:tc>
          <w:tcPr>
            <w:tcW w:w="7680" w:type="dxa"/>
            <w:vMerge/>
            <w:tcBorders>
              <w:top w:val="single" w:sz="4" w:space="0" w:color="auto"/>
              <w:left w:val="single" w:sz="4" w:space="0" w:color="auto"/>
              <w:bottom w:val="single" w:sz="4" w:space="0" w:color="auto"/>
              <w:right w:val="single" w:sz="4" w:space="0" w:color="auto"/>
            </w:tcBorders>
            <w:vAlign w:val="center"/>
            <w:hideMark/>
          </w:tcPr>
          <w:p w:rsidR="000A2587" w:rsidRPr="00E86FB3" w:rsidRDefault="000A2587" w:rsidP="007E5813">
            <w:pPr>
              <w:rPr>
                <w:rFonts w:eastAsia="Calibri"/>
              </w:rPr>
            </w:pPr>
          </w:p>
        </w:tc>
      </w:tr>
      <w:tr w:rsidR="000A2587" w:rsidRPr="00E86FB3" w:rsidTr="007C3114">
        <w:trPr>
          <w:trHeight w:val="312"/>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Объекты придорожного сервиса (4.9.1)</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10000 кв. м;</w:t>
            </w:r>
          </w:p>
          <w:p w:rsidR="000A2587" w:rsidRPr="00E86FB3" w:rsidRDefault="000A2587" w:rsidP="007E5813">
            <w:pPr>
              <w:pStyle w:val="ConsNormal"/>
              <w:widowControl/>
              <w:numPr>
                <w:ilvl w:val="0"/>
                <w:numId w:val="7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1000 м;</w:t>
            </w:r>
          </w:p>
          <w:p w:rsidR="000A2587" w:rsidRPr="00E86FB3" w:rsidRDefault="000A2587" w:rsidP="007E5813">
            <w:pPr>
              <w:pStyle w:val="ConsNormal"/>
              <w:widowControl/>
              <w:numPr>
                <w:ilvl w:val="0"/>
                <w:numId w:val="7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5.Иные показатели - вместимость – до 50 </w:t>
            </w:r>
            <w:proofErr w:type="spellStart"/>
            <w:r w:rsidRPr="00E86FB3">
              <w:rPr>
                <w:rFonts w:ascii="Times New Roman" w:hAnsi="Times New Roman" w:cs="Times New Roman"/>
                <w:sz w:val="24"/>
                <w:szCs w:val="24"/>
              </w:rPr>
              <w:t>машиномест</w:t>
            </w:r>
            <w:proofErr w:type="spellEnd"/>
            <w:r w:rsidRPr="00E86FB3">
              <w:rPr>
                <w:rFonts w:ascii="Times New Roman" w:hAnsi="Times New Roman" w:cs="Times New Roman"/>
                <w:sz w:val="24"/>
                <w:szCs w:val="24"/>
              </w:rPr>
              <w:t>.</w:t>
            </w:r>
          </w:p>
        </w:tc>
      </w:tr>
      <w:tr w:rsidR="000A2587" w:rsidRPr="00E86FB3" w:rsidTr="007C3114">
        <w:trPr>
          <w:trHeight w:val="312"/>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Коммунальное обслуживание (3.1)</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 xml:space="preserve">Площадь земельных участков принимать при проектировании объектов в соответствии с требованиями к размещению таких объектов в зоне объектов культуры и искусства СНиП, технических регламентов, </w:t>
            </w: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и др. документов.</w:t>
            </w:r>
          </w:p>
        </w:tc>
      </w:tr>
      <w:tr w:rsidR="000A2587" w:rsidRPr="00E86FB3" w:rsidTr="007C3114">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Земельные участки (территории) общего пользования (12.0)</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При новом строительстве устанавливаются в соответствии с документами по планировке территории</w:t>
            </w:r>
          </w:p>
        </w:tc>
      </w:tr>
    </w:tbl>
    <w:p w:rsidR="000A2587" w:rsidRPr="00E86FB3" w:rsidRDefault="000A2587" w:rsidP="00CB19CA">
      <w:pPr>
        <w:pStyle w:val="af0"/>
        <w:ind w:firstLine="0"/>
        <w:rPr>
          <w:rStyle w:val="5"/>
          <w:bCs/>
          <w:iCs/>
          <w:sz w:val="24"/>
          <w:lang w:val="ru-RU"/>
        </w:rPr>
      </w:pPr>
      <w:r w:rsidRPr="00E86FB3">
        <w:rPr>
          <w:rStyle w:val="5"/>
          <w:bCs/>
          <w:iCs/>
          <w:sz w:val="24"/>
          <w:lang w:val="ru-RU"/>
        </w:rPr>
        <w:t>Вспомогательные виды разрешенного использования: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0"/>
        <w:gridCol w:w="7654"/>
      </w:tblGrid>
      <w:tr w:rsidR="000A2587" w:rsidRPr="00E86FB3" w:rsidTr="007C3114">
        <w:tc>
          <w:tcPr>
            <w:tcW w:w="266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b/>
                <w:lang w:eastAsia="en-US"/>
              </w:rPr>
            </w:pPr>
            <w:r w:rsidRPr="00E86FB3">
              <w:rPr>
                <w:b/>
              </w:rPr>
              <w:t>Вид использования</w:t>
            </w:r>
          </w:p>
        </w:tc>
        <w:tc>
          <w:tcPr>
            <w:tcW w:w="765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0A2587" w:rsidRPr="00E86FB3" w:rsidTr="007C3114">
        <w:trPr>
          <w:trHeight w:val="287"/>
        </w:trPr>
        <w:tc>
          <w:tcPr>
            <w:tcW w:w="266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Обслуживание автотранспорта (4.9)</w:t>
            </w:r>
          </w:p>
        </w:tc>
        <w:tc>
          <w:tcPr>
            <w:tcW w:w="765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lastRenderedPageBreak/>
              <w:t>площадь земельного участка- от 15 до 1000 кв. м;</w:t>
            </w:r>
          </w:p>
          <w:p w:rsidR="000A2587" w:rsidRPr="00E86FB3" w:rsidRDefault="000A2587" w:rsidP="007E5813">
            <w:pPr>
              <w:pStyle w:val="ConsNormal"/>
              <w:widowControl/>
              <w:numPr>
                <w:ilvl w:val="0"/>
                <w:numId w:val="6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3 до 100 м;</w:t>
            </w:r>
          </w:p>
          <w:p w:rsidR="000A2587" w:rsidRPr="00E86FB3" w:rsidRDefault="000A2587" w:rsidP="007E5813">
            <w:pPr>
              <w:pStyle w:val="ConsNormal"/>
              <w:widowControl/>
              <w:numPr>
                <w:ilvl w:val="0"/>
                <w:numId w:val="6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5 до 100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5.Иные показатели - вместимость – до 300 </w:t>
            </w:r>
            <w:proofErr w:type="spellStart"/>
            <w:r w:rsidRPr="00E86FB3">
              <w:rPr>
                <w:rFonts w:ascii="Times New Roman" w:hAnsi="Times New Roman" w:cs="Times New Roman"/>
                <w:sz w:val="24"/>
                <w:szCs w:val="24"/>
              </w:rPr>
              <w:t>машиномест</w:t>
            </w:r>
            <w:proofErr w:type="spellEnd"/>
            <w:r w:rsidRPr="00E86FB3">
              <w:rPr>
                <w:rFonts w:ascii="Times New Roman" w:hAnsi="Times New Roman" w:cs="Times New Roman"/>
                <w:sz w:val="24"/>
                <w:szCs w:val="24"/>
              </w:rPr>
              <w:t>.</w:t>
            </w:r>
          </w:p>
        </w:tc>
      </w:tr>
      <w:tr w:rsidR="000A2587" w:rsidRPr="00E86FB3" w:rsidTr="007C3114">
        <w:trPr>
          <w:trHeight w:val="584"/>
        </w:trPr>
        <w:tc>
          <w:tcPr>
            <w:tcW w:w="266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lastRenderedPageBreak/>
              <w:t>Общественное питание (4.6)</w:t>
            </w:r>
          </w:p>
        </w:tc>
        <w:tc>
          <w:tcPr>
            <w:tcW w:w="765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5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15 до 20000 кв. м;</w:t>
            </w:r>
          </w:p>
          <w:p w:rsidR="000A2587" w:rsidRPr="00E86FB3" w:rsidRDefault="000A2587" w:rsidP="007E5813">
            <w:pPr>
              <w:pStyle w:val="ConsNormal"/>
              <w:widowControl/>
              <w:numPr>
                <w:ilvl w:val="0"/>
                <w:numId w:val="5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400 м;</w:t>
            </w:r>
          </w:p>
          <w:p w:rsidR="000A2587" w:rsidRPr="00E86FB3" w:rsidRDefault="000A2587" w:rsidP="007E5813">
            <w:pPr>
              <w:pStyle w:val="ConsNormal"/>
              <w:widowControl/>
              <w:numPr>
                <w:ilvl w:val="0"/>
                <w:numId w:val="5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5 до 500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3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0A2587" w:rsidRPr="00E86FB3" w:rsidRDefault="000A2587" w:rsidP="007E5813">
            <w:pPr>
              <w:pStyle w:val="ae"/>
              <w:ind w:firstLine="567"/>
              <w:jc w:val="both"/>
            </w:pPr>
            <w:r w:rsidRPr="00E86FB3">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tc>
      </w:tr>
    </w:tbl>
    <w:p w:rsidR="000A2587" w:rsidRPr="00E86FB3" w:rsidRDefault="000A2587" w:rsidP="007C3114">
      <w:pPr>
        <w:pStyle w:val="af0"/>
        <w:ind w:firstLine="0"/>
        <w:rPr>
          <w:rStyle w:val="5"/>
          <w:bCs/>
          <w:iCs/>
          <w:sz w:val="24"/>
          <w:lang w:val="ru-RU"/>
        </w:rPr>
      </w:pPr>
      <w:r w:rsidRPr="00E86FB3">
        <w:rPr>
          <w:rStyle w:val="5"/>
          <w:bCs/>
          <w:iCs/>
          <w:sz w:val="24"/>
          <w:lang w:val="ru-RU"/>
        </w:rPr>
        <w:t>Условно разрешенные виды использования (код вида разрешенного использования</w:t>
      </w:r>
      <w:r w:rsidRPr="00E86FB3">
        <w:rPr>
          <w:rStyle w:val="5"/>
          <w:b w:val="0"/>
          <w:bCs/>
          <w:iCs/>
          <w:sz w:val="24"/>
          <w:lang w:val="ru-RU"/>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0"/>
        <w:gridCol w:w="7654"/>
      </w:tblGrid>
      <w:tr w:rsidR="000A2587" w:rsidRPr="00E86FB3" w:rsidTr="007C3114">
        <w:tc>
          <w:tcPr>
            <w:tcW w:w="266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b/>
                <w:lang w:eastAsia="en-US"/>
              </w:rPr>
            </w:pPr>
            <w:r w:rsidRPr="00E86FB3">
              <w:rPr>
                <w:b/>
              </w:rPr>
              <w:t>Вид использования</w:t>
            </w:r>
          </w:p>
        </w:tc>
        <w:tc>
          <w:tcPr>
            <w:tcW w:w="765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0A2587" w:rsidRPr="00E86FB3" w:rsidTr="007C3114">
        <w:trPr>
          <w:trHeight w:val="1518"/>
        </w:trPr>
        <w:tc>
          <w:tcPr>
            <w:tcW w:w="266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rPr>
                <w:lang w:eastAsia="en-US"/>
              </w:rPr>
            </w:pPr>
            <w:r w:rsidRPr="00E86FB3">
              <w:t>Выставочно-ярмарочная деятельность (4.10)</w:t>
            </w:r>
          </w:p>
        </w:tc>
        <w:tc>
          <w:tcPr>
            <w:tcW w:w="765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 кв. м;</w:t>
            </w:r>
          </w:p>
          <w:p w:rsidR="000A2587" w:rsidRPr="00E86FB3" w:rsidRDefault="000A2587" w:rsidP="007E5813">
            <w:pPr>
              <w:pStyle w:val="ConsNormal"/>
              <w:widowControl/>
              <w:numPr>
                <w:ilvl w:val="0"/>
                <w:numId w:val="7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 м;</w:t>
            </w:r>
          </w:p>
          <w:p w:rsidR="000A2587" w:rsidRPr="00E86FB3" w:rsidRDefault="000A2587" w:rsidP="007E5813">
            <w:pPr>
              <w:pStyle w:val="ConsNormal"/>
              <w:widowControl/>
              <w:numPr>
                <w:ilvl w:val="0"/>
                <w:numId w:val="7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–1 этаж.</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tc>
      </w:tr>
      <w:tr w:rsidR="000A2587" w:rsidRPr="00E86FB3" w:rsidTr="007C3114">
        <w:trPr>
          <w:trHeight w:val="983"/>
        </w:trPr>
        <w:tc>
          <w:tcPr>
            <w:tcW w:w="266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t>Обеспечение внутреннего правопорядка ( 8.3)</w:t>
            </w:r>
          </w:p>
        </w:tc>
        <w:tc>
          <w:tcPr>
            <w:tcW w:w="7654"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pStyle w:val="22"/>
              <w:numPr>
                <w:ilvl w:val="0"/>
                <w:numId w:val="74"/>
              </w:numPr>
              <w:spacing w:before="0" w:after="0"/>
              <w:ind w:left="0"/>
              <w:rPr>
                <w:rFonts w:ascii="Times New Roman" w:hAnsi="Times New Roman"/>
                <w:sz w:val="24"/>
                <w:szCs w:val="24"/>
              </w:rPr>
            </w:pPr>
          </w:p>
        </w:tc>
      </w:tr>
    </w:tbl>
    <w:p w:rsidR="000A2587" w:rsidRPr="00E86FB3" w:rsidRDefault="000A2587" w:rsidP="007E5813">
      <w:pPr>
        <w:pStyle w:val="af0"/>
        <w:rPr>
          <w:b/>
          <w:i/>
          <w:lang w:val="ru-RU"/>
        </w:rPr>
      </w:pPr>
      <w:r w:rsidRPr="00E86FB3">
        <w:rPr>
          <w:b/>
          <w:i/>
          <w:lang w:val="ru-RU"/>
        </w:rPr>
        <w:t>Ограничения использования земельных участков и объектов капитального строительства:</w:t>
      </w:r>
    </w:p>
    <w:p w:rsidR="000A2587" w:rsidRPr="00E86FB3" w:rsidRDefault="000A2587" w:rsidP="007E5813">
      <w:pPr>
        <w:pStyle w:val="af0"/>
        <w:numPr>
          <w:ilvl w:val="0"/>
          <w:numId w:val="69"/>
        </w:numPr>
        <w:ind w:left="0"/>
        <w:rPr>
          <w:lang w:val="ru-RU"/>
        </w:rPr>
      </w:pPr>
      <w:r w:rsidRPr="00E86FB3">
        <w:rPr>
          <w:lang w:val="ru-RU"/>
        </w:rPr>
        <w:t>Санитарно-защитная зона;</w:t>
      </w:r>
    </w:p>
    <w:p w:rsidR="000A2587" w:rsidRPr="00E86FB3" w:rsidRDefault="000A2587" w:rsidP="007E5813">
      <w:pPr>
        <w:pStyle w:val="af0"/>
        <w:numPr>
          <w:ilvl w:val="0"/>
          <w:numId w:val="69"/>
        </w:numPr>
        <w:ind w:left="0"/>
        <w:rPr>
          <w:lang w:val="ru-RU"/>
        </w:rPr>
      </w:pPr>
      <w:proofErr w:type="spellStart"/>
      <w:r w:rsidRPr="00E86FB3">
        <w:rPr>
          <w:lang w:val="ru-RU"/>
        </w:rPr>
        <w:t>Водоохранная</w:t>
      </w:r>
      <w:proofErr w:type="spellEnd"/>
      <w:r w:rsidRPr="00E86FB3">
        <w:rPr>
          <w:lang w:val="ru-RU"/>
        </w:rPr>
        <w:t xml:space="preserve"> зона;</w:t>
      </w:r>
    </w:p>
    <w:p w:rsidR="000A2587" w:rsidRPr="00E86FB3" w:rsidRDefault="000A2587" w:rsidP="007E5813">
      <w:pPr>
        <w:pStyle w:val="af0"/>
        <w:numPr>
          <w:ilvl w:val="0"/>
          <w:numId w:val="69"/>
        </w:numPr>
        <w:ind w:left="0"/>
        <w:rPr>
          <w:lang w:val="ru-RU"/>
        </w:rPr>
      </w:pPr>
      <w:r w:rsidRPr="00E86FB3">
        <w:rPr>
          <w:lang w:val="ru-RU"/>
        </w:rPr>
        <w:t>Прибрежная защитная полоса;</w:t>
      </w:r>
    </w:p>
    <w:p w:rsidR="000A2587" w:rsidRPr="00E86FB3" w:rsidRDefault="000A2587" w:rsidP="007E5813">
      <w:pPr>
        <w:pStyle w:val="af0"/>
        <w:numPr>
          <w:ilvl w:val="0"/>
          <w:numId w:val="69"/>
        </w:numPr>
        <w:ind w:left="0"/>
        <w:rPr>
          <w:lang w:val="ru-RU"/>
        </w:rPr>
      </w:pPr>
      <w:r w:rsidRPr="00E86FB3">
        <w:rPr>
          <w:lang w:val="ru-RU"/>
        </w:rPr>
        <w:t>Зона санитарной охраны источников питьевого водоснабжения;</w:t>
      </w:r>
    </w:p>
    <w:p w:rsidR="000A2587" w:rsidRPr="00E86FB3" w:rsidRDefault="000A2587" w:rsidP="007E5813">
      <w:pPr>
        <w:pStyle w:val="af0"/>
        <w:numPr>
          <w:ilvl w:val="0"/>
          <w:numId w:val="69"/>
        </w:numPr>
        <w:ind w:left="0"/>
        <w:rPr>
          <w:lang w:val="ru-RU"/>
        </w:rPr>
      </w:pPr>
      <w:r w:rsidRPr="00E86FB3">
        <w:rPr>
          <w:lang w:val="ru-RU"/>
        </w:rPr>
        <w:t>Охранные зоны инженерных коммуникаций;</w:t>
      </w:r>
    </w:p>
    <w:p w:rsidR="000A2587" w:rsidRPr="00E86FB3" w:rsidRDefault="000A2587" w:rsidP="007E5813">
      <w:pPr>
        <w:pStyle w:val="af0"/>
        <w:numPr>
          <w:ilvl w:val="0"/>
          <w:numId w:val="69"/>
        </w:numPr>
        <w:ind w:left="0"/>
        <w:rPr>
          <w:lang w:val="ru-RU"/>
        </w:rPr>
      </w:pPr>
      <w:r w:rsidRPr="00E86FB3">
        <w:rPr>
          <w:lang w:val="ru-RU"/>
        </w:rPr>
        <w:t>Придорожные полосы.</w:t>
      </w:r>
    </w:p>
    <w:p w:rsidR="000A2587" w:rsidRPr="00E86FB3" w:rsidRDefault="000A2587" w:rsidP="007C3114">
      <w:pPr>
        <w:pStyle w:val="af0"/>
        <w:rPr>
          <w:lang w:val="ru-RU"/>
        </w:rPr>
      </w:pPr>
      <w:r w:rsidRPr="00E86FB3">
        <w:rPr>
          <w:lang w:val="ru-RU"/>
        </w:rPr>
        <w:t>Режим использования земельных участков и объектов капитального строительства в зонах с особыми условиями использования территории устанавливается в соответствии со ст.35 настоящих Правил.</w:t>
      </w:r>
    </w:p>
    <w:p w:rsidR="000A2587" w:rsidRPr="00E86FB3" w:rsidRDefault="000A2587" w:rsidP="007E5813">
      <w:pPr>
        <w:pStyle w:val="ae"/>
        <w:ind w:firstLine="567"/>
        <w:jc w:val="both"/>
        <w:rPr>
          <w:b/>
        </w:rPr>
      </w:pPr>
      <w:r w:rsidRPr="00E86FB3">
        <w:rPr>
          <w:b/>
        </w:rPr>
        <w:t>2. Зона объектов физкультурно-оздоровительного назначения (Р 2)</w:t>
      </w:r>
    </w:p>
    <w:p w:rsidR="000A2587" w:rsidRPr="00E86FB3" w:rsidRDefault="000A2587" w:rsidP="007E5813">
      <w:pPr>
        <w:pStyle w:val="ae"/>
        <w:ind w:firstLine="567"/>
        <w:jc w:val="both"/>
      </w:pPr>
      <w:r w:rsidRPr="00E86FB3">
        <w:lastRenderedPageBreak/>
        <w:t>1) цели выделения зоны – сохранение и развитие ценных в природном отношении территорий, пригодных для отдыха, спорта, туризма  и развлечений, размещение необходимых объектов инженерной и транспортной инфраструктуры;</w:t>
      </w:r>
    </w:p>
    <w:p w:rsidR="000A2587" w:rsidRPr="00E86FB3" w:rsidRDefault="000A2587" w:rsidP="007C3114">
      <w:pPr>
        <w:pStyle w:val="ae"/>
        <w:ind w:firstLine="567"/>
        <w:jc w:val="both"/>
      </w:pPr>
      <w:r w:rsidRPr="00E86FB3">
        <w:t>2) основные, вспомогательные и условно разрешенные виды использования земельных участков и объектов капитального строительства: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34"/>
        <w:gridCol w:w="7680"/>
      </w:tblGrid>
      <w:tr w:rsidR="000A2587" w:rsidRPr="00E86FB3" w:rsidTr="007C3114">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b/>
                <w:lang w:eastAsia="en-US"/>
              </w:rPr>
            </w:pPr>
            <w:r w:rsidRPr="00E86FB3">
              <w:rPr>
                <w:b/>
              </w:rPr>
              <w:t>Вид использования</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0A2587" w:rsidRPr="00E86FB3" w:rsidTr="007C3114">
        <w:trPr>
          <w:trHeight w:val="1518"/>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t>Развлечения (4.8)</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 кв. м;</w:t>
            </w:r>
          </w:p>
          <w:p w:rsidR="000A2587" w:rsidRPr="00E86FB3" w:rsidRDefault="000A2587" w:rsidP="007E5813">
            <w:pPr>
              <w:pStyle w:val="ConsNormal"/>
              <w:widowControl/>
              <w:numPr>
                <w:ilvl w:val="0"/>
                <w:numId w:val="7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 м;</w:t>
            </w:r>
          </w:p>
          <w:p w:rsidR="000A2587" w:rsidRPr="00E86FB3" w:rsidRDefault="000A2587" w:rsidP="007E5813">
            <w:pPr>
              <w:pStyle w:val="ConsNormal"/>
              <w:widowControl/>
              <w:numPr>
                <w:ilvl w:val="0"/>
                <w:numId w:val="7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–1 этаж.</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tc>
      </w:tr>
      <w:tr w:rsidR="000A2587" w:rsidRPr="00E86FB3" w:rsidTr="007C3114">
        <w:trPr>
          <w:trHeight w:val="1518"/>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rPr>
                <w:lang w:eastAsia="en-US"/>
              </w:rPr>
            </w:pPr>
            <w:r w:rsidRPr="00E86FB3">
              <w:t>Амбулаторно-поликлиническая деятельность (3.4.1)</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5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10000 кв. м;</w:t>
            </w:r>
          </w:p>
          <w:p w:rsidR="000A2587" w:rsidRPr="00E86FB3" w:rsidRDefault="000A2587" w:rsidP="007E5813">
            <w:pPr>
              <w:pStyle w:val="ConsNormal"/>
              <w:widowControl/>
              <w:numPr>
                <w:ilvl w:val="0"/>
                <w:numId w:val="5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500 м;</w:t>
            </w:r>
          </w:p>
          <w:p w:rsidR="000A2587" w:rsidRPr="00E86FB3" w:rsidRDefault="000A2587" w:rsidP="007E5813">
            <w:pPr>
              <w:pStyle w:val="ConsNormal"/>
              <w:widowControl/>
              <w:numPr>
                <w:ilvl w:val="0"/>
                <w:numId w:val="5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500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0A2587" w:rsidRPr="00E86FB3" w:rsidRDefault="000A2587" w:rsidP="007E5813">
            <w:pPr>
              <w:pStyle w:val="22"/>
              <w:widowControl w:val="0"/>
              <w:numPr>
                <w:ilvl w:val="0"/>
                <w:numId w:val="57"/>
              </w:numPr>
              <w:spacing w:before="0" w:after="0"/>
              <w:ind w:left="0"/>
              <w:rPr>
                <w:rFonts w:ascii="Times New Roman" w:hAnsi="Times New Roman"/>
                <w:sz w:val="24"/>
                <w:szCs w:val="24"/>
              </w:rPr>
            </w:pPr>
            <w:r w:rsidRPr="00E86FB3">
              <w:rPr>
                <w:rFonts w:ascii="Times New Roman" w:hAnsi="Times New Roman"/>
                <w:sz w:val="24"/>
                <w:szCs w:val="24"/>
              </w:rPr>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tc>
      </w:tr>
      <w:tr w:rsidR="000A2587" w:rsidRPr="00E86FB3" w:rsidTr="007C3114">
        <w:trPr>
          <w:trHeight w:val="179"/>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t>Гостиничное обслуживание (4.7)</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из расчета 60 кв. м. на 1 место до 6000 кв. м.;</w:t>
            </w:r>
          </w:p>
          <w:p w:rsidR="000A2587" w:rsidRPr="00E86FB3" w:rsidRDefault="000A2587" w:rsidP="007E5813">
            <w:pPr>
              <w:pStyle w:val="ConsNormal"/>
              <w:widowControl/>
              <w:numPr>
                <w:ilvl w:val="0"/>
                <w:numId w:val="7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1200 м;</w:t>
            </w:r>
          </w:p>
          <w:p w:rsidR="000A2587" w:rsidRPr="00E86FB3" w:rsidRDefault="000A2587" w:rsidP="007E5813">
            <w:pPr>
              <w:pStyle w:val="ConsNormal"/>
              <w:widowControl/>
              <w:numPr>
                <w:ilvl w:val="0"/>
                <w:numId w:val="7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1200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3 этажа.</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tc>
      </w:tr>
      <w:tr w:rsidR="000A2587" w:rsidRPr="00E86FB3" w:rsidTr="007C3114">
        <w:trPr>
          <w:trHeight w:val="312"/>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Обслуживание автотранспорта (4.9)</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15 до 1000 кв. м;</w:t>
            </w:r>
          </w:p>
          <w:p w:rsidR="000A2587" w:rsidRPr="00E86FB3" w:rsidRDefault="000A2587" w:rsidP="007E5813">
            <w:pPr>
              <w:pStyle w:val="ConsNormal"/>
              <w:widowControl/>
              <w:numPr>
                <w:ilvl w:val="0"/>
                <w:numId w:val="6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3 до 100 м;</w:t>
            </w:r>
          </w:p>
          <w:p w:rsidR="000A2587" w:rsidRPr="00E86FB3" w:rsidRDefault="000A2587" w:rsidP="007E5813">
            <w:pPr>
              <w:pStyle w:val="ConsNormal"/>
              <w:widowControl/>
              <w:numPr>
                <w:ilvl w:val="0"/>
                <w:numId w:val="6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5 до 100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 xml:space="preserve">5.Иные показатели - вместимость – до 300 </w:t>
            </w:r>
            <w:proofErr w:type="spellStart"/>
            <w:r w:rsidRPr="00E86FB3">
              <w:rPr>
                <w:rFonts w:ascii="Times New Roman" w:hAnsi="Times New Roman" w:cs="Times New Roman"/>
                <w:sz w:val="24"/>
                <w:szCs w:val="24"/>
              </w:rPr>
              <w:t>машиномест</w:t>
            </w:r>
            <w:proofErr w:type="spellEnd"/>
            <w:r w:rsidRPr="00E86FB3">
              <w:rPr>
                <w:rFonts w:ascii="Times New Roman" w:hAnsi="Times New Roman" w:cs="Times New Roman"/>
                <w:sz w:val="24"/>
                <w:szCs w:val="24"/>
              </w:rPr>
              <w:t>.</w:t>
            </w:r>
          </w:p>
        </w:tc>
      </w:tr>
      <w:tr w:rsidR="000A2587" w:rsidRPr="00E86FB3" w:rsidTr="007C3114">
        <w:trPr>
          <w:trHeight w:val="312"/>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lastRenderedPageBreak/>
              <w:t>Общественное питание (4.6)</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5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15 до 20000 кв. м;</w:t>
            </w:r>
          </w:p>
          <w:p w:rsidR="000A2587" w:rsidRPr="00E86FB3" w:rsidRDefault="000A2587" w:rsidP="007E5813">
            <w:pPr>
              <w:pStyle w:val="ConsNormal"/>
              <w:widowControl/>
              <w:numPr>
                <w:ilvl w:val="0"/>
                <w:numId w:val="5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400 м;</w:t>
            </w:r>
          </w:p>
          <w:p w:rsidR="000A2587" w:rsidRPr="00E86FB3" w:rsidRDefault="000A2587" w:rsidP="007E5813">
            <w:pPr>
              <w:pStyle w:val="ConsNormal"/>
              <w:widowControl/>
              <w:numPr>
                <w:ilvl w:val="0"/>
                <w:numId w:val="5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5 до 500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3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tc>
      </w:tr>
      <w:tr w:rsidR="000A2587" w:rsidRPr="00E86FB3" w:rsidTr="007C3114">
        <w:trPr>
          <w:trHeight w:val="2897"/>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Спорт (5.1)</w:t>
            </w:r>
          </w:p>
        </w:tc>
        <w:tc>
          <w:tcPr>
            <w:tcW w:w="7680"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1000 до 500000 кв. м;</w:t>
            </w:r>
          </w:p>
          <w:p w:rsidR="000A2587" w:rsidRPr="00E86FB3" w:rsidRDefault="000A2587" w:rsidP="007E5813">
            <w:pPr>
              <w:pStyle w:val="ConsNormal"/>
              <w:widowControl/>
              <w:numPr>
                <w:ilvl w:val="0"/>
                <w:numId w:val="7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не подлежит установлению;</w:t>
            </w:r>
          </w:p>
          <w:p w:rsidR="000A2587" w:rsidRPr="00E86FB3" w:rsidRDefault="000A2587" w:rsidP="007E5813">
            <w:pPr>
              <w:pStyle w:val="ConsNormal"/>
              <w:widowControl/>
              <w:numPr>
                <w:ilvl w:val="0"/>
                <w:numId w:val="7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не подлежит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не подлежат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0A2587" w:rsidRPr="00E86FB3" w:rsidRDefault="000A2587" w:rsidP="007C3114">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tc>
      </w:tr>
      <w:tr w:rsidR="000A2587" w:rsidRPr="00E86FB3" w:rsidTr="007C3114">
        <w:trPr>
          <w:trHeight w:val="312"/>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Объекты придорожного сервиса (4.9.1)</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10000 кв. м;</w:t>
            </w:r>
          </w:p>
          <w:p w:rsidR="000A2587" w:rsidRPr="00E86FB3" w:rsidRDefault="000A2587" w:rsidP="007E5813">
            <w:pPr>
              <w:pStyle w:val="ConsNormal"/>
              <w:widowControl/>
              <w:numPr>
                <w:ilvl w:val="0"/>
                <w:numId w:val="7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1000 м;</w:t>
            </w:r>
          </w:p>
          <w:p w:rsidR="000A2587" w:rsidRPr="00E86FB3" w:rsidRDefault="000A2587" w:rsidP="007E5813">
            <w:pPr>
              <w:pStyle w:val="ConsNormal"/>
              <w:widowControl/>
              <w:numPr>
                <w:ilvl w:val="0"/>
                <w:numId w:val="7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5.Иные показатели - вместимость – до 50 </w:t>
            </w:r>
            <w:proofErr w:type="spellStart"/>
            <w:r w:rsidRPr="00E86FB3">
              <w:rPr>
                <w:rFonts w:ascii="Times New Roman" w:hAnsi="Times New Roman" w:cs="Times New Roman"/>
                <w:sz w:val="24"/>
                <w:szCs w:val="24"/>
              </w:rPr>
              <w:t>машиномест</w:t>
            </w:r>
            <w:proofErr w:type="spellEnd"/>
            <w:r w:rsidRPr="00E86FB3">
              <w:rPr>
                <w:rFonts w:ascii="Times New Roman" w:hAnsi="Times New Roman" w:cs="Times New Roman"/>
                <w:sz w:val="24"/>
                <w:szCs w:val="24"/>
              </w:rPr>
              <w:t>.</w:t>
            </w:r>
          </w:p>
        </w:tc>
      </w:tr>
      <w:tr w:rsidR="000A2587" w:rsidRPr="00E86FB3" w:rsidTr="007C3114">
        <w:trPr>
          <w:trHeight w:val="312"/>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Коммунальное обслуживание (3.1)</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 xml:space="preserve">Площадь земельных участков принимать при проектировании объектов в соответствии с требованиями к размещению таких объектов в зоне объектов культуры и искусства СНиП, технических регламентов, </w:t>
            </w: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и др. документов.</w:t>
            </w:r>
          </w:p>
        </w:tc>
      </w:tr>
      <w:tr w:rsidR="000A2587" w:rsidRPr="00E86FB3" w:rsidTr="007C3114">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Земельные участки (территории) общего пользования (12.0)</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При новом строительстве устанавливаются в соответствии с документами по планировке территории</w:t>
            </w:r>
          </w:p>
        </w:tc>
      </w:tr>
    </w:tbl>
    <w:p w:rsidR="000A2587" w:rsidRPr="00E86FB3" w:rsidRDefault="000A2587" w:rsidP="007C3114">
      <w:pPr>
        <w:pStyle w:val="af0"/>
        <w:ind w:firstLine="0"/>
        <w:rPr>
          <w:rStyle w:val="5"/>
          <w:bCs/>
          <w:iCs/>
          <w:sz w:val="24"/>
        </w:rPr>
      </w:pPr>
      <w:r w:rsidRPr="00E86FB3">
        <w:rPr>
          <w:rStyle w:val="5"/>
          <w:bCs/>
          <w:iCs/>
          <w:sz w:val="24"/>
          <w:lang w:val="ru-RU"/>
        </w:rPr>
        <w:t>Вспомогательные виды разрешенного использования: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0"/>
        <w:gridCol w:w="7654"/>
      </w:tblGrid>
      <w:tr w:rsidR="000A2587" w:rsidRPr="00E86FB3" w:rsidTr="007C3114">
        <w:tc>
          <w:tcPr>
            <w:tcW w:w="266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b/>
                <w:lang w:eastAsia="en-US"/>
              </w:rPr>
            </w:pPr>
            <w:r w:rsidRPr="00E86FB3">
              <w:rPr>
                <w:b/>
              </w:rPr>
              <w:t>Вид использования</w:t>
            </w:r>
          </w:p>
        </w:tc>
        <w:tc>
          <w:tcPr>
            <w:tcW w:w="765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0A2587" w:rsidRPr="00E86FB3" w:rsidTr="007C3114">
        <w:trPr>
          <w:trHeight w:val="287"/>
        </w:trPr>
        <w:tc>
          <w:tcPr>
            <w:tcW w:w="2660"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suppressAutoHyphens/>
              <w:jc w:val="both"/>
            </w:pPr>
          </w:p>
        </w:tc>
        <w:tc>
          <w:tcPr>
            <w:tcW w:w="7654"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p>
        </w:tc>
      </w:tr>
      <w:tr w:rsidR="000A2587" w:rsidRPr="00E86FB3" w:rsidTr="007C3114">
        <w:trPr>
          <w:trHeight w:val="584"/>
        </w:trPr>
        <w:tc>
          <w:tcPr>
            <w:tcW w:w="266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Объекты торговли (4.2)</w:t>
            </w:r>
          </w:p>
          <w:p w:rsidR="000A2587" w:rsidRPr="00E86FB3" w:rsidRDefault="000A2587" w:rsidP="007E5813">
            <w:pPr>
              <w:suppressAutoHyphens/>
              <w:jc w:val="both"/>
            </w:pPr>
            <w:r w:rsidRPr="00E86FB3">
              <w:t>Рынки  (4.3)</w:t>
            </w:r>
          </w:p>
          <w:p w:rsidR="000A2587" w:rsidRPr="00E86FB3" w:rsidRDefault="000A2587" w:rsidP="007E5813">
            <w:pPr>
              <w:suppressAutoHyphens/>
              <w:rPr>
                <w:lang w:eastAsia="en-US"/>
              </w:rPr>
            </w:pPr>
            <w:r w:rsidRPr="00E86FB3">
              <w:t>Магазины, торговые павильоны (4.4);</w:t>
            </w:r>
          </w:p>
        </w:tc>
        <w:tc>
          <w:tcPr>
            <w:tcW w:w="765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 до 2000 кв. м;</w:t>
            </w:r>
          </w:p>
          <w:p w:rsidR="000A2587" w:rsidRPr="00E86FB3" w:rsidRDefault="000A2587" w:rsidP="007E5813">
            <w:pPr>
              <w:pStyle w:val="ConsNormal"/>
              <w:widowControl/>
              <w:numPr>
                <w:ilvl w:val="0"/>
                <w:numId w:val="7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400 м;</w:t>
            </w:r>
          </w:p>
          <w:p w:rsidR="000A2587" w:rsidRPr="00E86FB3" w:rsidRDefault="000A2587" w:rsidP="007E5813">
            <w:pPr>
              <w:pStyle w:val="ConsNormal"/>
              <w:widowControl/>
              <w:numPr>
                <w:ilvl w:val="0"/>
                <w:numId w:val="7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lastRenderedPageBreak/>
              <w:t>длина земельного участка – от 5 до 400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0A2587" w:rsidRPr="00E86FB3" w:rsidRDefault="000A2587" w:rsidP="007E5813">
            <w:pPr>
              <w:pStyle w:val="ae"/>
              <w:ind w:firstLine="567"/>
              <w:jc w:val="both"/>
            </w:pPr>
            <w:r w:rsidRPr="00E86FB3">
              <w:t>5.Иные показатели - максимальная высота оград – 1м в легких конструкциях</w:t>
            </w:r>
          </w:p>
        </w:tc>
      </w:tr>
      <w:tr w:rsidR="000A2587" w:rsidRPr="00E86FB3" w:rsidTr="007C3114">
        <w:trPr>
          <w:trHeight w:val="584"/>
        </w:trPr>
        <w:tc>
          <w:tcPr>
            <w:tcW w:w="266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lastRenderedPageBreak/>
              <w:t>Выставочно-ярмарочная деятельность (4.10)</w:t>
            </w:r>
          </w:p>
        </w:tc>
        <w:tc>
          <w:tcPr>
            <w:tcW w:w="765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 кв. м;</w:t>
            </w:r>
          </w:p>
          <w:p w:rsidR="000A2587" w:rsidRPr="00E86FB3" w:rsidRDefault="000A2587" w:rsidP="007E5813">
            <w:pPr>
              <w:pStyle w:val="ConsNormal"/>
              <w:widowControl/>
              <w:numPr>
                <w:ilvl w:val="0"/>
                <w:numId w:val="7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 м;</w:t>
            </w:r>
          </w:p>
          <w:p w:rsidR="000A2587" w:rsidRPr="00E86FB3" w:rsidRDefault="000A2587" w:rsidP="007E5813">
            <w:pPr>
              <w:pStyle w:val="ConsNormal"/>
              <w:widowControl/>
              <w:numPr>
                <w:ilvl w:val="0"/>
                <w:numId w:val="7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–1 этаж.</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tc>
      </w:tr>
      <w:tr w:rsidR="000A2587" w:rsidRPr="00E86FB3" w:rsidTr="007C3114">
        <w:trPr>
          <w:trHeight w:val="584"/>
        </w:trPr>
        <w:tc>
          <w:tcPr>
            <w:tcW w:w="266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pPr>
            <w:r w:rsidRPr="00E86FB3">
              <w:t>Отдых (рекреация)(5.0)</w:t>
            </w:r>
          </w:p>
        </w:tc>
        <w:tc>
          <w:tcPr>
            <w:tcW w:w="7654"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1000 до 500000 кв. м;</w:t>
            </w:r>
          </w:p>
          <w:p w:rsidR="000A2587" w:rsidRPr="00E86FB3" w:rsidRDefault="000A2587" w:rsidP="007E5813">
            <w:pPr>
              <w:pStyle w:val="ConsNormal"/>
              <w:widowControl/>
              <w:numPr>
                <w:ilvl w:val="0"/>
                <w:numId w:val="7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не подлежит установлению;</w:t>
            </w:r>
          </w:p>
          <w:p w:rsidR="000A2587" w:rsidRPr="00E86FB3" w:rsidRDefault="000A2587" w:rsidP="007E5813">
            <w:pPr>
              <w:pStyle w:val="ConsNormal"/>
              <w:widowControl/>
              <w:numPr>
                <w:ilvl w:val="0"/>
                <w:numId w:val="7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не подлежит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не подлежат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0A2587" w:rsidRPr="00E86FB3" w:rsidRDefault="000A2587" w:rsidP="007C3114">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tc>
      </w:tr>
      <w:tr w:rsidR="000A2587" w:rsidRPr="00E86FB3" w:rsidTr="007C3114">
        <w:trPr>
          <w:trHeight w:val="983"/>
        </w:trPr>
        <w:tc>
          <w:tcPr>
            <w:tcW w:w="266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t>Обеспечение внутреннего правопорядка ( 8.3)</w:t>
            </w:r>
          </w:p>
        </w:tc>
        <w:tc>
          <w:tcPr>
            <w:tcW w:w="7654"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pStyle w:val="22"/>
              <w:numPr>
                <w:ilvl w:val="0"/>
                <w:numId w:val="74"/>
              </w:numPr>
              <w:spacing w:before="0" w:after="0"/>
              <w:ind w:left="0"/>
              <w:rPr>
                <w:rFonts w:ascii="Times New Roman" w:hAnsi="Times New Roman"/>
                <w:sz w:val="24"/>
                <w:szCs w:val="24"/>
              </w:rPr>
            </w:pPr>
          </w:p>
        </w:tc>
      </w:tr>
      <w:tr w:rsidR="000A2587" w:rsidRPr="00E86FB3" w:rsidTr="007C3114">
        <w:trPr>
          <w:trHeight w:val="584"/>
        </w:trPr>
        <w:tc>
          <w:tcPr>
            <w:tcW w:w="266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pPr>
            <w:r w:rsidRPr="00E86FB3">
              <w:t>Культурное развитие(3.6)</w:t>
            </w:r>
          </w:p>
        </w:tc>
        <w:tc>
          <w:tcPr>
            <w:tcW w:w="765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5000 кв. м;</w:t>
            </w:r>
          </w:p>
          <w:p w:rsidR="000A2587" w:rsidRPr="00E86FB3" w:rsidRDefault="000A2587" w:rsidP="007E5813">
            <w:pPr>
              <w:pStyle w:val="ConsNormal"/>
              <w:widowControl/>
              <w:numPr>
                <w:ilvl w:val="0"/>
                <w:numId w:val="7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500 м;</w:t>
            </w:r>
          </w:p>
          <w:p w:rsidR="000A2587" w:rsidRPr="00E86FB3" w:rsidRDefault="000A2587" w:rsidP="007E5813">
            <w:pPr>
              <w:pStyle w:val="ConsNormal"/>
              <w:widowControl/>
              <w:numPr>
                <w:ilvl w:val="0"/>
                <w:numId w:val="7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10 до 500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–1 этаж.</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tc>
      </w:tr>
      <w:tr w:rsidR="000A2587" w:rsidRPr="00E86FB3" w:rsidTr="007C3114">
        <w:trPr>
          <w:trHeight w:val="584"/>
        </w:trPr>
        <w:tc>
          <w:tcPr>
            <w:tcW w:w="266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pPr>
            <w:r w:rsidRPr="00E86FB3">
              <w:t>Социальное обслуживание (3.2)</w:t>
            </w:r>
          </w:p>
        </w:tc>
        <w:tc>
          <w:tcPr>
            <w:tcW w:w="7654"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10000 кв. м;</w:t>
            </w:r>
          </w:p>
          <w:p w:rsidR="000A2587" w:rsidRPr="00E86FB3" w:rsidRDefault="000A2587" w:rsidP="007E5813">
            <w:pPr>
              <w:pStyle w:val="ConsNormal"/>
              <w:widowControl/>
              <w:numPr>
                <w:ilvl w:val="0"/>
                <w:numId w:val="6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1000 м;</w:t>
            </w:r>
          </w:p>
          <w:p w:rsidR="000A2587" w:rsidRPr="00E86FB3" w:rsidRDefault="000A2587" w:rsidP="007E5813">
            <w:pPr>
              <w:pStyle w:val="ConsNormal"/>
              <w:widowControl/>
              <w:numPr>
                <w:ilvl w:val="0"/>
                <w:numId w:val="6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1000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1 этаж.</w:t>
            </w:r>
          </w:p>
          <w:p w:rsidR="000A2587" w:rsidRPr="00E86FB3" w:rsidRDefault="000A2587" w:rsidP="007C3114">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tc>
      </w:tr>
    </w:tbl>
    <w:p w:rsidR="000A2587" w:rsidRPr="00E86FB3" w:rsidRDefault="000A2587" w:rsidP="007C3114">
      <w:pPr>
        <w:pStyle w:val="af0"/>
        <w:ind w:firstLine="0"/>
        <w:rPr>
          <w:rStyle w:val="5"/>
          <w:bCs/>
          <w:iCs/>
          <w:sz w:val="24"/>
          <w:lang w:val="ru-RU"/>
        </w:rPr>
      </w:pPr>
      <w:r w:rsidRPr="00E86FB3">
        <w:rPr>
          <w:rStyle w:val="5"/>
          <w:bCs/>
          <w:iCs/>
          <w:sz w:val="24"/>
          <w:lang w:val="ru-RU"/>
        </w:rPr>
        <w:t>Условно разрешенные виды использования (код вида разрешенного использования</w:t>
      </w:r>
      <w:r w:rsidRPr="00E86FB3">
        <w:rPr>
          <w:rStyle w:val="5"/>
          <w:b w:val="0"/>
          <w:bCs/>
          <w:iCs/>
          <w:sz w:val="24"/>
          <w:lang w:val="ru-RU"/>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34"/>
        <w:gridCol w:w="7680"/>
      </w:tblGrid>
      <w:tr w:rsidR="000A2587" w:rsidRPr="00E86FB3" w:rsidTr="007C3114">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b/>
                <w:lang w:eastAsia="en-US"/>
              </w:rPr>
            </w:pPr>
            <w:r w:rsidRPr="00E86FB3">
              <w:rPr>
                <w:b/>
              </w:rPr>
              <w:t>Вид использования</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lang w:eastAsia="en-US"/>
              </w:rPr>
            </w:pPr>
            <w:r w:rsidRPr="00E86FB3">
              <w:rPr>
                <w:b/>
              </w:rPr>
              <w:t xml:space="preserve">Предельные параметры разрешенного строительства, </w:t>
            </w:r>
            <w:r w:rsidRPr="00E86FB3">
              <w:rPr>
                <w:b/>
              </w:rPr>
              <w:lastRenderedPageBreak/>
              <w:t>реконструкции объектов капитального строительства</w:t>
            </w:r>
          </w:p>
        </w:tc>
      </w:tr>
      <w:tr w:rsidR="000A2587" w:rsidRPr="00E86FB3" w:rsidTr="007C3114">
        <w:trPr>
          <w:trHeight w:val="1518"/>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lastRenderedPageBreak/>
              <w:t>Бытовое обслуживание (3.3)</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10000 кв. м;</w:t>
            </w:r>
          </w:p>
          <w:p w:rsidR="000A2587" w:rsidRPr="00E86FB3" w:rsidRDefault="000A2587" w:rsidP="007E5813">
            <w:pPr>
              <w:pStyle w:val="ConsNormal"/>
              <w:widowControl/>
              <w:numPr>
                <w:ilvl w:val="0"/>
                <w:numId w:val="6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 м;</w:t>
            </w:r>
          </w:p>
          <w:p w:rsidR="000A2587" w:rsidRPr="00E86FB3" w:rsidRDefault="000A2587" w:rsidP="007E5813">
            <w:pPr>
              <w:pStyle w:val="ConsNormal"/>
              <w:widowControl/>
              <w:numPr>
                <w:ilvl w:val="0"/>
                <w:numId w:val="6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1 этаж.</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w:t>
            </w:r>
          </w:p>
        </w:tc>
      </w:tr>
    </w:tbl>
    <w:p w:rsidR="000A2587" w:rsidRPr="00E86FB3" w:rsidRDefault="000A2587" w:rsidP="007E5813">
      <w:pPr>
        <w:pStyle w:val="af0"/>
        <w:rPr>
          <w:b/>
          <w:i/>
          <w:lang w:val="ru-RU"/>
        </w:rPr>
      </w:pPr>
      <w:r w:rsidRPr="00E86FB3">
        <w:rPr>
          <w:b/>
          <w:i/>
          <w:lang w:val="ru-RU"/>
        </w:rPr>
        <w:t>Ограничения использования земельных участков и объектов капитального строительства:</w:t>
      </w:r>
    </w:p>
    <w:p w:rsidR="000A2587" w:rsidRPr="00E86FB3" w:rsidRDefault="000A2587" w:rsidP="007E5813">
      <w:pPr>
        <w:pStyle w:val="af0"/>
        <w:numPr>
          <w:ilvl w:val="0"/>
          <w:numId w:val="69"/>
        </w:numPr>
        <w:ind w:left="0"/>
        <w:rPr>
          <w:lang w:val="ru-RU"/>
        </w:rPr>
      </w:pPr>
      <w:r w:rsidRPr="00E86FB3">
        <w:rPr>
          <w:lang w:val="ru-RU"/>
        </w:rPr>
        <w:t>Санитарно-защитная зона;</w:t>
      </w:r>
    </w:p>
    <w:p w:rsidR="000A2587" w:rsidRPr="00E86FB3" w:rsidRDefault="000A2587" w:rsidP="007E5813">
      <w:pPr>
        <w:pStyle w:val="af0"/>
        <w:numPr>
          <w:ilvl w:val="0"/>
          <w:numId w:val="69"/>
        </w:numPr>
        <w:ind w:left="0"/>
        <w:rPr>
          <w:lang w:val="ru-RU"/>
        </w:rPr>
      </w:pPr>
      <w:proofErr w:type="spellStart"/>
      <w:r w:rsidRPr="00E86FB3">
        <w:rPr>
          <w:lang w:val="ru-RU"/>
        </w:rPr>
        <w:t>Водоохранная</w:t>
      </w:r>
      <w:proofErr w:type="spellEnd"/>
      <w:r w:rsidRPr="00E86FB3">
        <w:rPr>
          <w:lang w:val="ru-RU"/>
        </w:rPr>
        <w:t xml:space="preserve"> зона;</w:t>
      </w:r>
    </w:p>
    <w:p w:rsidR="000A2587" w:rsidRPr="00E86FB3" w:rsidRDefault="000A2587" w:rsidP="007E5813">
      <w:pPr>
        <w:pStyle w:val="af0"/>
        <w:numPr>
          <w:ilvl w:val="0"/>
          <w:numId w:val="69"/>
        </w:numPr>
        <w:ind w:left="0"/>
        <w:rPr>
          <w:lang w:val="ru-RU"/>
        </w:rPr>
      </w:pPr>
      <w:r w:rsidRPr="00E86FB3">
        <w:rPr>
          <w:lang w:val="ru-RU"/>
        </w:rPr>
        <w:t>Прибрежная защитная полоса;</w:t>
      </w:r>
    </w:p>
    <w:p w:rsidR="000A2587" w:rsidRPr="00E86FB3" w:rsidRDefault="000A2587" w:rsidP="007E5813">
      <w:pPr>
        <w:pStyle w:val="af0"/>
        <w:numPr>
          <w:ilvl w:val="0"/>
          <w:numId w:val="69"/>
        </w:numPr>
        <w:ind w:left="0"/>
        <w:rPr>
          <w:lang w:val="ru-RU"/>
        </w:rPr>
      </w:pPr>
      <w:r w:rsidRPr="00E86FB3">
        <w:rPr>
          <w:lang w:val="ru-RU"/>
        </w:rPr>
        <w:t>Зона санитарной охраны источников питьевого водоснабжения;</w:t>
      </w:r>
    </w:p>
    <w:p w:rsidR="000A2587" w:rsidRPr="00E86FB3" w:rsidRDefault="000A2587" w:rsidP="007E5813">
      <w:pPr>
        <w:pStyle w:val="af0"/>
        <w:numPr>
          <w:ilvl w:val="0"/>
          <w:numId w:val="69"/>
        </w:numPr>
        <w:ind w:left="0"/>
        <w:rPr>
          <w:lang w:val="ru-RU"/>
        </w:rPr>
      </w:pPr>
      <w:r w:rsidRPr="00E86FB3">
        <w:rPr>
          <w:lang w:val="ru-RU"/>
        </w:rPr>
        <w:t>Охранные зоны инженерных коммуникаций;</w:t>
      </w:r>
    </w:p>
    <w:p w:rsidR="000A2587" w:rsidRPr="00E86FB3" w:rsidRDefault="000A2587" w:rsidP="007E5813">
      <w:pPr>
        <w:pStyle w:val="af0"/>
        <w:numPr>
          <w:ilvl w:val="0"/>
          <w:numId w:val="69"/>
        </w:numPr>
        <w:ind w:left="0"/>
        <w:rPr>
          <w:lang w:val="ru-RU"/>
        </w:rPr>
      </w:pPr>
      <w:r w:rsidRPr="00E86FB3">
        <w:rPr>
          <w:lang w:val="ru-RU"/>
        </w:rPr>
        <w:t>Придорожные полосы.</w:t>
      </w:r>
    </w:p>
    <w:p w:rsidR="000A2587" w:rsidRPr="00E86FB3" w:rsidRDefault="000A2587" w:rsidP="007C3114">
      <w:pPr>
        <w:pStyle w:val="af0"/>
        <w:rPr>
          <w:lang w:val="ru-RU"/>
        </w:rPr>
      </w:pPr>
      <w:r w:rsidRPr="00E86FB3">
        <w:rPr>
          <w:lang w:val="ru-RU"/>
        </w:rPr>
        <w:t>Режим использования земельных участков и объектов капитального строительства в зонах с особыми условиями использования территории устанавливается в соответствии со ст.35 настоящих Правил.</w:t>
      </w:r>
    </w:p>
    <w:p w:rsidR="000A2587" w:rsidRPr="00E86FB3" w:rsidRDefault="000A2587" w:rsidP="007E5813">
      <w:pPr>
        <w:pStyle w:val="ae"/>
        <w:ind w:firstLine="567"/>
        <w:jc w:val="both"/>
        <w:rPr>
          <w:b/>
        </w:rPr>
      </w:pPr>
      <w:r w:rsidRPr="00E86FB3">
        <w:rPr>
          <w:b/>
        </w:rPr>
        <w:t>3. Зона лесов ( Р 3)</w:t>
      </w:r>
    </w:p>
    <w:p w:rsidR="000A2587" w:rsidRPr="00E86FB3" w:rsidRDefault="000A2587" w:rsidP="007E5813">
      <w:pPr>
        <w:pStyle w:val="ae"/>
        <w:ind w:firstLine="567"/>
        <w:jc w:val="both"/>
      </w:pPr>
      <w:r w:rsidRPr="00E86FB3">
        <w:t>1) цели выделения зоны: сохранение и развитие зеленых массивов, создание комфортных условий посещения лесных территорий, обустройство территорий для отдыха населения;</w:t>
      </w:r>
    </w:p>
    <w:p w:rsidR="000A2587" w:rsidRPr="00E86FB3" w:rsidRDefault="000A2587" w:rsidP="007C3114">
      <w:pPr>
        <w:pStyle w:val="ae"/>
        <w:ind w:firstLine="567"/>
        <w:jc w:val="both"/>
        <w:rPr>
          <w:rStyle w:val="5"/>
          <w:b w:val="0"/>
          <w:i w:val="0"/>
          <w:sz w:val="24"/>
          <w:u w:val="none"/>
          <w:shd w:val="clear" w:color="auto" w:fill="auto"/>
        </w:rPr>
      </w:pPr>
      <w:r w:rsidRPr="00E86FB3">
        <w:t>2) основные и условно разрешенные виды использования земельных участков и объектов капитального строительства: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34"/>
        <w:gridCol w:w="7680"/>
      </w:tblGrid>
      <w:tr w:rsidR="000A2587" w:rsidRPr="00E86FB3" w:rsidTr="007C3114">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b/>
                <w:lang w:eastAsia="en-US"/>
              </w:rPr>
            </w:pPr>
            <w:r w:rsidRPr="00E86FB3">
              <w:rPr>
                <w:b/>
              </w:rPr>
              <w:t>Вид использования</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0A2587" w:rsidRPr="00E86FB3" w:rsidTr="007C3114">
        <w:trPr>
          <w:trHeight w:val="1518"/>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t>Развлечения (4.8)</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 кв. м;</w:t>
            </w:r>
          </w:p>
          <w:p w:rsidR="000A2587" w:rsidRPr="00E86FB3" w:rsidRDefault="000A2587" w:rsidP="007E5813">
            <w:pPr>
              <w:pStyle w:val="ConsNormal"/>
              <w:widowControl/>
              <w:numPr>
                <w:ilvl w:val="0"/>
                <w:numId w:val="7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 м;</w:t>
            </w:r>
          </w:p>
          <w:p w:rsidR="000A2587" w:rsidRPr="00E86FB3" w:rsidRDefault="000A2587" w:rsidP="007E5813">
            <w:pPr>
              <w:pStyle w:val="ConsNormal"/>
              <w:widowControl/>
              <w:numPr>
                <w:ilvl w:val="0"/>
                <w:numId w:val="7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–1 этаж.</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tc>
      </w:tr>
      <w:tr w:rsidR="000A2587" w:rsidRPr="00E86FB3" w:rsidTr="007C3114">
        <w:trPr>
          <w:trHeight w:val="1407"/>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rPr>
                <w:lang w:eastAsia="en-US"/>
              </w:rPr>
            </w:pPr>
            <w:r w:rsidRPr="00E86FB3">
              <w:t>Магазины, торговые павильоны (4.4);</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 до 2000 кв. м;</w:t>
            </w:r>
          </w:p>
          <w:p w:rsidR="000A2587" w:rsidRPr="00E86FB3" w:rsidRDefault="000A2587" w:rsidP="007E5813">
            <w:pPr>
              <w:pStyle w:val="ConsNormal"/>
              <w:widowControl/>
              <w:numPr>
                <w:ilvl w:val="0"/>
                <w:numId w:val="7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400 м;</w:t>
            </w:r>
          </w:p>
          <w:p w:rsidR="000A2587" w:rsidRPr="00E86FB3" w:rsidRDefault="000A2587" w:rsidP="007E5813">
            <w:pPr>
              <w:pStyle w:val="ConsNormal"/>
              <w:widowControl/>
              <w:numPr>
                <w:ilvl w:val="0"/>
                <w:numId w:val="7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400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0A2587" w:rsidRPr="00E86FB3" w:rsidRDefault="000A2587" w:rsidP="007E5813">
            <w:pPr>
              <w:pStyle w:val="22"/>
              <w:widowControl w:val="0"/>
              <w:numPr>
                <w:ilvl w:val="0"/>
                <w:numId w:val="57"/>
              </w:numPr>
              <w:spacing w:before="0" w:after="0"/>
              <w:ind w:left="0"/>
              <w:rPr>
                <w:rFonts w:ascii="Times New Roman" w:hAnsi="Times New Roman"/>
                <w:sz w:val="24"/>
                <w:szCs w:val="24"/>
              </w:rPr>
            </w:pPr>
            <w:r w:rsidRPr="00E86FB3">
              <w:rPr>
                <w:rFonts w:ascii="Times New Roman" w:hAnsi="Times New Roman"/>
                <w:sz w:val="24"/>
                <w:szCs w:val="24"/>
              </w:rPr>
              <w:t xml:space="preserve">5.Иные показатели - максимальная высота оград – 1м в легких </w:t>
            </w:r>
            <w:r w:rsidRPr="00E86FB3">
              <w:rPr>
                <w:rFonts w:ascii="Times New Roman" w:hAnsi="Times New Roman"/>
                <w:sz w:val="24"/>
                <w:szCs w:val="24"/>
              </w:rPr>
              <w:lastRenderedPageBreak/>
              <w:t>конструкциях</w:t>
            </w:r>
          </w:p>
        </w:tc>
      </w:tr>
      <w:tr w:rsidR="000A2587" w:rsidRPr="00E86FB3" w:rsidTr="007C3114">
        <w:trPr>
          <w:trHeight w:val="179"/>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lastRenderedPageBreak/>
              <w:t>Гостиничное обслуживание (4.7)</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из расчета 60 кв. м. на 1 место до 6000 кв. м.;</w:t>
            </w:r>
          </w:p>
          <w:p w:rsidR="000A2587" w:rsidRPr="00E86FB3" w:rsidRDefault="000A2587" w:rsidP="007E5813">
            <w:pPr>
              <w:pStyle w:val="ConsNormal"/>
              <w:widowControl/>
              <w:numPr>
                <w:ilvl w:val="0"/>
                <w:numId w:val="7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1200 м;</w:t>
            </w:r>
          </w:p>
          <w:p w:rsidR="000A2587" w:rsidRPr="00E86FB3" w:rsidRDefault="000A2587" w:rsidP="007E5813">
            <w:pPr>
              <w:pStyle w:val="ConsNormal"/>
              <w:widowControl/>
              <w:numPr>
                <w:ilvl w:val="0"/>
                <w:numId w:val="7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1200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3 этажа.</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tc>
      </w:tr>
      <w:tr w:rsidR="000A2587" w:rsidRPr="00E86FB3" w:rsidTr="007C3114">
        <w:trPr>
          <w:trHeight w:val="312"/>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rPr>
                <w:lang w:eastAsia="en-US"/>
              </w:rPr>
            </w:pPr>
            <w:r w:rsidRPr="00E86FB3">
              <w:t>Амбулаторно-поликлиническая деятельность (3.4.1)</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5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10000 кв. м;</w:t>
            </w:r>
          </w:p>
          <w:p w:rsidR="000A2587" w:rsidRPr="00E86FB3" w:rsidRDefault="000A2587" w:rsidP="007E5813">
            <w:pPr>
              <w:pStyle w:val="ConsNormal"/>
              <w:widowControl/>
              <w:numPr>
                <w:ilvl w:val="0"/>
                <w:numId w:val="5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500 м;</w:t>
            </w:r>
          </w:p>
          <w:p w:rsidR="000A2587" w:rsidRPr="00E86FB3" w:rsidRDefault="000A2587" w:rsidP="007E5813">
            <w:pPr>
              <w:pStyle w:val="ConsNormal"/>
              <w:widowControl/>
              <w:numPr>
                <w:ilvl w:val="0"/>
                <w:numId w:val="5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500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0A2587" w:rsidRPr="00E86FB3" w:rsidRDefault="000A2587" w:rsidP="007E5813">
            <w:pPr>
              <w:pStyle w:val="22"/>
              <w:widowControl w:val="0"/>
              <w:numPr>
                <w:ilvl w:val="0"/>
                <w:numId w:val="57"/>
              </w:numPr>
              <w:spacing w:before="0" w:after="0"/>
              <w:ind w:left="0"/>
              <w:rPr>
                <w:rFonts w:ascii="Times New Roman" w:hAnsi="Times New Roman"/>
                <w:sz w:val="24"/>
                <w:szCs w:val="24"/>
              </w:rPr>
            </w:pPr>
            <w:r w:rsidRPr="00E86FB3">
              <w:rPr>
                <w:rFonts w:ascii="Times New Roman" w:hAnsi="Times New Roman"/>
                <w:sz w:val="24"/>
                <w:szCs w:val="24"/>
              </w:rPr>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tc>
      </w:tr>
      <w:tr w:rsidR="000A2587" w:rsidRPr="00E86FB3" w:rsidTr="007C3114">
        <w:trPr>
          <w:trHeight w:val="312"/>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Отдых (рекреация)</w:t>
            </w:r>
          </w:p>
        </w:tc>
        <w:tc>
          <w:tcPr>
            <w:tcW w:w="7680"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1000 до 500000 кв. м;</w:t>
            </w:r>
          </w:p>
          <w:p w:rsidR="000A2587" w:rsidRPr="00E86FB3" w:rsidRDefault="000A2587" w:rsidP="007E5813">
            <w:pPr>
              <w:pStyle w:val="ConsNormal"/>
              <w:widowControl/>
              <w:numPr>
                <w:ilvl w:val="0"/>
                <w:numId w:val="7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не подлежит установлению;</w:t>
            </w:r>
          </w:p>
          <w:p w:rsidR="000A2587" w:rsidRPr="00E86FB3" w:rsidRDefault="000A2587" w:rsidP="007E5813">
            <w:pPr>
              <w:pStyle w:val="ConsNormal"/>
              <w:widowControl/>
              <w:numPr>
                <w:ilvl w:val="0"/>
                <w:numId w:val="7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не подлежит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не подлежат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0A2587" w:rsidRPr="00E86FB3" w:rsidRDefault="000A2587" w:rsidP="007C3114">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tc>
      </w:tr>
      <w:tr w:rsidR="000A2587" w:rsidRPr="00E86FB3" w:rsidTr="007C3114">
        <w:trPr>
          <w:trHeight w:val="335"/>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Спорт (5.1)</w:t>
            </w:r>
          </w:p>
        </w:tc>
        <w:tc>
          <w:tcPr>
            <w:tcW w:w="7680" w:type="dxa"/>
            <w:vMerge w:val="restart"/>
            <w:tcBorders>
              <w:top w:val="single" w:sz="4" w:space="0" w:color="auto"/>
              <w:left w:val="single" w:sz="4" w:space="0" w:color="auto"/>
              <w:bottom w:val="single" w:sz="4" w:space="0" w:color="auto"/>
              <w:right w:val="single" w:sz="4" w:space="0" w:color="auto"/>
            </w:tcBorders>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1000 до 500000 кв. м;</w:t>
            </w:r>
          </w:p>
          <w:p w:rsidR="000A2587" w:rsidRPr="00E86FB3" w:rsidRDefault="000A2587" w:rsidP="007E5813">
            <w:pPr>
              <w:pStyle w:val="ConsNormal"/>
              <w:widowControl/>
              <w:numPr>
                <w:ilvl w:val="0"/>
                <w:numId w:val="7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не подлежит установлению;</w:t>
            </w:r>
          </w:p>
          <w:p w:rsidR="000A2587" w:rsidRPr="00E86FB3" w:rsidRDefault="000A2587" w:rsidP="007E5813">
            <w:pPr>
              <w:pStyle w:val="ConsNormal"/>
              <w:widowControl/>
              <w:numPr>
                <w:ilvl w:val="0"/>
                <w:numId w:val="7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не подлежит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не подлежат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4.Максимальный процент застройки в границах земельного участка – не </w:t>
            </w:r>
            <w:r w:rsidRPr="00E86FB3">
              <w:rPr>
                <w:rFonts w:ascii="Times New Roman" w:hAnsi="Times New Roman" w:cs="Times New Roman"/>
                <w:sz w:val="24"/>
                <w:szCs w:val="24"/>
              </w:rPr>
              <w:lastRenderedPageBreak/>
              <w:t>подлежит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p>
        </w:tc>
      </w:tr>
      <w:tr w:rsidR="000A2587" w:rsidRPr="00E86FB3" w:rsidTr="007C3114">
        <w:trPr>
          <w:trHeight w:val="1113"/>
        </w:trPr>
        <w:tc>
          <w:tcPr>
            <w:tcW w:w="2634"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suppressAutoHyphens/>
              <w:jc w:val="both"/>
            </w:pPr>
          </w:p>
          <w:p w:rsidR="000A2587" w:rsidRPr="00E86FB3" w:rsidRDefault="000A2587" w:rsidP="007E5813">
            <w:pPr>
              <w:suppressAutoHyphens/>
              <w:jc w:val="both"/>
            </w:pPr>
            <w:r w:rsidRPr="00E86FB3">
              <w:t>Природно-познавательный туризм (5.2)</w:t>
            </w:r>
          </w:p>
        </w:tc>
        <w:tc>
          <w:tcPr>
            <w:tcW w:w="7680" w:type="dxa"/>
            <w:vMerge/>
            <w:tcBorders>
              <w:top w:val="single" w:sz="4" w:space="0" w:color="auto"/>
              <w:left w:val="single" w:sz="4" w:space="0" w:color="auto"/>
              <w:bottom w:val="single" w:sz="4" w:space="0" w:color="auto"/>
              <w:right w:val="single" w:sz="4" w:space="0" w:color="auto"/>
            </w:tcBorders>
            <w:vAlign w:val="center"/>
            <w:hideMark/>
          </w:tcPr>
          <w:p w:rsidR="000A2587" w:rsidRPr="00E86FB3" w:rsidRDefault="000A2587" w:rsidP="007E5813">
            <w:pPr>
              <w:rPr>
                <w:rFonts w:eastAsia="Calibri"/>
              </w:rPr>
            </w:pPr>
          </w:p>
        </w:tc>
      </w:tr>
      <w:tr w:rsidR="000A2587" w:rsidRPr="00E86FB3" w:rsidTr="007C3114">
        <w:trPr>
          <w:trHeight w:val="997"/>
        </w:trPr>
        <w:tc>
          <w:tcPr>
            <w:tcW w:w="2634"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suppressAutoHyphens/>
              <w:jc w:val="both"/>
            </w:pPr>
          </w:p>
          <w:p w:rsidR="000A2587" w:rsidRPr="00E86FB3" w:rsidRDefault="000A2587" w:rsidP="007E5813">
            <w:pPr>
              <w:suppressAutoHyphens/>
              <w:jc w:val="both"/>
            </w:pPr>
            <w:r w:rsidRPr="00E86FB3">
              <w:t>Туристическое обслуживание ( 5.2.1)</w:t>
            </w:r>
          </w:p>
          <w:p w:rsidR="000A2587" w:rsidRPr="00E86FB3" w:rsidRDefault="000A2587" w:rsidP="007E5813">
            <w:pPr>
              <w:suppressAutoHyphens/>
              <w:jc w:val="both"/>
            </w:pPr>
          </w:p>
        </w:tc>
        <w:tc>
          <w:tcPr>
            <w:tcW w:w="7680" w:type="dxa"/>
            <w:vMerge/>
            <w:tcBorders>
              <w:top w:val="single" w:sz="4" w:space="0" w:color="auto"/>
              <w:left w:val="single" w:sz="4" w:space="0" w:color="auto"/>
              <w:bottom w:val="single" w:sz="4" w:space="0" w:color="auto"/>
              <w:right w:val="single" w:sz="4" w:space="0" w:color="auto"/>
            </w:tcBorders>
            <w:vAlign w:val="center"/>
            <w:hideMark/>
          </w:tcPr>
          <w:p w:rsidR="000A2587" w:rsidRPr="00E86FB3" w:rsidRDefault="000A2587" w:rsidP="007E5813">
            <w:pPr>
              <w:rPr>
                <w:rFonts w:eastAsia="Calibri"/>
              </w:rPr>
            </w:pPr>
          </w:p>
        </w:tc>
      </w:tr>
      <w:tr w:rsidR="000A2587" w:rsidRPr="00E86FB3" w:rsidTr="007C3114">
        <w:trPr>
          <w:trHeight w:val="200"/>
        </w:trPr>
        <w:tc>
          <w:tcPr>
            <w:tcW w:w="2634"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suppressAutoHyphens/>
              <w:jc w:val="both"/>
            </w:pPr>
            <w:r w:rsidRPr="00E86FB3">
              <w:t>Охота и рыбалка (5.3)</w:t>
            </w:r>
          </w:p>
        </w:tc>
        <w:tc>
          <w:tcPr>
            <w:tcW w:w="7680" w:type="dxa"/>
            <w:vMerge/>
            <w:tcBorders>
              <w:top w:val="single" w:sz="4" w:space="0" w:color="auto"/>
              <w:left w:val="single" w:sz="4" w:space="0" w:color="auto"/>
              <w:bottom w:val="single" w:sz="4" w:space="0" w:color="auto"/>
              <w:right w:val="single" w:sz="4" w:space="0" w:color="auto"/>
            </w:tcBorders>
            <w:vAlign w:val="center"/>
            <w:hideMark/>
          </w:tcPr>
          <w:p w:rsidR="000A2587" w:rsidRPr="00E86FB3" w:rsidRDefault="000A2587" w:rsidP="007E5813">
            <w:pPr>
              <w:rPr>
                <w:rFonts w:eastAsia="Calibri"/>
              </w:rPr>
            </w:pPr>
          </w:p>
        </w:tc>
      </w:tr>
      <w:tr w:rsidR="000A2587" w:rsidRPr="00E86FB3" w:rsidTr="007C3114">
        <w:trPr>
          <w:trHeight w:val="1122"/>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lastRenderedPageBreak/>
              <w:t>Причалы для маломерных судов (5.4)</w:t>
            </w:r>
          </w:p>
        </w:tc>
        <w:tc>
          <w:tcPr>
            <w:tcW w:w="7680" w:type="dxa"/>
            <w:vMerge/>
            <w:tcBorders>
              <w:top w:val="single" w:sz="4" w:space="0" w:color="auto"/>
              <w:left w:val="single" w:sz="4" w:space="0" w:color="auto"/>
              <w:bottom w:val="single" w:sz="4" w:space="0" w:color="auto"/>
              <w:right w:val="single" w:sz="4" w:space="0" w:color="auto"/>
            </w:tcBorders>
            <w:vAlign w:val="center"/>
            <w:hideMark/>
          </w:tcPr>
          <w:p w:rsidR="000A2587" w:rsidRPr="00E86FB3" w:rsidRDefault="000A2587" w:rsidP="007E5813">
            <w:pPr>
              <w:rPr>
                <w:rFonts w:eastAsia="Calibri"/>
              </w:rPr>
            </w:pPr>
          </w:p>
        </w:tc>
      </w:tr>
      <w:tr w:rsidR="000A2587" w:rsidRPr="00E86FB3" w:rsidTr="007C3114">
        <w:trPr>
          <w:trHeight w:val="686"/>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lastRenderedPageBreak/>
              <w:t>Поля для гольфа или конных прогулок (5.5)</w:t>
            </w:r>
          </w:p>
        </w:tc>
        <w:tc>
          <w:tcPr>
            <w:tcW w:w="7680" w:type="dxa"/>
            <w:vMerge/>
            <w:tcBorders>
              <w:top w:val="single" w:sz="4" w:space="0" w:color="auto"/>
              <w:left w:val="single" w:sz="4" w:space="0" w:color="auto"/>
              <w:bottom w:val="single" w:sz="4" w:space="0" w:color="auto"/>
              <w:right w:val="single" w:sz="4" w:space="0" w:color="auto"/>
            </w:tcBorders>
            <w:vAlign w:val="center"/>
            <w:hideMark/>
          </w:tcPr>
          <w:p w:rsidR="000A2587" w:rsidRPr="00E86FB3" w:rsidRDefault="000A2587" w:rsidP="007E5813">
            <w:pPr>
              <w:rPr>
                <w:rFonts w:eastAsia="Calibri"/>
              </w:rPr>
            </w:pPr>
          </w:p>
        </w:tc>
      </w:tr>
      <w:tr w:rsidR="000A2587" w:rsidRPr="00E86FB3" w:rsidTr="007C3114">
        <w:trPr>
          <w:trHeight w:val="753"/>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Курортная деятельность (9.2)</w:t>
            </w:r>
          </w:p>
        </w:tc>
        <w:tc>
          <w:tcPr>
            <w:tcW w:w="7680" w:type="dxa"/>
            <w:vMerge/>
            <w:tcBorders>
              <w:top w:val="single" w:sz="4" w:space="0" w:color="auto"/>
              <w:left w:val="single" w:sz="4" w:space="0" w:color="auto"/>
              <w:bottom w:val="single" w:sz="4" w:space="0" w:color="auto"/>
              <w:right w:val="single" w:sz="4" w:space="0" w:color="auto"/>
            </w:tcBorders>
            <w:vAlign w:val="center"/>
            <w:hideMark/>
          </w:tcPr>
          <w:p w:rsidR="000A2587" w:rsidRPr="00E86FB3" w:rsidRDefault="000A2587" w:rsidP="007E5813">
            <w:pPr>
              <w:rPr>
                <w:rFonts w:eastAsia="Calibri"/>
              </w:rPr>
            </w:pPr>
          </w:p>
        </w:tc>
      </w:tr>
      <w:tr w:rsidR="000A2587" w:rsidRPr="00E86FB3" w:rsidTr="007C3114">
        <w:trPr>
          <w:trHeight w:val="597"/>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Санаторная деятельность (9.2.1)</w:t>
            </w:r>
          </w:p>
        </w:tc>
        <w:tc>
          <w:tcPr>
            <w:tcW w:w="7680" w:type="dxa"/>
            <w:vMerge/>
            <w:tcBorders>
              <w:top w:val="single" w:sz="4" w:space="0" w:color="auto"/>
              <w:left w:val="single" w:sz="4" w:space="0" w:color="auto"/>
              <w:bottom w:val="single" w:sz="4" w:space="0" w:color="auto"/>
              <w:right w:val="single" w:sz="4" w:space="0" w:color="auto"/>
            </w:tcBorders>
            <w:vAlign w:val="center"/>
            <w:hideMark/>
          </w:tcPr>
          <w:p w:rsidR="000A2587" w:rsidRPr="00E86FB3" w:rsidRDefault="000A2587" w:rsidP="007E5813">
            <w:pPr>
              <w:rPr>
                <w:rFonts w:eastAsia="Calibri"/>
              </w:rPr>
            </w:pPr>
          </w:p>
        </w:tc>
      </w:tr>
      <w:tr w:rsidR="000A2587" w:rsidRPr="00E86FB3" w:rsidTr="007C3114">
        <w:trPr>
          <w:trHeight w:val="312"/>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Объекты придорожного сервиса (4.9.1)</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10000 кв. м;</w:t>
            </w:r>
          </w:p>
          <w:p w:rsidR="000A2587" w:rsidRPr="00E86FB3" w:rsidRDefault="000A2587" w:rsidP="007E5813">
            <w:pPr>
              <w:pStyle w:val="ConsNormal"/>
              <w:widowControl/>
              <w:numPr>
                <w:ilvl w:val="0"/>
                <w:numId w:val="7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1000 м;</w:t>
            </w:r>
          </w:p>
          <w:p w:rsidR="000A2587" w:rsidRPr="00E86FB3" w:rsidRDefault="000A2587" w:rsidP="007E5813">
            <w:pPr>
              <w:pStyle w:val="ConsNormal"/>
              <w:widowControl/>
              <w:numPr>
                <w:ilvl w:val="0"/>
                <w:numId w:val="7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5.Иные показатели - вместимость – до 50 </w:t>
            </w:r>
            <w:proofErr w:type="spellStart"/>
            <w:r w:rsidRPr="00E86FB3">
              <w:rPr>
                <w:rFonts w:ascii="Times New Roman" w:hAnsi="Times New Roman" w:cs="Times New Roman"/>
                <w:sz w:val="24"/>
                <w:szCs w:val="24"/>
              </w:rPr>
              <w:t>машиномест</w:t>
            </w:r>
            <w:proofErr w:type="spellEnd"/>
            <w:r w:rsidRPr="00E86FB3">
              <w:rPr>
                <w:rFonts w:ascii="Times New Roman" w:hAnsi="Times New Roman" w:cs="Times New Roman"/>
                <w:sz w:val="24"/>
                <w:szCs w:val="24"/>
              </w:rPr>
              <w:t>.</w:t>
            </w:r>
          </w:p>
        </w:tc>
      </w:tr>
      <w:tr w:rsidR="000A2587" w:rsidRPr="00E86FB3" w:rsidTr="007C3114">
        <w:trPr>
          <w:trHeight w:val="312"/>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Коммунальное обслуживание (3.1)</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 xml:space="preserve">Площадь земельных участков принимать при проектировании объектов в соответствии с требованиями к размещению таких объектов в зоне объектов культуры и искусства СНиП, технических регламентов, </w:t>
            </w: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и др. документов.</w:t>
            </w:r>
          </w:p>
        </w:tc>
      </w:tr>
      <w:tr w:rsidR="000A2587" w:rsidRPr="00E86FB3" w:rsidTr="007C3114">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Земельные участки (территории) общего пользования (12.0)</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При новом строительстве устанавливаются в соответствии с документами по планировке территории</w:t>
            </w:r>
          </w:p>
        </w:tc>
      </w:tr>
    </w:tbl>
    <w:p w:rsidR="000A2587" w:rsidRPr="00E86FB3" w:rsidRDefault="000A2587" w:rsidP="007C3114">
      <w:pPr>
        <w:pStyle w:val="af0"/>
        <w:ind w:firstLine="0"/>
        <w:rPr>
          <w:rStyle w:val="5"/>
          <w:bCs/>
          <w:iCs/>
          <w:sz w:val="24"/>
          <w:lang w:val="ru-RU"/>
        </w:rPr>
      </w:pPr>
      <w:r w:rsidRPr="00E86FB3">
        <w:rPr>
          <w:rStyle w:val="5"/>
          <w:bCs/>
          <w:iCs/>
          <w:sz w:val="24"/>
          <w:lang w:val="ru-RU"/>
        </w:rPr>
        <w:t>Вспомогательные виды разрешенного использования: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0"/>
        <w:gridCol w:w="7654"/>
      </w:tblGrid>
      <w:tr w:rsidR="000A2587" w:rsidRPr="00E86FB3" w:rsidTr="007C3114">
        <w:tc>
          <w:tcPr>
            <w:tcW w:w="266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b/>
                <w:lang w:eastAsia="en-US"/>
              </w:rPr>
            </w:pPr>
            <w:r w:rsidRPr="00E86FB3">
              <w:rPr>
                <w:b/>
              </w:rPr>
              <w:t>Вид использования</w:t>
            </w:r>
          </w:p>
        </w:tc>
        <w:tc>
          <w:tcPr>
            <w:tcW w:w="765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0A2587" w:rsidRPr="00E86FB3" w:rsidTr="007C3114">
        <w:trPr>
          <w:trHeight w:val="287"/>
        </w:trPr>
        <w:tc>
          <w:tcPr>
            <w:tcW w:w="266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Обслуживание автотранспорта (4.9)</w:t>
            </w:r>
          </w:p>
        </w:tc>
        <w:tc>
          <w:tcPr>
            <w:tcW w:w="765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15 до 1000 кв. м;</w:t>
            </w:r>
          </w:p>
          <w:p w:rsidR="000A2587" w:rsidRPr="00E86FB3" w:rsidRDefault="000A2587" w:rsidP="007E5813">
            <w:pPr>
              <w:pStyle w:val="ConsNormal"/>
              <w:widowControl/>
              <w:numPr>
                <w:ilvl w:val="0"/>
                <w:numId w:val="6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3 до 100 м;</w:t>
            </w:r>
          </w:p>
          <w:p w:rsidR="000A2587" w:rsidRPr="00E86FB3" w:rsidRDefault="000A2587" w:rsidP="007E5813">
            <w:pPr>
              <w:pStyle w:val="ConsNormal"/>
              <w:widowControl/>
              <w:numPr>
                <w:ilvl w:val="0"/>
                <w:numId w:val="6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5 до 100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5.Иные показатели - вместимость – до 300 </w:t>
            </w:r>
            <w:proofErr w:type="spellStart"/>
            <w:r w:rsidRPr="00E86FB3">
              <w:rPr>
                <w:rFonts w:ascii="Times New Roman" w:hAnsi="Times New Roman" w:cs="Times New Roman"/>
                <w:sz w:val="24"/>
                <w:szCs w:val="24"/>
              </w:rPr>
              <w:t>машиномест</w:t>
            </w:r>
            <w:proofErr w:type="spellEnd"/>
            <w:r w:rsidRPr="00E86FB3">
              <w:rPr>
                <w:rFonts w:ascii="Times New Roman" w:hAnsi="Times New Roman" w:cs="Times New Roman"/>
                <w:sz w:val="24"/>
                <w:szCs w:val="24"/>
              </w:rPr>
              <w:t>.</w:t>
            </w:r>
          </w:p>
        </w:tc>
      </w:tr>
      <w:tr w:rsidR="000A2587" w:rsidRPr="00E86FB3" w:rsidTr="007C3114">
        <w:trPr>
          <w:trHeight w:val="584"/>
        </w:trPr>
        <w:tc>
          <w:tcPr>
            <w:tcW w:w="266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t>Общественное питание (4.6)</w:t>
            </w:r>
          </w:p>
        </w:tc>
        <w:tc>
          <w:tcPr>
            <w:tcW w:w="765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5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15 до 20000 кв. м;</w:t>
            </w:r>
          </w:p>
          <w:p w:rsidR="000A2587" w:rsidRPr="00E86FB3" w:rsidRDefault="000A2587" w:rsidP="007E5813">
            <w:pPr>
              <w:pStyle w:val="ConsNormal"/>
              <w:widowControl/>
              <w:numPr>
                <w:ilvl w:val="0"/>
                <w:numId w:val="5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400 м;</w:t>
            </w:r>
          </w:p>
          <w:p w:rsidR="000A2587" w:rsidRPr="00E86FB3" w:rsidRDefault="000A2587" w:rsidP="007E5813">
            <w:pPr>
              <w:pStyle w:val="ConsNormal"/>
              <w:widowControl/>
              <w:numPr>
                <w:ilvl w:val="0"/>
                <w:numId w:val="5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5 до 500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3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4.Максимальный процент застройки в границах земельного участка – </w:t>
            </w:r>
            <w:r w:rsidRPr="00E86FB3">
              <w:rPr>
                <w:rFonts w:ascii="Times New Roman" w:hAnsi="Times New Roman" w:cs="Times New Roman"/>
                <w:sz w:val="24"/>
                <w:szCs w:val="24"/>
              </w:rPr>
              <w:lastRenderedPageBreak/>
              <w:t>70 %.</w:t>
            </w:r>
          </w:p>
          <w:p w:rsidR="000A2587" w:rsidRPr="00E86FB3" w:rsidRDefault="000A2587" w:rsidP="007E5813">
            <w:pPr>
              <w:pStyle w:val="ae"/>
              <w:ind w:firstLine="567"/>
              <w:jc w:val="both"/>
            </w:pPr>
            <w:r w:rsidRPr="00E86FB3">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tc>
      </w:tr>
      <w:tr w:rsidR="000A2587" w:rsidRPr="00E86FB3" w:rsidTr="007C3114">
        <w:trPr>
          <w:trHeight w:val="584"/>
        </w:trPr>
        <w:tc>
          <w:tcPr>
            <w:tcW w:w="266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lastRenderedPageBreak/>
              <w:t>Культурное развитие (3.6)</w:t>
            </w:r>
          </w:p>
        </w:tc>
        <w:tc>
          <w:tcPr>
            <w:tcW w:w="765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5000 кв. м;</w:t>
            </w:r>
          </w:p>
          <w:p w:rsidR="000A2587" w:rsidRPr="00E86FB3" w:rsidRDefault="000A2587" w:rsidP="007E5813">
            <w:pPr>
              <w:pStyle w:val="ConsNormal"/>
              <w:widowControl/>
              <w:numPr>
                <w:ilvl w:val="0"/>
                <w:numId w:val="7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500 м;</w:t>
            </w:r>
          </w:p>
          <w:p w:rsidR="000A2587" w:rsidRPr="00E86FB3" w:rsidRDefault="000A2587" w:rsidP="007E5813">
            <w:pPr>
              <w:pStyle w:val="ConsNormal"/>
              <w:widowControl/>
              <w:numPr>
                <w:ilvl w:val="0"/>
                <w:numId w:val="7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10 до 500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–1 этаж.</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tc>
      </w:tr>
      <w:tr w:rsidR="000A2587" w:rsidRPr="00E86FB3" w:rsidTr="007C3114">
        <w:trPr>
          <w:trHeight w:val="584"/>
        </w:trPr>
        <w:tc>
          <w:tcPr>
            <w:tcW w:w="266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t>Социальное обслуживание (3.2)</w:t>
            </w:r>
          </w:p>
        </w:tc>
        <w:tc>
          <w:tcPr>
            <w:tcW w:w="7654"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10000 кв. м;</w:t>
            </w:r>
          </w:p>
          <w:p w:rsidR="000A2587" w:rsidRPr="00E86FB3" w:rsidRDefault="000A2587" w:rsidP="007E5813">
            <w:pPr>
              <w:pStyle w:val="ConsNormal"/>
              <w:widowControl/>
              <w:numPr>
                <w:ilvl w:val="0"/>
                <w:numId w:val="6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1000 м;</w:t>
            </w:r>
          </w:p>
          <w:p w:rsidR="000A2587" w:rsidRPr="00E86FB3" w:rsidRDefault="000A2587" w:rsidP="007E5813">
            <w:pPr>
              <w:pStyle w:val="ConsNormal"/>
              <w:widowControl/>
              <w:numPr>
                <w:ilvl w:val="0"/>
                <w:numId w:val="6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1000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1 этаж.</w:t>
            </w:r>
          </w:p>
          <w:p w:rsidR="000A2587" w:rsidRPr="00E86FB3" w:rsidRDefault="000A2587" w:rsidP="007C3114">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tc>
      </w:tr>
      <w:tr w:rsidR="000A2587" w:rsidRPr="00E86FB3" w:rsidTr="007C3114">
        <w:trPr>
          <w:trHeight w:val="312"/>
        </w:trPr>
        <w:tc>
          <w:tcPr>
            <w:tcW w:w="266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Охрана природных территорий</w:t>
            </w:r>
          </w:p>
        </w:tc>
        <w:tc>
          <w:tcPr>
            <w:tcW w:w="7654"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p>
        </w:tc>
      </w:tr>
      <w:tr w:rsidR="000A2587" w:rsidRPr="00E86FB3" w:rsidTr="007C3114">
        <w:trPr>
          <w:trHeight w:val="584"/>
        </w:trPr>
        <w:tc>
          <w:tcPr>
            <w:tcW w:w="266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t>Обеспечение внутреннего правопорядка ( 8.3)</w:t>
            </w:r>
          </w:p>
        </w:tc>
        <w:tc>
          <w:tcPr>
            <w:tcW w:w="7654"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p>
        </w:tc>
      </w:tr>
    </w:tbl>
    <w:p w:rsidR="000A2587" w:rsidRPr="00E86FB3" w:rsidRDefault="000A2587" w:rsidP="007C3114">
      <w:pPr>
        <w:pStyle w:val="af0"/>
        <w:ind w:firstLine="0"/>
        <w:rPr>
          <w:rStyle w:val="5"/>
          <w:bCs/>
          <w:iCs/>
          <w:sz w:val="24"/>
          <w:lang w:val="ru-RU"/>
        </w:rPr>
      </w:pPr>
      <w:r w:rsidRPr="00E86FB3">
        <w:rPr>
          <w:rStyle w:val="5"/>
          <w:bCs/>
          <w:iCs/>
          <w:sz w:val="24"/>
          <w:lang w:val="ru-RU"/>
        </w:rPr>
        <w:t>Условно разрешенные виды использования (код вида разрешенного использования</w:t>
      </w:r>
      <w:r w:rsidRPr="00E86FB3">
        <w:rPr>
          <w:rStyle w:val="5"/>
          <w:b w:val="0"/>
          <w:bCs/>
          <w:iCs/>
          <w:sz w:val="24"/>
          <w:lang w:val="ru-RU"/>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34"/>
        <w:gridCol w:w="7680"/>
      </w:tblGrid>
      <w:tr w:rsidR="000A2587" w:rsidRPr="00E86FB3" w:rsidTr="007C3114">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b/>
                <w:lang w:eastAsia="en-US"/>
              </w:rPr>
            </w:pPr>
            <w:r w:rsidRPr="00E86FB3">
              <w:rPr>
                <w:b/>
              </w:rPr>
              <w:t>Вид использования</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0A2587" w:rsidRPr="00E86FB3" w:rsidTr="007C3114">
        <w:trPr>
          <w:trHeight w:val="1518"/>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rPr>
                <w:lang w:eastAsia="en-US"/>
              </w:rPr>
            </w:pPr>
            <w:r w:rsidRPr="00E86FB3">
              <w:t>Выставочно-ярмарочная деятельность (4.10)</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 кв. м;</w:t>
            </w:r>
          </w:p>
          <w:p w:rsidR="000A2587" w:rsidRPr="00E86FB3" w:rsidRDefault="000A2587" w:rsidP="007E5813">
            <w:pPr>
              <w:pStyle w:val="ConsNormal"/>
              <w:widowControl/>
              <w:numPr>
                <w:ilvl w:val="0"/>
                <w:numId w:val="7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 м;</w:t>
            </w:r>
          </w:p>
          <w:p w:rsidR="000A2587" w:rsidRPr="00E86FB3" w:rsidRDefault="000A2587" w:rsidP="007E5813">
            <w:pPr>
              <w:pStyle w:val="ConsNormal"/>
              <w:widowControl/>
              <w:numPr>
                <w:ilvl w:val="0"/>
                <w:numId w:val="7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–1 этаж.</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tc>
      </w:tr>
      <w:tr w:rsidR="000A2587" w:rsidRPr="00E86FB3" w:rsidTr="007C3114">
        <w:trPr>
          <w:trHeight w:val="557"/>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t>Гидротехнические сооружения (11.3)</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7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1 до 500000 кв. м.</w:t>
            </w:r>
          </w:p>
          <w:p w:rsidR="000A2587" w:rsidRPr="00E86FB3" w:rsidRDefault="000A2587" w:rsidP="007E5813">
            <w:pPr>
              <w:pStyle w:val="ConsNormal"/>
              <w:widowControl/>
              <w:numPr>
                <w:ilvl w:val="0"/>
                <w:numId w:val="7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1 м;</w:t>
            </w:r>
          </w:p>
          <w:p w:rsidR="000A2587" w:rsidRPr="00E86FB3" w:rsidRDefault="000A2587" w:rsidP="007E5813">
            <w:pPr>
              <w:pStyle w:val="ConsNormal"/>
              <w:widowControl/>
              <w:numPr>
                <w:ilvl w:val="0"/>
                <w:numId w:val="7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не подлежат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0A2587" w:rsidRPr="00E86FB3" w:rsidRDefault="000A2587" w:rsidP="007E5813">
            <w:pPr>
              <w:pStyle w:val="22"/>
              <w:numPr>
                <w:ilvl w:val="0"/>
                <w:numId w:val="74"/>
              </w:numPr>
              <w:spacing w:before="0" w:after="0"/>
              <w:ind w:left="0"/>
              <w:rPr>
                <w:rFonts w:ascii="Times New Roman" w:hAnsi="Times New Roman"/>
                <w:sz w:val="24"/>
                <w:szCs w:val="24"/>
              </w:rPr>
            </w:pPr>
            <w:r w:rsidRPr="00E86FB3">
              <w:rPr>
                <w:rFonts w:ascii="Times New Roman" w:hAnsi="Times New Roman"/>
                <w:sz w:val="24"/>
                <w:szCs w:val="24"/>
              </w:rPr>
              <w:lastRenderedPageBreak/>
              <w:t>4.Максимальный процент застройки в границах земельного участка – не подлежит установлению.</w:t>
            </w:r>
          </w:p>
        </w:tc>
      </w:tr>
    </w:tbl>
    <w:p w:rsidR="000A2587" w:rsidRPr="00E86FB3" w:rsidRDefault="000A2587" w:rsidP="007E5813">
      <w:pPr>
        <w:pStyle w:val="af0"/>
        <w:rPr>
          <w:b/>
          <w:i/>
          <w:lang w:val="ru-RU"/>
        </w:rPr>
      </w:pPr>
      <w:r w:rsidRPr="00E86FB3">
        <w:rPr>
          <w:b/>
          <w:i/>
          <w:lang w:val="ru-RU"/>
        </w:rPr>
        <w:lastRenderedPageBreak/>
        <w:t>Ограничения использования земельных участков и объектов капитального строительства:</w:t>
      </w:r>
    </w:p>
    <w:p w:rsidR="000A2587" w:rsidRPr="00E86FB3" w:rsidRDefault="000A2587" w:rsidP="007E5813">
      <w:pPr>
        <w:pStyle w:val="af0"/>
        <w:numPr>
          <w:ilvl w:val="0"/>
          <w:numId w:val="69"/>
        </w:numPr>
        <w:ind w:left="0"/>
        <w:rPr>
          <w:lang w:val="ru-RU"/>
        </w:rPr>
      </w:pPr>
      <w:r w:rsidRPr="00E86FB3">
        <w:rPr>
          <w:lang w:val="ru-RU"/>
        </w:rPr>
        <w:t>Санитарно-защитная зона;</w:t>
      </w:r>
    </w:p>
    <w:p w:rsidR="000A2587" w:rsidRPr="00E86FB3" w:rsidRDefault="000A2587" w:rsidP="007E5813">
      <w:pPr>
        <w:pStyle w:val="af0"/>
        <w:numPr>
          <w:ilvl w:val="0"/>
          <w:numId w:val="69"/>
        </w:numPr>
        <w:ind w:left="0"/>
        <w:rPr>
          <w:lang w:val="ru-RU"/>
        </w:rPr>
      </w:pPr>
      <w:proofErr w:type="spellStart"/>
      <w:r w:rsidRPr="00E86FB3">
        <w:rPr>
          <w:lang w:val="ru-RU"/>
        </w:rPr>
        <w:t>Водоохранная</w:t>
      </w:r>
      <w:proofErr w:type="spellEnd"/>
      <w:r w:rsidRPr="00E86FB3">
        <w:rPr>
          <w:lang w:val="ru-RU"/>
        </w:rPr>
        <w:t xml:space="preserve"> зона;</w:t>
      </w:r>
    </w:p>
    <w:p w:rsidR="000A2587" w:rsidRPr="00E86FB3" w:rsidRDefault="000A2587" w:rsidP="007E5813">
      <w:pPr>
        <w:pStyle w:val="af0"/>
        <w:numPr>
          <w:ilvl w:val="0"/>
          <w:numId w:val="69"/>
        </w:numPr>
        <w:ind w:left="0"/>
        <w:rPr>
          <w:lang w:val="ru-RU"/>
        </w:rPr>
      </w:pPr>
      <w:r w:rsidRPr="00E86FB3">
        <w:rPr>
          <w:lang w:val="ru-RU"/>
        </w:rPr>
        <w:t>Прибрежная защитная полоса;</w:t>
      </w:r>
    </w:p>
    <w:p w:rsidR="000A2587" w:rsidRPr="00E86FB3" w:rsidRDefault="000A2587" w:rsidP="007E5813">
      <w:pPr>
        <w:pStyle w:val="af0"/>
        <w:numPr>
          <w:ilvl w:val="0"/>
          <w:numId w:val="69"/>
        </w:numPr>
        <w:ind w:left="0"/>
        <w:rPr>
          <w:lang w:val="ru-RU"/>
        </w:rPr>
      </w:pPr>
      <w:r w:rsidRPr="00E86FB3">
        <w:rPr>
          <w:lang w:val="ru-RU"/>
        </w:rPr>
        <w:t>Зона санитарной охраны источников питьевого водоснабжения;</w:t>
      </w:r>
    </w:p>
    <w:p w:rsidR="000A2587" w:rsidRPr="00E86FB3" w:rsidRDefault="000A2587" w:rsidP="007E5813">
      <w:pPr>
        <w:pStyle w:val="af0"/>
        <w:numPr>
          <w:ilvl w:val="0"/>
          <w:numId w:val="69"/>
        </w:numPr>
        <w:ind w:left="0"/>
        <w:rPr>
          <w:lang w:val="ru-RU"/>
        </w:rPr>
      </w:pPr>
      <w:r w:rsidRPr="00E86FB3">
        <w:rPr>
          <w:lang w:val="ru-RU"/>
        </w:rPr>
        <w:t>Охранные зоны инженерных коммуникаций;</w:t>
      </w:r>
    </w:p>
    <w:p w:rsidR="000A2587" w:rsidRPr="00E86FB3" w:rsidRDefault="000A2587" w:rsidP="007E5813">
      <w:pPr>
        <w:pStyle w:val="af0"/>
        <w:numPr>
          <w:ilvl w:val="0"/>
          <w:numId w:val="69"/>
        </w:numPr>
        <w:ind w:left="0"/>
        <w:rPr>
          <w:lang w:val="ru-RU"/>
        </w:rPr>
      </w:pPr>
      <w:r w:rsidRPr="00E86FB3">
        <w:rPr>
          <w:lang w:val="ru-RU"/>
        </w:rPr>
        <w:t>Придорожные полосы.</w:t>
      </w:r>
    </w:p>
    <w:p w:rsidR="000A2587" w:rsidRPr="00E86FB3" w:rsidRDefault="000A2587" w:rsidP="007C3114">
      <w:pPr>
        <w:pStyle w:val="af0"/>
        <w:rPr>
          <w:lang w:val="ru-RU"/>
        </w:rPr>
      </w:pPr>
      <w:r w:rsidRPr="00E86FB3">
        <w:rPr>
          <w:lang w:val="ru-RU"/>
        </w:rPr>
        <w:t>Режим использования земельных участков и объектов капитального строительства в зонах с особыми условиями использования территории устанавливается в соответствии со ст.35 настоящих Правил.</w:t>
      </w:r>
    </w:p>
    <w:p w:rsidR="000A2587" w:rsidRPr="00E86FB3" w:rsidRDefault="000A2587" w:rsidP="007E5813">
      <w:pPr>
        <w:pStyle w:val="ae"/>
        <w:ind w:firstLine="567"/>
        <w:jc w:val="both"/>
        <w:rPr>
          <w:b/>
          <w:i/>
          <w:iCs/>
        </w:rPr>
      </w:pPr>
      <w:r w:rsidRPr="00E86FB3">
        <w:rPr>
          <w:b/>
          <w:i/>
        </w:rPr>
        <w:t>Статья 30. Градостроительные регламенты на зоне</w:t>
      </w:r>
      <w:r w:rsidRPr="00E86FB3">
        <w:rPr>
          <w:b/>
          <w:i/>
          <w:iCs/>
        </w:rPr>
        <w:t xml:space="preserve"> особо охраняемых природных территорий (О)</w:t>
      </w:r>
    </w:p>
    <w:p w:rsidR="000A2587" w:rsidRPr="00E86FB3" w:rsidRDefault="000A2587" w:rsidP="007E5813">
      <w:pPr>
        <w:pStyle w:val="ae"/>
        <w:ind w:firstLine="567"/>
        <w:jc w:val="both"/>
      </w:pPr>
      <w:r w:rsidRPr="00E86FB3">
        <w:t>1. Цель выделения зоны – сохранение существующего ценного природного ландшафта.</w:t>
      </w:r>
    </w:p>
    <w:p w:rsidR="000A2587" w:rsidRPr="00E86FB3" w:rsidRDefault="000A2587" w:rsidP="007E5813">
      <w:pPr>
        <w:pStyle w:val="ae"/>
        <w:ind w:firstLine="567"/>
        <w:jc w:val="both"/>
      </w:pPr>
      <w:r w:rsidRPr="00E86FB3">
        <w:t>2. Виды использования земельных участков и объектов капитального строительства: настоящими Правилами не устанавливаются.</w:t>
      </w:r>
    </w:p>
    <w:p w:rsidR="000A2587" w:rsidRPr="00E86FB3" w:rsidRDefault="000A2587" w:rsidP="007E5813">
      <w:pPr>
        <w:pStyle w:val="ae"/>
        <w:ind w:firstLine="567"/>
        <w:jc w:val="both"/>
      </w:pPr>
      <w:r w:rsidRPr="00E86FB3">
        <w:t>3. Предельные параметры земельных участков и объектов капитального строительства:</w:t>
      </w:r>
    </w:p>
    <w:p w:rsidR="000A2587" w:rsidRPr="00E86FB3" w:rsidRDefault="000A2587" w:rsidP="007C3114">
      <w:pPr>
        <w:pStyle w:val="ae"/>
        <w:ind w:firstLine="567"/>
        <w:jc w:val="both"/>
      </w:pPr>
      <w:r w:rsidRPr="00E86FB3">
        <w:t xml:space="preserve"> настоящими Правилами не устанавливаются.</w:t>
      </w:r>
    </w:p>
    <w:p w:rsidR="000A2587" w:rsidRPr="00E86FB3" w:rsidRDefault="000A2587" w:rsidP="007E5813">
      <w:pPr>
        <w:pStyle w:val="ae"/>
        <w:ind w:firstLine="567"/>
        <w:jc w:val="both"/>
        <w:rPr>
          <w:b/>
          <w:i/>
          <w:iCs/>
        </w:rPr>
      </w:pPr>
      <w:r w:rsidRPr="00E86FB3">
        <w:rPr>
          <w:b/>
          <w:i/>
        </w:rPr>
        <w:t>Статья 31. Градостроительные регламенты на производственных  зонах</w:t>
      </w:r>
      <w:r w:rsidRPr="00E86FB3">
        <w:rPr>
          <w:b/>
          <w:i/>
          <w:iCs/>
        </w:rPr>
        <w:t xml:space="preserve"> (П)</w:t>
      </w:r>
    </w:p>
    <w:p w:rsidR="000A2587" w:rsidRPr="00E86FB3" w:rsidRDefault="000A2587" w:rsidP="007E5813">
      <w:pPr>
        <w:pStyle w:val="ae"/>
        <w:ind w:firstLine="567"/>
        <w:jc w:val="both"/>
        <w:rPr>
          <w:b/>
          <w:iCs/>
        </w:rPr>
      </w:pPr>
      <w:r w:rsidRPr="00E86FB3">
        <w:rPr>
          <w:b/>
          <w:iCs/>
        </w:rPr>
        <w:t>1. Зона производственных объектов ( П 1)</w:t>
      </w:r>
    </w:p>
    <w:p w:rsidR="000A2587" w:rsidRPr="00E86FB3" w:rsidRDefault="000A2587" w:rsidP="007E5813">
      <w:pPr>
        <w:pStyle w:val="ae"/>
        <w:ind w:firstLine="567"/>
        <w:jc w:val="both"/>
      </w:pPr>
      <w:r w:rsidRPr="00E86FB3">
        <w:t>1) цель выделения зоны – формирование производственных, коммунальных, складских комплексов не выше IV класса опасности.</w:t>
      </w:r>
    </w:p>
    <w:p w:rsidR="000A2587" w:rsidRPr="00E86FB3" w:rsidRDefault="000A2587" w:rsidP="007C3114">
      <w:pPr>
        <w:pStyle w:val="ae"/>
        <w:ind w:firstLine="567"/>
        <w:jc w:val="both"/>
      </w:pPr>
      <w:r w:rsidRPr="00E86FB3">
        <w:t>2) основные, вспомогательные и условно разрешенные  виды использования земельных участков и объектов капитального строительства: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43"/>
        <w:gridCol w:w="25"/>
        <w:gridCol w:w="7446"/>
      </w:tblGrid>
      <w:tr w:rsidR="000A2587" w:rsidRPr="00E86FB3" w:rsidTr="007C3114">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b/>
                <w:lang w:eastAsia="en-US"/>
              </w:rPr>
            </w:pPr>
            <w:r w:rsidRPr="00E86FB3">
              <w:rPr>
                <w:b/>
              </w:rPr>
              <w:t>Вид использования</w:t>
            </w: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0A2587" w:rsidRPr="00E86FB3" w:rsidTr="007C3114">
        <w:trPr>
          <w:trHeight w:val="1266"/>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t>Производственная деятельность ( 6.0)</w:t>
            </w:r>
          </w:p>
          <w:p w:rsidR="000A2587" w:rsidRPr="00E86FB3" w:rsidRDefault="000A2587" w:rsidP="007E5813">
            <w:pPr>
              <w:suppressAutoHyphens/>
            </w:pPr>
            <w:r w:rsidRPr="00E86FB3">
              <w:t xml:space="preserve"> </w:t>
            </w:r>
            <w:proofErr w:type="spellStart"/>
            <w:r w:rsidRPr="00E86FB3">
              <w:t>Недропользование</w:t>
            </w:r>
            <w:proofErr w:type="spellEnd"/>
            <w:r w:rsidRPr="00E86FB3">
              <w:t xml:space="preserve"> (6.1)</w:t>
            </w:r>
          </w:p>
          <w:p w:rsidR="000A2587" w:rsidRPr="00E86FB3" w:rsidRDefault="000A2587" w:rsidP="007E5813">
            <w:pPr>
              <w:suppressAutoHyphens/>
            </w:pPr>
            <w:r w:rsidRPr="00E86FB3">
              <w:t>Тяжелая промышленность (6.2)</w:t>
            </w:r>
          </w:p>
          <w:p w:rsidR="000A2587" w:rsidRPr="00E86FB3" w:rsidRDefault="000A2587" w:rsidP="007E5813">
            <w:pPr>
              <w:suppressAutoHyphens/>
            </w:pPr>
            <w:r w:rsidRPr="00E86FB3">
              <w:t>Автомобилестроительная промышленность (6.2.1)</w:t>
            </w:r>
          </w:p>
          <w:p w:rsidR="000A2587" w:rsidRPr="00E86FB3" w:rsidRDefault="000A2587" w:rsidP="007E5813">
            <w:pPr>
              <w:suppressAutoHyphens/>
            </w:pPr>
            <w:r w:rsidRPr="00E86FB3">
              <w:t>Легкая промышленность (6.3)</w:t>
            </w:r>
          </w:p>
          <w:p w:rsidR="000A2587" w:rsidRPr="00E86FB3" w:rsidRDefault="000A2587" w:rsidP="007E5813">
            <w:pPr>
              <w:suppressAutoHyphens/>
            </w:pPr>
            <w:proofErr w:type="spellStart"/>
            <w:r w:rsidRPr="00E86FB3">
              <w:t>Формацевтическая</w:t>
            </w:r>
            <w:proofErr w:type="spellEnd"/>
            <w:r w:rsidRPr="00E86FB3">
              <w:t xml:space="preserve"> промышленность (6.3.1)</w:t>
            </w:r>
          </w:p>
          <w:p w:rsidR="000A2587" w:rsidRPr="00E86FB3" w:rsidRDefault="000A2587" w:rsidP="007E5813">
            <w:pPr>
              <w:suppressAutoHyphens/>
            </w:pPr>
            <w:r w:rsidRPr="00E86FB3">
              <w:t>Пищевая промышленность (6.4)</w:t>
            </w:r>
          </w:p>
          <w:p w:rsidR="000A2587" w:rsidRPr="00E86FB3" w:rsidRDefault="000A2587" w:rsidP="007E5813">
            <w:pPr>
              <w:suppressAutoHyphens/>
            </w:pPr>
            <w:r w:rsidRPr="00E86FB3">
              <w:t>Нефтехимическая промышленность (6.5)</w:t>
            </w:r>
          </w:p>
          <w:p w:rsidR="000A2587" w:rsidRPr="00E86FB3" w:rsidRDefault="000A2587" w:rsidP="007E5813">
            <w:pPr>
              <w:suppressAutoHyphens/>
            </w:pPr>
            <w:r w:rsidRPr="00E86FB3">
              <w:t>Строительная промышленность (6.6)</w:t>
            </w:r>
          </w:p>
          <w:p w:rsidR="000A2587" w:rsidRPr="00E86FB3" w:rsidRDefault="000A2587" w:rsidP="007E5813">
            <w:pPr>
              <w:suppressAutoHyphens/>
            </w:pPr>
            <w:r w:rsidRPr="00E86FB3">
              <w:t>Энергетика (6.7)</w:t>
            </w:r>
          </w:p>
          <w:p w:rsidR="000A2587" w:rsidRPr="00E86FB3" w:rsidRDefault="000A2587" w:rsidP="007E5813">
            <w:pPr>
              <w:suppressAutoHyphens/>
              <w:rPr>
                <w:lang w:eastAsia="en-US"/>
              </w:rPr>
            </w:pPr>
            <w:r w:rsidRPr="00E86FB3">
              <w:t>Целлюлозно-бумажная промышленность (6.11)</w:t>
            </w: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8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10 до 15000000 кв. м;</w:t>
            </w:r>
          </w:p>
          <w:p w:rsidR="000A2587" w:rsidRPr="00E86FB3" w:rsidRDefault="000A2587" w:rsidP="007E5813">
            <w:pPr>
              <w:pStyle w:val="ConsNormal"/>
              <w:widowControl/>
              <w:numPr>
                <w:ilvl w:val="0"/>
                <w:numId w:val="8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4 м;</w:t>
            </w:r>
          </w:p>
          <w:p w:rsidR="000A2587" w:rsidRPr="00E86FB3" w:rsidRDefault="000A2587" w:rsidP="007E5813">
            <w:pPr>
              <w:pStyle w:val="ConsNormal"/>
              <w:widowControl/>
              <w:numPr>
                <w:ilvl w:val="0"/>
                <w:numId w:val="80"/>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4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не подлежат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tc>
      </w:tr>
      <w:tr w:rsidR="000A2587" w:rsidRPr="00E86FB3" w:rsidTr="007C3114">
        <w:trPr>
          <w:trHeight w:val="1518"/>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lastRenderedPageBreak/>
              <w:t>Объекты торговли (4.2)</w:t>
            </w:r>
          </w:p>
          <w:p w:rsidR="000A2587" w:rsidRPr="00E86FB3" w:rsidRDefault="000A2587" w:rsidP="007E5813">
            <w:pPr>
              <w:suppressAutoHyphens/>
              <w:jc w:val="both"/>
            </w:pPr>
            <w:r w:rsidRPr="00E86FB3">
              <w:t>Рынки  (4.3)</w:t>
            </w:r>
          </w:p>
          <w:p w:rsidR="000A2587" w:rsidRPr="00E86FB3" w:rsidRDefault="000A2587" w:rsidP="007E5813">
            <w:pPr>
              <w:suppressAutoHyphens/>
              <w:jc w:val="both"/>
              <w:rPr>
                <w:lang w:eastAsia="en-US"/>
              </w:rPr>
            </w:pPr>
            <w:r w:rsidRPr="00E86FB3">
              <w:t>Магазины, торговые павильоны (4.4);</w:t>
            </w: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 до 2000 кв. м;</w:t>
            </w:r>
          </w:p>
          <w:p w:rsidR="000A2587" w:rsidRPr="00E86FB3" w:rsidRDefault="000A2587" w:rsidP="007E5813">
            <w:pPr>
              <w:pStyle w:val="ConsNormal"/>
              <w:widowControl/>
              <w:numPr>
                <w:ilvl w:val="0"/>
                <w:numId w:val="7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400 м;</w:t>
            </w:r>
          </w:p>
          <w:p w:rsidR="000A2587" w:rsidRPr="00E86FB3" w:rsidRDefault="000A2587" w:rsidP="007E5813">
            <w:pPr>
              <w:pStyle w:val="ConsNormal"/>
              <w:widowControl/>
              <w:numPr>
                <w:ilvl w:val="0"/>
                <w:numId w:val="7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400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0A2587" w:rsidRPr="00E86FB3" w:rsidRDefault="000A2587" w:rsidP="007E5813">
            <w:pPr>
              <w:pStyle w:val="22"/>
              <w:widowControl w:val="0"/>
              <w:numPr>
                <w:ilvl w:val="0"/>
                <w:numId w:val="57"/>
              </w:numPr>
              <w:spacing w:before="0" w:after="0"/>
              <w:ind w:left="0"/>
              <w:rPr>
                <w:rFonts w:ascii="Times New Roman" w:hAnsi="Times New Roman"/>
                <w:sz w:val="24"/>
                <w:szCs w:val="24"/>
              </w:rPr>
            </w:pPr>
            <w:r w:rsidRPr="00E86FB3">
              <w:rPr>
                <w:rFonts w:ascii="Times New Roman" w:hAnsi="Times New Roman"/>
                <w:sz w:val="24"/>
                <w:szCs w:val="24"/>
              </w:rPr>
              <w:t>5.Иные показатели - максимальная высота оград – 1м в легких конструкциях</w:t>
            </w:r>
          </w:p>
        </w:tc>
      </w:tr>
      <w:tr w:rsidR="000A2587" w:rsidRPr="00E86FB3" w:rsidTr="007C3114">
        <w:trPr>
          <w:trHeight w:val="179"/>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t>Обеспечение внутреннего правопорядка (8.3)</w:t>
            </w:r>
          </w:p>
        </w:tc>
        <w:tc>
          <w:tcPr>
            <w:tcW w:w="7471" w:type="dxa"/>
            <w:gridSpan w:val="2"/>
            <w:tcBorders>
              <w:top w:val="single" w:sz="4" w:space="0" w:color="auto"/>
              <w:left w:val="single" w:sz="4" w:space="0" w:color="auto"/>
              <w:bottom w:val="single" w:sz="4" w:space="0" w:color="auto"/>
              <w:right w:val="single" w:sz="4" w:space="0" w:color="auto"/>
            </w:tcBorders>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p>
        </w:tc>
      </w:tr>
      <w:tr w:rsidR="000A2587" w:rsidRPr="00E86FB3" w:rsidTr="007C3114">
        <w:trPr>
          <w:trHeight w:val="910"/>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t>Предпринимательство (4.0)</w:t>
            </w:r>
          </w:p>
        </w:tc>
        <w:tc>
          <w:tcPr>
            <w:tcW w:w="7471" w:type="dxa"/>
            <w:gridSpan w:val="2"/>
            <w:vMerge w:val="restart"/>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3000 кв. м;</w:t>
            </w:r>
          </w:p>
          <w:p w:rsidR="000A2587" w:rsidRPr="00E86FB3" w:rsidRDefault="000A2587" w:rsidP="007E5813">
            <w:pPr>
              <w:pStyle w:val="ConsNormal"/>
              <w:widowControl/>
              <w:numPr>
                <w:ilvl w:val="0"/>
                <w:numId w:val="6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300 м;</w:t>
            </w:r>
          </w:p>
          <w:p w:rsidR="000A2587" w:rsidRPr="00E86FB3" w:rsidRDefault="000A2587" w:rsidP="007E5813">
            <w:pPr>
              <w:pStyle w:val="ConsNormal"/>
              <w:widowControl/>
              <w:numPr>
                <w:ilvl w:val="0"/>
                <w:numId w:val="6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300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3 этажа.</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tc>
      </w:tr>
      <w:tr w:rsidR="000A2587" w:rsidRPr="00E86FB3" w:rsidTr="007C3114">
        <w:trPr>
          <w:trHeight w:val="570"/>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t>Деловое управление (4.1)</w:t>
            </w:r>
          </w:p>
        </w:tc>
        <w:tc>
          <w:tcPr>
            <w:tcW w:w="7471" w:type="dxa"/>
            <w:gridSpan w:val="2"/>
            <w:vMerge/>
            <w:tcBorders>
              <w:top w:val="single" w:sz="4" w:space="0" w:color="auto"/>
              <w:left w:val="single" w:sz="4" w:space="0" w:color="auto"/>
              <w:bottom w:val="single" w:sz="4" w:space="0" w:color="auto"/>
              <w:right w:val="single" w:sz="4" w:space="0" w:color="auto"/>
            </w:tcBorders>
            <w:vAlign w:val="center"/>
            <w:hideMark/>
          </w:tcPr>
          <w:p w:rsidR="000A2587" w:rsidRPr="00E86FB3" w:rsidRDefault="000A2587" w:rsidP="007E5813">
            <w:pPr>
              <w:rPr>
                <w:rFonts w:eastAsia="Calibri"/>
              </w:rPr>
            </w:pPr>
          </w:p>
        </w:tc>
      </w:tr>
      <w:tr w:rsidR="000A2587" w:rsidRPr="00E86FB3" w:rsidTr="007C3114">
        <w:trPr>
          <w:trHeight w:val="312"/>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t>Общественное управление (3.8)</w:t>
            </w:r>
          </w:p>
        </w:tc>
        <w:tc>
          <w:tcPr>
            <w:tcW w:w="7471" w:type="dxa"/>
            <w:gridSpan w:val="2"/>
            <w:vMerge/>
            <w:tcBorders>
              <w:top w:val="single" w:sz="4" w:space="0" w:color="auto"/>
              <w:left w:val="single" w:sz="4" w:space="0" w:color="auto"/>
              <w:bottom w:val="single" w:sz="4" w:space="0" w:color="auto"/>
              <w:right w:val="single" w:sz="4" w:space="0" w:color="auto"/>
            </w:tcBorders>
            <w:vAlign w:val="center"/>
            <w:hideMark/>
          </w:tcPr>
          <w:p w:rsidR="000A2587" w:rsidRPr="00E86FB3" w:rsidRDefault="000A2587" w:rsidP="007E5813">
            <w:pPr>
              <w:rPr>
                <w:rFonts w:eastAsia="Calibri"/>
              </w:rPr>
            </w:pPr>
          </w:p>
        </w:tc>
      </w:tr>
      <w:tr w:rsidR="000A2587" w:rsidRPr="00E86FB3" w:rsidTr="007C3114">
        <w:trPr>
          <w:trHeight w:val="312"/>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Жилая застройка (2.0).</w:t>
            </w: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7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w:t>
            </w:r>
            <w:r w:rsidR="00976D92" w:rsidRPr="00E86FB3">
              <w:rPr>
                <w:rFonts w:ascii="Times New Roman" w:hAnsi="Times New Roman" w:cs="Times New Roman"/>
                <w:sz w:val="24"/>
                <w:szCs w:val="24"/>
              </w:rPr>
              <w:t xml:space="preserve"> земельного участка – от 50 до 3</w:t>
            </w:r>
            <w:r w:rsidRPr="00E86FB3">
              <w:rPr>
                <w:rFonts w:ascii="Times New Roman" w:hAnsi="Times New Roman" w:cs="Times New Roman"/>
                <w:sz w:val="24"/>
                <w:szCs w:val="24"/>
              </w:rPr>
              <w:t>000 кв. м;</w:t>
            </w:r>
          </w:p>
          <w:p w:rsidR="000A2587" w:rsidRPr="00E86FB3" w:rsidRDefault="000A2587" w:rsidP="007E5813">
            <w:pPr>
              <w:pStyle w:val="ConsNormal"/>
              <w:widowControl/>
              <w:numPr>
                <w:ilvl w:val="0"/>
                <w:numId w:val="6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w:t>
            </w:r>
            <w:r w:rsidR="00976D92" w:rsidRPr="00E86FB3">
              <w:rPr>
                <w:rFonts w:ascii="Times New Roman" w:hAnsi="Times New Roman" w:cs="Times New Roman"/>
                <w:sz w:val="24"/>
                <w:szCs w:val="24"/>
              </w:rPr>
              <w:t xml:space="preserve"> земельного участка – от 10 до 3</w:t>
            </w:r>
            <w:r w:rsidRPr="00E86FB3">
              <w:rPr>
                <w:rFonts w:ascii="Times New Roman" w:hAnsi="Times New Roman" w:cs="Times New Roman"/>
                <w:sz w:val="24"/>
                <w:szCs w:val="24"/>
              </w:rPr>
              <w:t>00 м;</w:t>
            </w:r>
          </w:p>
          <w:p w:rsidR="000A2587" w:rsidRPr="00E86FB3" w:rsidRDefault="000A2587" w:rsidP="007E5813">
            <w:pPr>
              <w:pStyle w:val="ConsNormal"/>
              <w:widowControl/>
              <w:numPr>
                <w:ilvl w:val="0"/>
                <w:numId w:val="6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20 до 100 м.</w:t>
            </w:r>
          </w:p>
          <w:p w:rsidR="000A2587" w:rsidRPr="00E86FB3" w:rsidRDefault="000A2587" w:rsidP="007E5813">
            <w:pPr>
              <w:pStyle w:val="ConsNormal"/>
              <w:widowControl/>
              <w:numPr>
                <w:ilvl w:val="0"/>
                <w:numId w:val="7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2.Минимальные отступы от границ земельных участков: </w:t>
            </w:r>
          </w:p>
          <w:p w:rsidR="000A2587" w:rsidRPr="00E86FB3" w:rsidRDefault="000A2587" w:rsidP="007E5813">
            <w:pPr>
              <w:pStyle w:val="ConsNormal"/>
              <w:widowControl/>
              <w:numPr>
                <w:ilvl w:val="0"/>
                <w:numId w:val="6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отступ от границ земельных участков до зданий, строений, сооружений – не менее 3 м. со стороны лицевого фасада и не менее 3 м. со стороны фасада противоположного лицевому.</w:t>
            </w:r>
          </w:p>
          <w:p w:rsidR="000A2587" w:rsidRPr="00E86FB3" w:rsidRDefault="000A2587" w:rsidP="007E5813">
            <w:pPr>
              <w:pStyle w:val="ConsNormal"/>
              <w:widowControl/>
              <w:numPr>
                <w:ilvl w:val="0"/>
                <w:numId w:val="7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более 3 этажей.</w:t>
            </w:r>
          </w:p>
          <w:p w:rsidR="000A2587" w:rsidRPr="00E86FB3" w:rsidRDefault="000A2587" w:rsidP="007E5813">
            <w:pPr>
              <w:pStyle w:val="ConsNormal"/>
              <w:widowControl/>
              <w:numPr>
                <w:ilvl w:val="0"/>
                <w:numId w:val="7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4.Максимальная высота жилого дома – 12 м.</w:t>
            </w:r>
          </w:p>
          <w:p w:rsidR="000A2587" w:rsidRPr="00E86FB3" w:rsidRDefault="000A2587" w:rsidP="007E5813">
            <w:pPr>
              <w:pStyle w:val="ConsNormal"/>
              <w:widowControl/>
              <w:numPr>
                <w:ilvl w:val="0"/>
                <w:numId w:val="7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5.Максимальный процент застройки в границах земельного участка – 60 %.</w:t>
            </w:r>
          </w:p>
          <w:p w:rsidR="000A2587" w:rsidRPr="00E86FB3" w:rsidRDefault="000A2587" w:rsidP="007E5813">
            <w:pPr>
              <w:pStyle w:val="ConsNormal"/>
              <w:widowControl/>
              <w:numPr>
                <w:ilvl w:val="0"/>
                <w:numId w:val="7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6.Иные показатели - высота ограждения земельных участков – не более 1,8 м, на границе с соседними участками ограждения должны быть сетчатые или решётчатые ограждения с целью минимального затемнения.</w:t>
            </w:r>
          </w:p>
          <w:p w:rsidR="000A2587" w:rsidRPr="00E86FB3" w:rsidRDefault="000A2587" w:rsidP="007E5813">
            <w:pPr>
              <w:pStyle w:val="22"/>
              <w:spacing w:before="0" w:after="0"/>
              <w:ind w:left="0"/>
              <w:rPr>
                <w:rFonts w:ascii="Times New Roman" w:hAnsi="Times New Roman"/>
                <w:b/>
                <w:sz w:val="24"/>
                <w:szCs w:val="24"/>
              </w:rPr>
            </w:pPr>
            <w:r w:rsidRPr="00E86FB3">
              <w:rPr>
                <w:rFonts w:ascii="Times New Roman" w:hAnsi="Times New Roman"/>
                <w:b/>
                <w:sz w:val="24"/>
                <w:szCs w:val="24"/>
              </w:rPr>
              <w:t>Примечание:</w:t>
            </w:r>
          </w:p>
          <w:p w:rsidR="000A2587" w:rsidRPr="00E86FB3" w:rsidRDefault="000A2587" w:rsidP="007E5813">
            <w:pPr>
              <w:pStyle w:val="22"/>
              <w:numPr>
                <w:ilvl w:val="0"/>
                <w:numId w:val="74"/>
              </w:numPr>
              <w:spacing w:before="0" w:after="0"/>
              <w:ind w:left="0"/>
              <w:rPr>
                <w:rFonts w:ascii="Times New Roman" w:hAnsi="Times New Roman"/>
                <w:sz w:val="24"/>
                <w:szCs w:val="24"/>
              </w:rPr>
            </w:pPr>
            <w:r w:rsidRPr="00E86FB3">
              <w:rPr>
                <w:rFonts w:ascii="Times New Roman" w:hAnsi="Times New Roman"/>
                <w:sz w:val="24"/>
                <w:szCs w:val="24"/>
              </w:rPr>
              <w:t>1.Допускается блокировка хозяйственных построек на смежных приусадебных участках по взаимному согласию собственников жилого дома, а также блокировка хозяйственных построек к основному строению.</w:t>
            </w:r>
          </w:p>
          <w:p w:rsidR="000A2587" w:rsidRPr="00E86FB3" w:rsidRDefault="000A2587" w:rsidP="007E5813">
            <w:pPr>
              <w:pStyle w:val="35"/>
              <w:numPr>
                <w:ilvl w:val="0"/>
                <w:numId w:val="74"/>
              </w:numPr>
              <w:spacing w:after="0" w:line="240" w:lineRule="auto"/>
              <w:ind w:left="0"/>
              <w:jc w:val="both"/>
              <w:rPr>
                <w:rFonts w:ascii="Times New Roman" w:hAnsi="Times New Roman"/>
                <w:sz w:val="24"/>
                <w:szCs w:val="24"/>
              </w:rPr>
            </w:pPr>
            <w:r w:rsidRPr="00E86FB3">
              <w:rPr>
                <w:rFonts w:ascii="Times New Roman" w:hAnsi="Times New Roman"/>
                <w:sz w:val="24"/>
                <w:szCs w:val="24"/>
              </w:rPr>
              <w:t>2.Высота зданий:</w:t>
            </w:r>
          </w:p>
          <w:p w:rsidR="000A2587" w:rsidRPr="00E86FB3" w:rsidRDefault="000A2587" w:rsidP="007E5813">
            <w:pPr>
              <w:pStyle w:val="ConsNormal"/>
              <w:widowControl/>
              <w:numPr>
                <w:ilvl w:val="0"/>
                <w:numId w:val="6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высота ворот гаражей – не более 2,5 м.</w:t>
            </w:r>
          </w:p>
          <w:p w:rsidR="000A2587" w:rsidRPr="00E86FB3" w:rsidRDefault="000A2587" w:rsidP="007E5813">
            <w:pPr>
              <w:pStyle w:val="22"/>
              <w:numPr>
                <w:ilvl w:val="0"/>
                <w:numId w:val="74"/>
              </w:numPr>
              <w:spacing w:before="0" w:after="0"/>
              <w:ind w:left="0"/>
              <w:rPr>
                <w:rFonts w:ascii="Times New Roman" w:hAnsi="Times New Roman"/>
                <w:sz w:val="24"/>
                <w:szCs w:val="24"/>
              </w:rPr>
            </w:pPr>
            <w:r w:rsidRPr="00E86FB3">
              <w:rPr>
                <w:rFonts w:ascii="Times New Roman" w:hAnsi="Times New Roman"/>
                <w:sz w:val="24"/>
                <w:szCs w:val="24"/>
              </w:rPr>
              <w:t>3.Вспомогательные строения, за исключением гаражей, размещать со стороны улиц не допускается.</w:t>
            </w:r>
          </w:p>
        </w:tc>
      </w:tr>
      <w:tr w:rsidR="000A2587" w:rsidRPr="00E86FB3" w:rsidTr="007C3114">
        <w:trPr>
          <w:trHeight w:val="312"/>
        </w:trPr>
        <w:tc>
          <w:tcPr>
            <w:tcW w:w="2843"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suppressAutoHyphens/>
              <w:jc w:val="both"/>
            </w:pPr>
            <w:r w:rsidRPr="00E86FB3">
              <w:t xml:space="preserve">Для индивидуального </w:t>
            </w:r>
            <w:r w:rsidRPr="00E86FB3">
              <w:lastRenderedPageBreak/>
              <w:t>жилищного строительства (2.1);</w:t>
            </w:r>
          </w:p>
          <w:p w:rsidR="000A2587" w:rsidRPr="00E86FB3" w:rsidRDefault="000A2587" w:rsidP="007E5813">
            <w:pPr>
              <w:suppressAutoHyphens/>
              <w:jc w:val="both"/>
            </w:pPr>
            <w:r w:rsidRPr="00E86FB3">
              <w:t>Для ведения личного подсобного хозяйства (2.2);</w:t>
            </w:r>
          </w:p>
          <w:p w:rsidR="000A2587" w:rsidRPr="00E86FB3" w:rsidRDefault="000A2587" w:rsidP="007E5813">
            <w:pPr>
              <w:suppressAutoHyphens/>
              <w:jc w:val="both"/>
              <w:rPr>
                <w:lang w:eastAsia="en-US"/>
              </w:rPr>
            </w:pP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lastRenderedPageBreak/>
              <w:t xml:space="preserve">1.Предельные (минимальные и (или) максимальные) размеры </w:t>
            </w:r>
            <w:r w:rsidRPr="00E86FB3">
              <w:rPr>
                <w:rFonts w:ascii="Times New Roman" w:hAnsi="Times New Roman" w:cs="Times New Roman"/>
                <w:sz w:val="24"/>
                <w:szCs w:val="24"/>
              </w:rPr>
              <w:lastRenderedPageBreak/>
              <w:t>земельных участков:</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предназначенного для индивидуального жилищного строительства – от 100 до 3000 кв.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площадь земельного участка, предназначенного для ведения личного подсобного хозяйства </w:t>
            </w:r>
            <w:r w:rsidR="00976D92" w:rsidRPr="00E86FB3">
              <w:rPr>
                <w:rFonts w:ascii="Times New Roman" w:hAnsi="Times New Roman" w:cs="Times New Roman"/>
                <w:sz w:val="24"/>
                <w:szCs w:val="24"/>
              </w:rPr>
              <w:t>– от 100 до 3</w:t>
            </w:r>
            <w:r w:rsidRPr="00E86FB3">
              <w:rPr>
                <w:rFonts w:ascii="Times New Roman" w:hAnsi="Times New Roman" w:cs="Times New Roman"/>
                <w:sz w:val="24"/>
                <w:szCs w:val="24"/>
              </w:rPr>
              <w:t>000 кв.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образованного до утверждения настоящих ПЗЗ – от 10 до 200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образованного после утверждения настоящих ПЗЗ – от 10 до 200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образованного до утверждения настоящих ПЗЗ – от 10 до 100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образованного после утверждения настоящих ПЗЗ – от 20 до 100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w:t>
            </w:r>
          </w:p>
          <w:p w:rsidR="000A2587" w:rsidRPr="00E86FB3" w:rsidRDefault="000A2587" w:rsidP="007E5813">
            <w:pPr>
              <w:pStyle w:val="ConsNormal"/>
              <w:widowControl/>
              <w:numPr>
                <w:ilvl w:val="0"/>
                <w:numId w:val="5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минимальное расстояние от границ смежного земельного участка до основного строения – не менее 3 м, до построек для содержания скота и птицы – не менее 4 м, до прочих хозяйственных построек, строений, открытых стоянок – не менее 1 м; хозяйственные и прочие строения, открытые стоянки, отдельно стоящие гаражи размещать в соответствии с санитарными правилами и нормами, противопожарными требованиями, в зависимости от степени огнестойкости;</w:t>
            </w:r>
          </w:p>
          <w:p w:rsidR="000A2587" w:rsidRPr="00E86FB3" w:rsidRDefault="000A2587" w:rsidP="007E5813">
            <w:pPr>
              <w:pStyle w:val="ConsNormal"/>
              <w:widowControl/>
              <w:numPr>
                <w:ilvl w:val="0"/>
                <w:numId w:val="5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отступ от границ земельных участков до зданий, строений, сооружений – не менее 3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более 3 этажей.</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50 %.</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высота ограждения земельных участков – не более 1,8 м, на границе с соседними участками ограждения должны быть сетчатые или решётчатые ограждения с целью минимального затемнения.</w:t>
            </w:r>
          </w:p>
          <w:p w:rsidR="000A2587" w:rsidRPr="00E86FB3" w:rsidRDefault="000A2587" w:rsidP="007E5813">
            <w:pPr>
              <w:jc w:val="both"/>
              <w:rPr>
                <w:b/>
                <w:i/>
              </w:rPr>
            </w:pPr>
            <w:r w:rsidRPr="00E86FB3">
              <w:rPr>
                <w:b/>
                <w:i/>
              </w:rPr>
              <w:t>Примечание:</w:t>
            </w:r>
          </w:p>
          <w:p w:rsidR="000A2587" w:rsidRPr="00E86FB3" w:rsidRDefault="000A2587" w:rsidP="007E5813">
            <w:pPr>
              <w:numPr>
                <w:ilvl w:val="0"/>
                <w:numId w:val="49"/>
              </w:numPr>
              <w:ind w:left="0"/>
              <w:jc w:val="both"/>
            </w:pPr>
            <w:r w:rsidRPr="00E86FB3">
              <w:t>1.Допускается блокировка хозяйственных построек на смежных приусадебных участках по взаимному согласию собственников жилого дома, а также блокировка хозяйственных построек к основному строению.</w:t>
            </w:r>
          </w:p>
          <w:p w:rsidR="000A2587" w:rsidRPr="00E86FB3" w:rsidRDefault="000A2587" w:rsidP="007E5813">
            <w:pPr>
              <w:pStyle w:val="35"/>
              <w:numPr>
                <w:ilvl w:val="0"/>
                <w:numId w:val="49"/>
              </w:numPr>
              <w:spacing w:after="0" w:line="240" w:lineRule="auto"/>
              <w:ind w:left="0"/>
              <w:jc w:val="both"/>
              <w:rPr>
                <w:rFonts w:ascii="Times New Roman" w:hAnsi="Times New Roman"/>
                <w:sz w:val="24"/>
                <w:szCs w:val="24"/>
              </w:rPr>
            </w:pPr>
            <w:r w:rsidRPr="00E86FB3">
              <w:rPr>
                <w:rFonts w:ascii="Times New Roman" w:hAnsi="Times New Roman"/>
                <w:sz w:val="24"/>
                <w:szCs w:val="24"/>
              </w:rPr>
              <w:t>2.Высота зданий:</w:t>
            </w:r>
          </w:p>
          <w:p w:rsidR="000A2587" w:rsidRPr="00E86FB3" w:rsidRDefault="000A2587" w:rsidP="007E5813">
            <w:pPr>
              <w:numPr>
                <w:ilvl w:val="0"/>
                <w:numId w:val="49"/>
              </w:numPr>
              <w:ind w:left="0"/>
              <w:jc w:val="both"/>
            </w:pPr>
            <w:r w:rsidRPr="00E86FB3">
              <w:t>2.1.Для всех вспомогательных строений высота от уровня земли: до верха плоской кровли – не более 3,0 м; до конька скатной кровли – не более 6 м; до низа скатной кровли – не более 3,0 м.</w:t>
            </w:r>
          </w:p>
          <w:p w:rsidR="000A2587" w:rsidRPr="00E86FB3" w:rsidRDefault="000A2587" w:rsidP="007E5813">
            <w:pPr>
              <w:numPr>
                <w:ilvl w:val="0"/>
                <w:numId w:val="49"/>
              </w:numPr>
              <w:ind w:left="0"/>
              <w:jc w:val="both"/>
            </w:pPr>
            <w:r w:rsidRPr="00E86FB3">
              <w:t>2.2.Высота ворот гаражей – не более 2,5 м.</w:t>
            </w:r>
          </w:p>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3.Вспомогательные строения, за исключением гаражей, размещать со стороны улиц не допускается.</w:t>
            </w:r>
          </w:p>
        </w:tc>
      </w:tr>
      <w:tr w:rsidR="000A2587" w:rsidRPr="00E86FB3" w:rsidTr="007C3114">
        <w:trPr>
          <w:trHeight w:val="312"/>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lastRenderedPageBreak/>
              <w:t>Выставочно-ярмарочная деятельность (4.10)</w:t>
            </w: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 кв. м;</w:t>
            </w:r>
          </w:p>
          <w:p w:rsidR="000A2587" w:rsidRPr="00E86FB3" w:rsidRDefault="000A2587" w:rsidP="007E5813">
            <w:pPr>
              <w:pStyle w:val="ConsNormal"/>
              <w:widowControl/>
              <w:numPr>
                <w:ilvl w:val="0"/>
                <w:numId w:val="7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 м;</w:t>
            </w:r>
          </w:p>
          <w:p w:rsidR="000A2587" w:rsidRPr="00E86FB3" w:rsidRDefault="000A2587" w:rsidP="007E5813">
            <w:pPr>
              <w:pStyle w:val="ConsNormal"/>
              <w:widowControl/>
              <w:numPr>
                <w:ilvl w:val="0"/>
                <w:numId w:val="7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–1 этаж.</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4.Максимальный процент застройки в границах земельного участка – </w:t>
            </w:r>
            <w:r w:rsidRPr="00E86FB3">
              <w:rPr>
                <w:rFonts w:ascii="Times New Roman" w:hAnsi="Times New Roman" w:cs="Times New Roman"/>
                <w:sz w:val="24"/>
                <w:szCs w:val="24"/>
              </w:rPr>
              <w:lastRenderedPageBreak/>
              <w:t>60 %.</w:t>
            </w:r>
          </w:p>
        </w:tc>
      </w:tr>
      <w:tr w:rsidR="000A2587" w:rsidRPr="00E86FB3" w:rsidTr="007C3114">
        <w:trPr>
          <w:trHeight w:val="312"/>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lastRenderedPageBreak/>
              <w:t>Обслуживание автотранспорта (4.9)</w:t>
            </w: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15 до 1000 кв. м;</w:t>
            </w:r>
          </w:p>
          <w:p w:rsidR="000A2587" w:rsidRPr="00E86FB3" w:rsidRDefault="000A2587" w:rsidP="007E5813">
            <w:pPr>
              <w:pStyle w:val="ConsNormal"/>
              <w:widowControl/>
              <w:numPr>
                <w:ilvl w:val="0"/>
                <w:numId w:val="6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3 до 100 м;</w:t>
            </w:r>
          </w:p>
          <w:p w:rsidR="000A2587" w:rsidRPr="00E86FB3" w:rsidRDefault="000A2587" w:rsidP="007E5813">
            <w:pPr>
              <w:pStyle w:val="ConsNormal"/>
              <w:widowControl/>
              <w:numPr>
                <w:ilvl w:val="0"/>
                <w:numId w:val="6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5 до 100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5.Иные показатели - вместимость – до 300 </w:t>
            </w:r>
            <w:proofErr w:type="spellStart"/>
            <w:r w:rsidRPr="00E86FB3">
              <w:rPr>
                <w:rFonts w:ascii="Times New Roman" w:hAnsi="Times New Roman" w:cs="Times New Roman"/>
                <w:sz w:val="24"/>
                <w:szCs w:val="24"/>
              </w:rPr>
              <w:t>машиномест</w:t>
            </w:r>
            <w:proofErr w:type="spellEnd"/>
            <w:r w:rsidRPr="00E86FB3">
              <w:rPr>
                <w:rFonts w:ascii="Times New Roman" w:hAnsi="Times New Roman" w:cs="Times New Roman"/>
                <w:sz w:val="24"/>
                <w:szCs w:val="24"/>
              </w:rPr>
              <w:t>.</w:t>
            </w:r>
          </w:p>
        </w:tc>
      </w:tr>
      <w:tr w:rsidR="000A2587" w:rsidRPr="00E86FB3" w:rsidTr="007C3114">
        <w:trPr>
          <w:trHeight w:val="312"/>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Объекты придорожного сервиса ( 4.9.1)</w:t>
            </w: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10000 кв. м;</w:t>
            </w:r>
          </w:p>
          <w:p w:rsidR="000A2587" w:rsidRPr="00E86FB3" w:rsidRDefault="000A2587" w:rsidP="007E5813">
            <w:pPr>
              <w:pStyle w:val="ConsNormal"/>
              <w:widowControl/>
              <w:numPr>
                <w:ilvl w:val="0"/>
                <w:numId w:val="7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1000 м;</w:t>
            </w:r>
          </w:p>
          <w:p w:rsidR="000A2587" w:rsidRPr="00E86FB3" w:rsidRDefault="000A2587" w:rsidP="007E5813">
            <w:pPr>
              <w:pStyle w:val="ConsNormal"/>
              <w:widowControl/>
              <w:numPr>
                <w:ilvl w:val="0"/>
                <w:numId w:val="7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5.Иные показатели - вместимость – до 50 </w:t>
            </w:r>
            <w:proofErr w:type="spellStart"/>
            <w:r w:rsidRPr="00E86FB3">
              <w:rPr>
                <w:rFonts w:ascii="Times New Roman" w:hAnsi="Times New Roman" w:cs="Times New Roman"/>
                <w:sz w:val="24"/>
                <w:szCs w:val="24"/>
              </w:rPr>
              <w:t>машиномест</w:t>
            </w:r>
            <w:proofErr w:type="spellEnd"/>
            <w:r w:rsidRPr="00E86FB3">
              <w:rPr>
                <w:rFonts w:ascii="Times New Roman" w:hAnsi="Times New Roman" w:cs="Times New Roman"/>
                <w:sz w:val="24"/>
                <w:szCs w:val="24"/>
              </w:rPr>
              <w:t>.</w:t>
            </w:r>
          </w:p>
        </w:tc>
      </w:tr>
      <w:tr w:rsidR="000A2587" w:rsidRPr="00E86FB3" w:rsidTr="007C3114">
        <w:trPr>
          <w:trHeight w:val="983"/>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Объекты гаражного назначения (2.7.1)</w:t>
            </w: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50 до 300 кв. м;</w:t>
            </w:r>
          </w:p>
          <w:p w:rsidR="000A2587" w:rsidRPr="00E86FB3" w:rsidRDefault="000A2587"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200 м;</w:t>
            </w:r>
          </w:p>
          <w:p w:rsidR="000A2587" w:rsidRPr="00E86FB3" w:rsidRDefault="000A2587"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200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3.Максимальный отступ от объектов капитального строительства до красной линии магистрали – 5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4.Предельное количество этажей – 1 этаж.</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5.Максимальный процент застройки в границах земельного участка – 60 %.</w:t>
            </w:r>
          </w:p>
        </w:tc>
      </w:tr>
      <w:tr w:rsidR="000A2587" w:rsidRPr="00E86FB3" w:rsidTr="007C3114">
        <w:trPr>
          <w:trHeight w:val="70"/>
        </w:trPr>
        <w:tc>
          <w:tcPr>
            <w:tcW w:w="2868"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Склады (6.9)</w:t>
            </w:r>
          </w:p>
        </w:tc>
        <w:tc>
          <w:tcPr>
            <w:tcW w:w="7446"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8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50 до 5000 кв. м;</w:t>
            </w:r>
          </w:p>
          <w:p w:rsidR="000A2587" w:rsidRPr="00E86FB3" w:rsidRDefault="000A2587" w:rsidP="007E5813">
            <w:pPr>
              <w:pStyle w:val="ConsNormal"/>
              <w:widowControl/>
              <w:numPr>
                <w:ilvl w:val="0"/>
                <w:numId w:val="8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300 м;</w:t>
            </w:r>
          </w:p>
          <w:p w:rsidR="000A2587" w:rsidRPr="00E86FB3" w:rsidRDefault="000A2587" w:rsidP="007E5813">
            <w:pPr>
              <w:pStyle w:val="ConsNormal"/>
              <w:widowControl/>
              <w:numPr>
                <w:ilvl w:val="0"/>
                <w:numId w:val="8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300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tc>
      </w:tr>
      <w:tr w:rsidR="000A2587" w:rsidRPr="00E86FB3" w:rsidTr="007C3114">
        <w:trPr>
          <w:trHeight w:val="312"/>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t>Коммунальное обслуживание  (3.1)</w:t>
            </w: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 xml:space="preserve">Площадь земельных участков принимать при проектировании объектов в соответствии с требованиями к размещению таких объектов в зоне объектов культуры и искусства СНиП, технических регламентов, </w:t>
            </w: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и др. документов.</w:t>
            </w:r>
          </w:p>
        </w:tc>
      </w:tr>
      <w:tr w:rsidR="000A2587" w:rsidRPr="00E86FB3" w:rsidTr="007C3114">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Земельные участки (территории) общего пользования (12.0)</w:t>
            </w: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При новом строительстве устанавливаются в соответствии с документами по планировке территории</w:t>
            </w:r>
          </w:p>
        </w:tc>
      </w:tr>
    </w:tbl>
    <w:p w:rsidR="000A2587" w:rsidRPr="00E86FB3" w:rsidRDefault="000A2587" w:rsidP="00CB19CA">
      <w:pPr>
        <w:pStyle w:val="af0"/>
        <w:ind w:firstLine="0"/>
        <w:rPr>
          <w:rStyle w:val="5"/>
          <w:bCs/>
          <w:iCs/>
          <w:sz w:val="24"/>
          <w:lang w:val="ru-RU"/>
        </w:rPr>
      </w:pPr>
      <w:r w:rsidRPr="00E86FB3">
        <w:rPr>
          <w:rStyle w:val="5"/>
          <w:bCs/>
          <w:iCs/>
          <w:sz w:val="24"/>
          <w:lang w:val="ru-RU"/>
        </w:rPr>
        <w:t>Вспомогательные виды разрешенного использования: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0"/>
        <w:gridCol w:w="7654"/>
      </w:tblGrid>
      <w:tr w:rsidR="000A2587" w:rsidRPr="00E86FB3" w:rsidTr="007C3114">
        <w:tc>
          <w:tcPr>
            <w:tcW w:w="266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b/>
                <w:lang w:eastAsia="en-US"/>
              </w:rPr>
            </w:pPr>
            <w:r w:rsidRPr="00E86FB3">
              <w:rPr>
                <w:b/>
              </w:rPr>
              <w:lastRenderedPageBreak/>
              <w:t>Вид использования</w:t>
            </w:r>
          </w:p>
        </w:tc>
        <w:tc>
          <w:tcPr>
            <w:tcW w:w="765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0A2587" w:rsidRPr="00E86FB3" w:rsidTr="007C3114">
        <w:trPr>
          <w:trHeight w:val="287"/>
        </w:trPr>
        <w:tc>
          <w:tcPr>
            <w:tcW w:w="266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Отдых ( рекреация)(5.0)</w:t>
            </w:r>
          </w:p>
        </w:tc>
        <w:tc>
          <w:tcPr>
            <w:tcW w:w="7654"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1000 до 500000 кв. м;</w:t>
            </w:r>
          </w:p>
          <w:p w:rsidR="000A2587" w:rsidRPr="00E86FB3" w:rsidRDefault="000A2587" w:rsidP="007E5813">
            <w:pPr>
              <w:pStyle w:val="ConsNormal"/>
              <w:widowControl/>
              <w:numPr>
                <w:ilvl w:val="0"/>
                <w:numId w:val="7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не подлежит установлению;</w:t>
            </w:r>
          </w:p>
          <w:p w:rsidR="000A2587" w:rsidRPr="00E86FB3" w:rsidRDefault="000A2587" w:rsidP="007E5813">
            <w:pPr>
              <w:pStyle w:val="ConsNormal"/>
              <w:widowControl/>
              <w:numPr>
                <w:ilvl w:val="0"/>
                <w:numId w:val="7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не подлежит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не подлежат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0A2587" w:rsidRPr="00E86FB3" w:rsidRDefault="000A2587" w:rsidP="007C3114">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tc>
      </w:tr>
      <w:tr w:rsidR="000A2587" w:rsidRPr="00E86FB3" w:rsidTr="007C3114">
        <w:trPr>
          <w:trHeight w:val="584"/>
        </w:trPr>
        <w:tc>
          <w:tcPr>
            <w:tcW w:w="2660"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suppressAutoHyphens/>
              <w:jc w:val="both"/>
            </w:pPr>
            <w:r w:rsidRPr="00E86FB3">
              <w:t>Спорт (5.1)</w:t>
            </w:r>
          </w:p>
          <w:p w:rsidR="000A2587" w:rsidRPr="00E86FB3" w:rsidRDefault="000A2587" w:rsidP="007E5813">
            <w:pPr>
              <w:suppressAutoHyphens/>
              <w:jc w:val="both"/>
            </w:pPr>
          </w:p>
        </w:tc>
        <w:tc>
          <w:tcPr>
            <w:tcW w:w="7654"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1000 до 500000 кв. м;</w:t>
            </w:r>
          </w:p>
          <w:p w:rsidR="000A2587" w:rsidRPr="00E86FB3" w:rsidRDefault="000A2587" w:rsidP="007E5813">
            <w:pPr>
              <w:pStyle w:val="ConsNormal"/>
              <w:widowControl/>
              <w:numPr>
                <w:ilvl w:val="0"/>
                <w:numId w:val="7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не подлежит установлению;</w:t>
            </w:r>
          </w:p>
          <w:p w:rsidR="000A2587" w:rsidRPr="00E86FB3" w:rsidRDefault="000A2587" w:rsidP="007E5813">
            <w:pPr>
              <w:pStyle w:val="ConsNormal"/>
              <w:widowControl/>
              <w:numPr>
                <w:ilvl w:val="0"/>
                <w:numId w:val="7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не подлежит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не подлежат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0A2587" w:rsidRPr="00E86FB3" w:rsidRDefault="000A2587" w:rsidP="007C3114">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tc>
      </w:tr>
      <w:tr w:rsidR="000A2587" w:rsidRPr="00E86FB3" w:rsidTr="007C3114">
        <w:trPr>
          <w:trHeight w:val="584"/>
        </w:trPr>
        <w:tc>
          <w:tcPr>
            <w:tcW w:w="266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t>Здравоохранение (3.4)</w:t>
            </w:r>
          </w:p>
          <w:p w:rsidR="000A2587" w:rsidRPr="00E86FB3" w:rsidRDefault="000A2587" w:rsidP="007E5813">
            <w:pPr>
              <w:suppressAutoHyphens/>
            </w:pPr>
            <w:r w:rsidRPr="00E86FB3">
              <w:t>Амбулаторно-поликлиническое обслуживание (3.4.1)</w:t>
            </w:r>
          </w:p>
          <w:p w:rsidR="000A2587" w:rsidRPr="00E86FB3" w:rsidRDefault="000A2587" w:rsidP="007E5813">
            <w:pPr>
              <w:suppressAutoHyphens/>
              <w:rPr>
                <w:lang w:eastAsia="en-US"/>
              </w:rPr>
            </w:pPr>
            <w:r w:rsidRPr="00E86FB3">
              <w:t>Стационарное медицинское обслуживание (3.4.2)</w:t>
            </w:r>
          </w:p>
        </w:tc>
        <w:tc>
          <w:tcPr>
            <w:tcW w:w="765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5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10000 кв. м;</w:t>
            </w:r>
          </w:p>
          <w:p w:rsidR="000A2587" w:rsidRPr="00E86FB3" w:rsidRDefault="000A2587" w:rsidP="007E5813">
            <w:pPr>
              <w:pStyle w:val="ConsNormal"/>
              <w:widowControl/>
              <w:numPr>
                <w:ilvl w:val="0"/>
                <w:numId w:val="5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500 м;</w:t>
            </w:r>
          </w:p>
          <w:p w:rsidR="000A2587" w:rsidRPr="00E86FB3" w:rsidRDefault="000A2587" w:rsidP="007E5813">
            <w:pPr>
              <w:pStyle w:val="ConsNormal"/>
              <w:widowControl/>
              <w:numPr>
                <w:ilvl w:val="0"/>
                <w:numId w:val="5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500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tc>
      </w:tr>
    </w:tbl>
    <w:p w:rsidR="000A2587" w:rsidRPr="00E86FB3" w:rsidRDefault="000A2587" w:rsidP="00CB19CA">
      <w:pPr>
        <w:pStyle w:val="af0"/>
        <w:ind w:firstLine="0"/>
        <w:rPr>
          <w:rStyle w:val="5"/>
          <w:bCs/>
          <w:iCs/>
          <w:sz w:val="24"/>
          <w:lang w:val="ru-RU"/>
        </w:rPr>
      </w:pPr>
      <w:r w:rsidRPr="00E86FB3">
        <w:rPr>
          <w:rStyle w:val="5"/>
          <w:bCs/>
          <w:iCs/>
          <w:sz w:val="24"/>
          <w:lang w:val="ru-RU"/>
        </w:rPr>
        <w:t>Условно разрешенные виды использования (код вида разрешенного использования</w:t>
      </w:r>
      <w:r w:rsidRPr="00E86FB3">
        <w:rPr>
          <w:rStyle w:val="5"/>
          <w:b w:val="0"/>
          <w:bCs/>
          <w:iCs/>
          <w:sz w:val="24"/>
          <w:lang w:val="ru-RU"/>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34"/>
        <w:gridCol w:w="26"/>
        <w:gridCol w:w="7654"/>
      </w:tblGrid>
      <w:tr w:rsidR="000A2587" w:rsidRPr="00E86FB3" w:rsidTr="007C3114">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b/>
                <w:lang w:eastAsia="en-US"/>
              </w:rPr>
            </w:pPr>
            <w:r w:rsidRPr="00E86FB3">
              <w:rPr>
                <w:b/>
              </w:rPr>
              <w:t>Вид использования</w:t>
            </w:r>
          </w:p>
        </w:tc>
        <w:tc>
          <w:tcPr>
            <w:tcW w:w="7680"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0A2587" w:rsidRPr="00E86FB3" w:rsidTr="00CB19CA">
        <w:trPr>
          <w:trHeight w:val="840"/>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t>Общественное питание (4.6)</w:t>
            </w:r>
          </w:p>
        </w:tc>
        <w:tc>
          <w:tcPr>
            <w:tcW w:w="7680"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5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15 до 20000 кв. м;</w:t>
            </w:r>
          </w:p>
          <w:p w:rsidR="000A2587" w:rsidRPr="00E86FB3" w:rsidRDefault="000A2587" w:rsidP="007E5813">
            <w:pPr>
              <w:pStyle w:val="ConsNormal"/>
              <w:widowControl/>
              <w:numPr>
                <w:ilvl w:val="0"/>
                <w:numId w:val="5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400 м;</w:t>
            </w:r>
          </w:p>
          <w:p w:rsidR="000A2587" w:rsidRPr="00E86FB3" w:rsidRDefault="000A2587" w:rsidP="007E5813">
            <w:pPr>
              <w:pStyle w:val="ConsNormal"/>
              <w:widowControl/>
              <w:numPr>
                <w:ilvl w:val="0"/>
                <w:numId w:val="5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5 до 500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3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5.Иные показатели - объекты, размещаемые в территориальной зоне, должны соответствовать основным видам разрешенного использования </w:t>
            </w:r>
            <w:r w:rsidRPr="00E86FB3">
              <w:rPr>
                <w:rFonts w:ascii="Times New Roman" w:hAnsi="Times New Roman" w:cs="Times New Roman"/>
                <w:sz w:val="24"/>
                <w:szCs w:val="24"/>
              </w:rPr>
              <w:lastRenderedPageBreak/>
              <w:t>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tc>
      </w:tr>
      <w:tr w:rsidR="000A2587" w:rsidRPr="00E86FB3" w:rsidTr="007C3114">
        <w:trPr>
          <w:trHeight w:val="983"/>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lastRenderedPageBreak/>
              <w:t>Бытовое обслуживание (3.3)</w:t>
            </w:r>
          </w:p>
        </w:tc>
        <w:tc>
          <w:tcPr>
            <w:tcW w:w="7680"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10000 кв. м;</w:t>
            </w:r>
          </w:p>
          <w:p w:rsidR="000A2587" w:rsidRPr="00E86FB3" w:rsidRDefault="000A2587" w:rsidP="007E5813">
            <w:pPr>
              <w:pStyle w:val="ConsNormal"/>
              <w:widowControl/>
              <w:numPr>
                <w:ilvl w:val="0"/>
                <w:numId w:val="6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 м;</w:t>
            </w:r>
          </w:p>
          <w:p w:rsidR="000A2587" w:rsidRPr="00E86FB3" w:rsidRDefault="000A2587" w:rsidP="007E5813">
            <w:pPr>
              <w:pStyle w:val="ConsNormal"/>
              <w:widowControl/>
              <w:numPr>
                <w:ilvl w:val="0"/>
                <w:numId w:val="6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1 этаж.</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w:t>
            </w:r>
          </w:p>
        </w:tc>
      </w:tr>
      <w:tr w:rsidR="000A2587" w:rsidRPr="00E86FB3" w:rsidTr="007C3114">
        <w:trPr>
          <w:trHeight w:val="70"/>
        </w:trPr>
        <w:tc>
          <w:tcPr>
            <w:tcW w:w="2660"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Связь (6.8)</w:t>
            </w:r>
          </w:p>
        </w:tc>
        <w:tc>
          <w:tcPr>
            <w:tcW w:w="765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7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1 до 500000 кв. м.</w:t>
            </w:r>
          </w:p>
          <w:p w:rsidR="000A2587" w:rsidRPr="00E86FB3" w:rsidRDefault="000A2587" w:rsidP="007E5813">
            <w:pPr>
              <w:pStyle w:val="ConsNormal"/>
              <w:widowControl/>
              <w:numPr>
                <w:ilvl w:val="0"/>
                <w:numId w:val="7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1 м;</w:t>
            </w:r>
          </w:p>
          <w:p w:rsidR="000A2587" w:rsidRPr="00E86FB3" w:rsidRDefault="000A2587" w:rsidP="007E5813">
            <w:pPr>
              <w:pStyle w:val="ConsNormal"/>
              <w:widowControl/>
              <w:numPr>
                <w:ilvl w:val="0"/>
                <w:numId w:val="7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не подлежат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tc>
      </w:tr>
      <w:tr w:rsidR="000A2587" w:rsidRPr="00E86FB3" w:rsidTr="007C3114">
        <w:trPr>
          <w:trHeight w:val="983"/>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Ветеринарное обслуживание (3.10)</w:t>
            </w:r>
          </w:p>
        </w:tc>
        <w:tc>
          <w:tcPr>
            <w:tcW w:w="7680"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5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10000 кв. м;</w:t>
            </w:r>
          </w:p>
          <w:p w:rsidR="000A2587" w:rsidRPr="00E86FB3" w:rsidRDefault="000A2587" w:rsidP="007E5813">
            <w:pPr>
              <w:pStyle w:val="ConsNormal"/>
              <w:widowControl/>
              <w:numPr>
                <w:ilvl w:val="0"/>
                <w:numId w:val="5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500 м;</w:t>
            </w:r>
          </w:p>
          <w:p w:rsidR="000A2587" w:rsidRPr="00E86FB3" w:rsidRDefault="000A2587" w:rsidP="007E5813">
            <w:pPr>
              <w:pStyle w:val="ConsNormal"/>
              <w:widowControl/>
              <w:numPr>
                <w:ilvl w:val="0"/>
                <w:numId w:val="5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500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0A2587" w:rsidRPr="00E86FB3" w:rsidRDefault="000A2587" w:rsidP="007E5813">
            <w:pPr>
              <w:pStyle w:val="ConsNormal"/>
              <w:widowControl/>
              <w:numPr>
                <w:ilvl w:val="0"/>
                <w:numId w:val="7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tc>
      </w:tr>
      <w:tr w:rsidR="000A2587" w:rsidRPr="00E86FB3" w:rsidTr="007C3114">
        <w:trPr>
          <w:trHeight w:val="312"/>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Охрана природных территорий</w:t>
            </w:r>
          </w:p>
        </w:tc>
        <w:tc>
          <w:tcPr>
            <w:tcW w:w="7680" w:type="dxa"/>
            <w:gridSpan w:val="2"/>
            <w:tcBorders>
              <w:top w:val="single" w:sz="4" w:space="0" w:color="auto"/>
              <w:left w:val="single" w:sz="4" w:space="0" w:color="auto"/>
              <w:bottom w:val="single" w:sz="4" w:space="0" w:color="auto"/>
              <w:right w:val="single" w:sz="4" w:space="0" w:color="auto"/>
            </w:tcBorders>
          </w:tcPr>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p>
        </w:tc>
      </w:tr>
    </w:tbl>
    <w:p w:rsidR="000A2587" w:rsidRPr="00E86FB3" w:rsidRDefault="000A2587" w:rsidP="007E5813">
      <w:pPr>
        <w:pStyle w:val="af0"/>
        <w:rPr>
          <w:b/>
          <w:i/>
          <w:lang w:val="ru-RU"/>
        </w:rPr>
      </w:pPr>
      <w:r w:rsidRPr="00E86FB3">
        <w:rPr>
          <w:b/>
          <w:i/>
          <w:lang w:val="ru-RU"/>
        </w:rPr>
        <w:t>Ограничения использования земельных участков и объектов капитального строительства:</w:t>
      </w:r>
    </w:p>
    <w:p w:rsidR="000A2587" w:rsidRPr="00E86FB3" w:rsidRDefault="000A2587" w:rsidP="007E5813">
      <w:pPr>
        <w:pStyle w:val="af0"/>
        <w:numPr>
          <w:ilvl w:val="0"/>
          <w:numId w:val="69"/>
        </w:numPr>
        <w:ind w:left="0"/>
        <w:rPr>
          <w:lang w:val="ru-RU"/>
        </w:rPr>
      </w:pPr>
      <w:r w:rsidRPr="00E86FB3">
        <w:rPr>
          <w:lang w:val="ru-RU"/>
        </w:rPr>
        <w:t>Санитарно-защитная зона;</w:t>
      </w:r>
    </w:p>
    <w:p w:rsidR="000A2587" w:rsidRPr="00E86FB3" w:rsidRDefault="000A2587" w:rsidP="007E5813">
      <w:pPr>
        <w:pStyle w:val="af0"/>
        <w:numPr>
          <w:ilvl w:val="0"/>
          <w:numId w:val="69"/>
        </w:numPr>
        <w:ind w:left="0"/>
        <w:rPr>
          <w:lang w:val="ru-RU"/>
        </w:rPr>
      </w:pPr>
      <w:proofErr w:type="spellStart"/>
      <w:r w:rsidRPr="00E86FB3">
        <w:rPr>
          <w:lang w:val="ru-RU"/>
        </w:rPr>
        <w:t>Водоохранная</w:t>
      </w:r>
      <w:proofErr w:type="spellEnd"/>
      <w:r w:rsidRPr="00E86FB3">
        <w:rPr>
          <w:lang w:val="ru-RU"/>
        </w:rPr>
        <w:t xml:space="preserve"> зона;</w:t>
      </w:r>
    </w:p>
    <w:p w:rsidR="000A2587" w:rsidRPr="00E86FB3" w:rsidRDefault="000A2587" w:rsidP="007E5813">
      <w:pPr>
        <w:pStyle w:val="af0"/>
        <w:numPr>
          <w:ilvl w:val="0"/>
          <w:numId w:val="69"/>
        </w:numPr>
        <w:ind w:left="0"/>
        <w:rPr>
          <w:lang w:val="ru-RU"/>
        </w:rPr>
      </w:pPr>
      <w:r w:rsidRPr="00E86FB3">
        <w:rPr>
          <w:lang w:val="ru-RU"/>
        </w:rPr>
        <w:t>Прибрежная защитная полоса;</w:t>
      </w:r>
    </w:p>
    <w:p w:rsidR="000A2587" w:rsidRPr="00E86FB3" w:rsidRDefault="000A2587" w:rsidP="007E5813">
      <w:pPr>
        <w:pStyle w:val="af0"/>
        <w:numPr>
          <w:ilvl w:val="0"/>
          <w:numId w:val="69"/>
        </w:numPr>
        <w:ind w:left="0"/>
        <w:rPr>
          <w:lang w:val="ru-RU"/>
        </w:rPr>
      </w:pPr>
      <w:r w:rsidRPr="00E86FB3">
        <w:rPr>
          <w:lang w:val="ru-RU"/>
        </w:rPr>
        <w:t>Зона санитарной охраны источников питьевого водоснабжения;</w:t>
      </w:r>
    </w:p>
    <w:p w:rsidR="000A2587" w:rsidRPr="00E86FB3" w:rsidRDefault="000A2587" w:rsidP="007E5813">
      <w:pPr>
        <w:pStyle w:val="af0"/>
        <w:numPr>
          <w:ilvl w:val="0"/>
          <w:numId w:val="69"/>
        </w:numPr>
        <w:ind w:left="0"/>
        <w:rPr>
          <w:lang w:val="ru-RU"/>
        </w:rPr>
      </w:pPr>
      <w:r w:rsidRPr="00E86FB3">
        <w:rPr>
          <w:lang w:val="ru-RU"/>
        </w:rPr>
        <w:t>Охранные зоны инженерных коммуникаций;</w:t>
      </w:r>
    </w:p>
    <w:p w:rsidR="000A2587" w:rsidRPr="00E86FB3" w:rsidRDefault="000A2587" w:rsidP="007E5813">
      <w:pPr>
        <w:pStyle w:val="af0"/>
        <w:numPr>
          <w:ilvl w:val="0"/>
          <w:numId w:val="69"/>
        </w:numPr>
        <w:ind w:left="0"/>
        <w:rPr>
          <w:lang w:val="ru-RU"/>
        </w:rPr>
      </w:pPr>
      <w:r w:rsidRPr="00E86FB3">
        <w:rPr>
          <w:lang w:val="ru-RU"/>
        </w:rPr>
        <w:t>Придорожные полосы.</w:t>
      </w:r>
    </w:p>
    <w:p w:rsidR="000A2587" w:rsidRPr="00E86FB3" w:rsidRDefault="000A2587" w:rsidP="007C3114">
      <w:pPr>
        <w:pStyle w:val="af0"/>
        <w:rPr>
          <w:lang w:val="ru-RU"/>
        </w:rPr>
      </w:pPr>
      <w:r w:rsidRPr="00E86FB3">
        <w:rPr>
          <w:lang w:val="ru-RU"/>
        </w:rPr>
        <w:lastRenderedPageBreak/>
        <w:t>Режим использования земельных участков и объектов капитального строительства в зонах с особыми условиями использования территории устанавливается в соответствии со ст.35 настоящих Правил.</w:t>
      </w:r>
    </w:p>
    <w:p w:rsidR="000A2587" w:rsidRPr="00E86FB3" w:rsidRDefault="000A2587" w:rsidP="007E5813">
      <w:pPr>
        <w:pStyle w:val="ae"/>
        <w:ind w:firstLine="567"/>
        <w:jc w:val="both"/>
        <w:rPr>
          <w:b/>
          <w:iCs/>
        </w:rPr>
      </w:pPr>
      <w:r w:rsidRPr="00E86FB3">
        <w:rPr>
          <w:b/>
          <w:iCs/>
        </w:rPr>
        <w:t>2. Зона объектов инженерной инфраструктуры ( П 2)</w:t>
      </w:r>
    </w:p>
    <w:p w:rsidR="000A2587" w:rsidRPr="00E86FB3" w:rsidRDefault="000A2587" w:rsidP="007E5813">
      <w:pPr>
        <w:pStyle w:val="ae"/>
        <w:ind w:firstLine="567"/>
        <w:jc w:val="both"/>
        <w:rPr>
          <w:iCs/>
        </w:rPr>
      </w:pPr>
      <w:r w:rsidRPr="00E86FB3">
        <w:t xml:space="preserve">1) цель выделения зоны – формирование комплексов объектов инженерной инфраструктуры не выше </w:t>
      </w:r>
      <w:r w:rsidRPr="00E86FB3">
        <w:rPr>
          <w:iCs/>
          <w:lang w:val="en-US"/>
        </w:rPr>
        <w:t>IV</w:t>
      </w:r>
      <w:r w:rsidRPr="00E86FB3">
        <w:rPr>
          <w:iCs/>
        </w:rPr>
        <w:t xml:space="preserve"> класса опасности;</w:t>
      </w:r>
    </w:p>
    <w:p w:rsidR="000A2587" w:rsidRPr="00E86FB3" w:rsidRDefault="000A2587" w:rsidP="007E5813">
      <w:pPr>
        <w:pStyle w:val="ae"/>
        <w:ind w:firstLine="567"/>
        <w:jc w:val="both"/>
      </w:pPr>
      <w:r w:rsidRPr="00E86FB3">
        <w:t>2) основные, вспомогательные и условно разрешенные виды использования земельных участков и объектов капитального строительства:</w:t>
      </w:r>
    </w:p>
    <w:p w:rsidR="000A2587" w:rsidRPr="00E86FB3" w:rsidRDefault="000A2587" w:rsidP="007E5813">
      <w:pPr>
        <w:pStyle w:val="af0"/>
        <w:rPr>
          <w:lang w:val="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43"/>
        <w:gridCol w:w="25"/>
        <w:gridCol w:w="7446"/>
      </w:tblGrid>
      <w:tr w:rsidR="000A2587" w:rsidRPr="00E86FB3" w:rsidTr="007C3114">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b/>
                <w:lang w:eastAsia="en-US"/>
              </w:rPr>
            </w:pPr>
            <w:r w:rsidRPr="00E86FB3">
              <w:rPr>
                <w:b/>
              </w:rPr>
              <w:t>Вид использования</w:t>
            </w: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0A2587" w:rsidRPr="00E86FB3" w:rsidTr="007C3114">
        <w:trPr>
          <w:trHeight w:val="1518"/>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Объекты торговли (4.2)</w:t>
            </w:r>
          </w:p>
          <w:p w:rsidR="000A2587" w:rsidRPr="00E86FB3" w:rsidRDefault="000A2587" w:rsidP="007E5813">
            <w:pPr>
              <w:suppressAutoHyphens/>
              <w:jc w:val="both"/>
            </w:pPr>
            <w:r w:rsidRPr="00E86FB3">
              <w:t>Рынки  (4.3)</w:t>
            </w:r>
          </w:p>
          <w:p w:rsidR="000A2587" w:rsidRPr="00E86FB3" w:rsidRDefault="000A2587" w:rsidP="007E5813">
            <w:pPr>
              <w:suppressAutoHyphens/>
              <w:jc w:val="both"/>
              <w:rPr>
                <w:lang w:eastAsia="en-US"/>
              </w:rPr>
            </w:pPr>
            <w:r w:rsidRPr="00E86FB3">
              <w:t>Магазины, торговые павильоны (4.4);</w:t>
            </w: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 до 2000 кв. м;</w:t>
            </w:r>
          </w:p>
          <w:p w:rsidR="000A2587" w:rsidRPr="00E86FB3" w:rsidRDefault="000A2587" w:rsidP="007E5813">
            <w:pPr>
              <w:pStyle w:val="ConsNormal"/>
              <w:widowControl/>
              <w:numPr>
                <w:ilvl w:val="0"/>
                <w:numId w:val="7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400 м;</w:t>
            </w:r>
          </w:p>
          <w:p w:rsidR="000A2587" w:rsidRPr="00E86FB3" w:rsidRDefault="000A2587" w:rsidP="007E5813">
            <w:pPr>
              <w:pStyle w:val="ConsNormal"/>
              <w:widowControl/>
              <w:numPr>
                <w:ilvl w:val="0"/>
                <w:numId w:val="7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400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0A2587" w:rsidRPr="00E86FB3" w:rsidRDefault="000A2587" w:rsidP="007E5813">
            <w:pPr>
              <w:pStyle w:val="22"/>
              <w:widowControl w:val="0"/>
              <w:numPr>
                <w:ilvl w:val="0"/>
                <w:numId w:val="57"/>
              </w:numPr>
              <w:spacing w:before="0" w:after="0"/>
              <w:ind w:left="0"/>
              <w:rPr>
                <w:rFonts w:ascii="Times New Roman" w:hAnsi="Times New Roman"/>
                <w:sz w:val="24"/>
                <w:szCs w:val="24"/>
              </w:rPr>
            </w:pPr>
            <w:r w:rsidRPr="00E86FB3">
              <w:rPr>
                <w:rFonts w:ascii="Times New Roman" w:hAnsi="Times New Roman"/>
                <w:sz w:val="24"/>
                <w:szCs w:val="24"/>
              </w:rPr>
              <w:t>5.Иные показатели - максимальная высота оград – 1м в легких конструкциях</w:t>
            </w:r>
          </w:p>
        </w:tc>
      </w:tr>
      <w:tr w:rsidR="000A2587" w:rsidRPr="00E86FB3" w:rsidTr="007C3114">
        <w:trPr>
          <w:trHeight w:val="910"/>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t>Предпринимательство (4.0)</w:t>
            </w:r>
          </w:p>
        </w:tc>
        <w:tc>
          <w:tcPr>
            <w:tcW w:w="7471" w:type="dxa"/>
            <w:gridSpan w:val="2"/>
            <w:vMerge w:val="restart"/>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3000 кв. м;</w:t>
            </w:r>
          </w:p>
          <w:p w:rsidR="000A2587" w:rsidRPr="00E86FB3" w:rsidRDefault="000A2587" w:rsidP="007E5813">
            <w:pPr>
              <w:pStyle w:val="ConsNormal"/>
              <w:widowControl/>
              <w:numPr>
                <w:ilvl w:val="0"/>
                <w:numId w:val="6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300 м;</w:t>
            </w:r>
          </w:p>
          <w:p w:rsidR="000A2587" w:rsidRPr="00E86FB3" w:rsidRDefault="000A2587" w:rsidP="007E5813">
            <w:pPr>
              <w:pStyle w:val="ConsNormal"/>
              <w:widowControl/>
              <w:numPr>
                <w:ilvl w:val="0"/>
                <w:numId w:val="6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300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3 этажа.</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tc>
      </w:tr>
      <w:tr w:rsidR="000A2587" w:rsidRPr="00E86FB3" w:rsidTr="007C3114">
        <w:trPr>
          <w:trHeight w:val="570"/>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t>Деловое управление (4.1)</w:t>
            </w:r>
          </w:p>
        </w:tc>
        <w:tc>
          <w:tcPr>
            <w:tcW w:w="7471" w:type="dxa"/>
            <w:gridSpan w:val="2"/>
            <w:vMerge/>
            <w:tcBorders>
              <w:top w:val="single" w:sz="4" w:space="0" w:color="auto"/>
              <w:left w:val="single" w:sz="4" w:space="0" w:color="auto"/>
              <w:bottom w:val="single" w:sz="4" w:space="0" w:color="auto"/>
              <w:right w:val="single" w:sz="4" w:space="0" w:color="auto"/>
            </w:tcBorders>
            <w:vAlign w:val="center"/>
            <w:hideMark/>
          </w:tcPr>
          <w:p w:rsidR="000A2587" w:rsidRPr="00E86FB3" w:rsidRDefault="000A2587" w:rsidP="007E5813">
            <w:pPr>
              <w:rPr>
                <w:rFonts w:eastAsia="Calibri"/>
              </w:rPr>
            </w:pPr>
          </w:p>
        </w:tc>
      </w:tr>
      <w:tr w:rsidR="000A2587" w:rsidRPr="00E86FB3" w:rsidTr="007C3114">
        <w:trPr>
          <w:trHeight w:val="312"/>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t>Общественное управление (3.8)</w:t>
            </w:r>
          </w:p>
        </w:tc>
        <w:tc>
          <w:tcPr>
            <w:tcW w:w="7471" w:type="dxa"/>
            <w:gridSpan w:val="2"/>
            <w:vMerge/>
            <w:tcBorders>
              <w:top w:val="single" w:sz="4" w:space="0" w:color="auto"/>
              <w:left w:val="single" w:sz="4" w:space="0" w:color="auto"/>
              <w:bottom w:val="single" w:sz="4" w:space="0" w:color="auto"/>
              <w:right w:val="single" w:sz="4" w:space="0" w:color="auto"/>
            </w:tcBorders>
            <w:vAlign w:val="center"/>
            <w:hideMark/>
          </w:tcPr>
          <w:p w:rsidR="000A2587" w:rsidRPr="00E86FB3" w:rsidRDefault="000A2587" w:rsidP="007E5813">
            <w:pPr>
              <w:rPr>
                <w:rFonts w:eastAsia="Calibri"/>
              </w:rPr>
            </w:pPr>
          </w:p>
        </w:tc>
      </w:tr>
      <w:tr w:rsidR="000A2587" w:rsidRPr="00E86FB3" w:rsidTr="007C3114">
        <w:trPr>
          <w:trHeight w:val="312"/>
        </w:trPr>
        <w:tc>
          <w:tcPr>
            <w:tcW w:w="2843"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suppressAutoHyphens/>
              <w:jc w:val="both"/>
            </w:pPr>
            <w:r w:rsidRPr="00E86FB3">
              <w:t>Для индивидуального жилищного строительства (2.1);</w:t>
            </w:r>
          </w:p>
          <w:p w:rsidR="000A2587" w:rsidRPr="00E86FB3" w:rsidRDefault="000A2587" w:rsidP="007E5813">
            <w:pPr>
              <w:suppressAutoHyphens/>
              <w:jc w:val="both"/>
            </w:pPr>
            <w:r w:rsidRPr="00E86FB3">
              <w:t>Для ведения личного подсобного хозяйства (2.2);</w:t>
            </w:r>
          </w:p>
          <w:p w:rsidR="000A2587" w:rsidRPr="00E86FB3" w:rsidRDefault="000A2587" w:rsidP="007E5813">
            <w:pPr>
              <w:suppressAutoHyphens/>
              <w:jc w:val="both"/>
              <w:rPr>
                <w:lang w:eastAsia="en-US"/>
              </w:rPr>
            </w:pP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предназначенного для индивидуального жилищ</w:t>
            </w:r>
            <w:r w:rsidR="00976D92" w:rsidRPr="00E86FB3">
              <w:rPr>
                <w:rFonts w:ascii="Times New Roman" w:hAnsi="Times New Roman" w:cs="Times New Roman"/>
                <w:sz w:val="24"/>
                <w:szCs w:val="24"/>
              </w:rPr>
              <w:t>ного строительства – от 100 до 3</w:t>
            </w:r>
            <w:r w:rsidRPr="00E86FB3">
              <w:rPr>
                <w:rFonts w:ascii="Times New Roman" w:hAnsi="Times New Roman" w:cs="Times New Roman"/>
                <w:sz w:val="24"/>
                <w:szCs w:val="24"/>
              </w:rPr>
              <w:t>000 кв.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предназначенного для ведения личного по</w:t>
            </w:r>
            <w:r w:rsidR="00976D92" w:rsidRPr="00E86FB3">
              <w:rPr>
                <w:rFonts w:ascii="Times New Roman" w:hAnsi="Times New Roman" w:cs="Times New Roman"/>
                <w:sz w:val="24"/>
                <w:szCs w:val="24"/>
              </w:rPr>
              <w:t>дсобного хозяйства – от 100 до 3</w:t>
            </w:r>
            <w:r w:rsidRPr="00E86FB3">
              <w:rPr>
                <w:rFonts w:ascii="Times New Roman" w:hAnsi="Times New Roman" w:cs="Times New Roman"/>
                <w:sz w:val="24"/>
                <w:szCs w:val="24"/>
              </w:rPr>
              <w:t>000 кв.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образованного до утверж</w:t>
            </w:r>
            <w:r w:rsidR="00976D92" w:rsidRPr="00E86FB3">
              <w:rPr>
                <w:rFonts w:ascii="Times New Roman" w:hAnsi="Times New Roman" w:cs="Times New Roman"/>
                <w:sz w:val="24"/>
                <w:szCs w:val="24"/>
              </w:rPr>
              <w:t>дения настоящих ПЗЗ – от 10 до 3</w:t>
            </w:r>
            <w:r w:rsidRPr="00E86FB3">
              <w:rPr>
                <w:rFonts w:ascii="Times New Roman" w:hAnsi="Times New Roman" w:cs="Times New Roman"/>
                <w:sz w:val="24"/>
                <w:szCs w:val="24"/>
              </w:rPr>
              <w:t>00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образованного после утверж</w:t>
            </w:r>
            <w:r w:rsidR="00976D92" w:rsidRPr="00E86FB3">
              <w:rPr>
                <w:rFonts w:ascii="Times New Roman" w:hAnsi="Times New Roman" w:cs="Times New Roman"/>
                <w:sz w:val="24"/>
                <w:szCs w:val="24"/>
              </w:rPr>
              <w:t>дения настоящих ПЗЗ – от 10 до 3</w:t>
            </w:r>
            <w:r w:rsidRPr="00E86FB3">
              <w:rPr>
                <w:rFonts w:ascii="Times New Roman" w:hAnsi="Times New Roman" w:cs="Times New Roman"/>
                <w:sz w:val="24"/>
                <w:szCs w:val="24"/>
              </w:rPr>
              <w:t>00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образованного до утверждения настоящих ПЗЗ – от 10 до 100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образованного после утверждения настоящих ПЗЗ – от 20 до 100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w:t>
            </w:r>
          </w:p>
          <w:p w:rsidR="000A2587" w:rsidRPr="00E86FB3" w:rsidRDefault="000A2587" w:rsidP="007E5813">
            <w:pPr>
              <w:pStyle w:val="ConsNormal"/>
              <w:widowControl/>
              <w:numPr>
                <w:ilvl w:val="0"/>
                <w:numId w:val="5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минимальное расстояние от границ смежного земельного участка до основного строения – не менее 3 м, до построек для содержания скота и птицы – не менее 4 м, до прочих хозяйственных построек, строений, открытых стоянок – не менее 1 м; хозяйственные и прочие строения, открытые стоянки, отдельно стоящие гаражи размещать в </w:t>
            </w:r>
            <w:r w:rsidRPr="00E86FB3">
              <w:rPr>
                <w:rFonts w:ascii="Times New Roman" w:hAnsi="Times New Roman" w:cs="Times New Roman"/>
                <w:sz w:val="24"/>
                <w:szCs w:val="24"/>
              </w:rPr>
              <w:lastRenderedPageBreak/>
              <w:t>соответствии с санитарными правилами и нормами, противопожарными требованиями, в зависимости от степени огнестойкости;</w:t>
            </w:r>
          </w:p>
          <w:p w:rsidR="000A2587" w:rsidRPr="00E86FB3" w:rsidRDefault="000A2587" w:rsidP="007E5813">
            <w:pPr>
              <w:pStyle w:val="ConsNormal"/>
              <w:widowControl/>
              <w:numPr>
                <w:ilvl w:val="0"/>
                <w:numId w:val="5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отступ от границ земельных участков до зданий, строений, сооружений – не менее 3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более 3 этажей.</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50 %.</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высота ограждения земельных участков – не более 1,8 м, на границе с соседними участками ограждения должны быть сетчатые или решётчатые ограждения с целью минимального затемнения.</w:t>
            </w:r>
          </w:p>
          <w:p w:rsidR="000A2587" w:rsidRPr="00E86FB3" w:rsidRDefault="000A2587" w:rsidP="007E5813">
            <w:pPr>
              <w:jc w:val="both"/>
              <w:rPr>
                <w:b/>
                <w:i/>
              </w:rPr>
            </w:pPr>
            <w:r w:rsidRPr="00E86FB3">
              <w:rPr>
                <w:b/>
                <w:i/>
              </w:rPr>
              <w:t>Примечание:</w:t>
            </w:r>
          </w:p>
          <w:p w:rsidR="000A2587" w:rsidRPr="00E86FB3" w:rsidRDefault="000A2587" w:rsidP="007E5813">
            <w:pPr>
              <w:numPr>
                <w:ilvl w:val="0"/>
                <w:numId w:val="49"/>
              </w:numPr>
              <w:ind w:left="0"/>
              <w:jc w:val="both"/>
            </w:pPr>
            <w:r w:rsidRPr="00E86FB3">
              <w:t>1.Допускается блокировка хозяйственных построек на смежных приусадебных участках по взаимному согласию собственников жилого дома, а также блокировка хозяйственных построек к основному строению.</w:t>
            </w:r>
          </w:p>
          <w:p w:rsidR="000A2587" w:rsidRPr="00E86FB3" w:rsidRDefault="000A2587" w:rsidP="007E5813">
            <w:pPr>
              <w:pStyle w:val="35"/>
              <w:numPr>
                <w:ilvl w:val="0"/>
                <w:numId w:val="49"/>
              </w:numPr>
              <w:spacing w:after="0" w:line="240" w:lineRule="auto"/>
              <w:ind w:left="0"/>
              <w:jc w:val="both"/>
              <w:rPr>
                <w:rFonts w:ascii="Times New Roman" w:hAnsi="Times New Roman"/>
                <w:sz w:val="24"/>
                <w:szCs w:val="24"/>
              </w:rPr>
            </w:pPr>
            <w:r w:rsidRPr="00E86FB3">
              <w:rPr>
                <w:rFonts w:ascii="Times New Roman" w:hAnsi="Times New Roman"/>
                <w:sz w:val="24"/>
                <w:szCs w:val="24"/>
              </w:rPr>
              <w:t>2.Высота зданий:</w:t>
            </w:r>
          </w:p>
          <w:p w:rsidR="000A2587" w:rsidRPr="00E86FB3" w:rsidRDefault="000A2587" w:rsidP="007E5813">
            <w:pPr>
              <w:numPr>
                <w:ilvl w:val="0"/>
                <w:numId w:val="49"/>
              </w:numPr>
              <w:ind w:left="0"/>
              <w:jc w:val="both"/>
            </w:pPr>
            <w:r w:rsidRPr="00E86FB3">
              <w:t>2.1.Для всех вспомогательных строений высота от уровня земли: до верха плоской кровли – не более 3,0 м; до конька скатной кровли – не более 6 м; до низа скатной кровли – не более 3,0 м.</w:t>
            </w:r>
          </w:p>
          <w:p w:rsidR="000A2587" w:rsidRPr="00E86FB3" w:rsidRDefault="000A2587" w:rsidP="007E5813">
            <w:pPr>
              <w:numPr>
                <w:ilvl w:val="0"/>
                <w:numId w:val="49"/>
              </w:numPr>
              <w:ind w:left="0"/>
              <w:jc w:val="both"/>
            </w:pPr>
            <w:r w:rsidRPr="00E86FB3">
              <w:t>2.2.Высота ворот гаражей – не более 2,5 м.</w:t>
            </w:r>
          </w:p>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3.Вспомогательные строения, за исключением гаражей, размещать со стороны улиц не допускается.</w:t>
            </w:r>
          </w:p>
        </w:tc>
      </w:tr>
      <w:tr w:rsidR="000A2587" w:rsidRPr="00E86FB3" w:rsidTr="007C3114">
        <w:trPr>
          <w:trHeight w:val="312"/>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lastRenderedPageBreak/>
              <w:t>Выставочно-ярмарочная деятельность (4.10)</w:t>
            </w: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 кв. м;</w:t>
            </w:r>
          </w:p>
          <w:p w:rsidR="000A2587" w:rsidRPr="00E86FB3" w:rsidRDefault="000A2587" w:rsidP="007E5813">
            <w:pPr>
              <w:pStyle w:val="ConsNormal"/>
              <w:widowControl/>
              <w:numPr>
                <w:ilvl w:val="0"/>
                <w:numId w:val="7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 м;</w:t>
            </w:r>
          </w:p>
          <w:p w:rsidR="000A2587" w:rsidRPr="00E86FB3" w:rsidRDefault="000A2587" w:rsidP="007E5813">
            <w:pPr>
              <w:pStyle w:val="ConsNormal"/>
              <w:widowControl/>
              <w:numPr>
                <w:ilvl w:val="0"/>
                <w:numId w:val="7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–1 этаж.</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tc>
      </w:tr>
      <w:tr w:rsidR="000A2587" w:rsidRPr="00E86FB3" w:rsidTr="007C3114">
        <w:trPr>
          <w:trHeight w:val="312"/>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Обслуживание автотранспорта (4.9)</w:t>
            </w: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15 до 1000 кв. м;</w:t>
            </w:r>
          </w:p>
          <w:p w:rsidR="000A2587" w:rsidRPr="00E86FB3" w:rsidRDefault="000A2587" w:rsidP="007E5813">
            <w:pPr>
              <w:pStyle w:val="ConsNormal"/>
              <w:widowControl/>
              <w:numPr>
                <w:ilvl w:val="0"/>
                <w:numId w:val="6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3 до 100 м;</w:t>
            </w:r>
          </w:p>
          <w:p w:rsidR="000A2587" w:rsidRPr="00E86FB3" w:rsidRDefault="000A2587" w:rsidP="007E5813">
            <w:pPr>
              <w:pStyle w:val="ConsNormal"/>
              <w:widowControl/>
              <w:numPr>
                <w:ilvl w:val="0"/>
                <w:numId w:val="6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5 до 100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5.Иные показатели - вместимость – до 300 </w:t>
            </w:r>
            <w:proofErr w:type="spellStart"/>
            <w:r w:rsidRPr="00E86FB3">
              <w:rPr>
                <w:rFonts w:ascii="Times New Roman" w:hAnsi="Times New Roman" w:cs="Times New Roman"/>
                <w:sz w:val="24"/>
                <w:szCs w:val="24"/>
              </w:rPr>
              <w:t>машиномест</w:t>
            </w:r>
            <w:proofErr w:type="spellEnd"/>
            <w:r w:rsidRPr="00E86FB3">
              <w:rPr>
                <w:rFonts w:ascii="Times New Roman" w:hAnsi="Times New Roman" w:cs="Times New Roman"/>
                <w:sz w:val="24"/>
                <w:szCs w:val="24"/>
              </w:rPr>
              <w:t>.</w:t>
            </w:r>
          </w:p>
        </w:tc>
      </w:tr>
      <w:tr w:rsidR="000A2587" w:rsidRPr="00E86FB3" w:rsidTr="007C3114">
        <w:trPr>
          <w:trHeight w:val="312"/>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Объекты придорожного сервиса ( 4.9.1)</w:t>
            </w: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10000 кв. м;</w:t>
            </w:r>
          </w:p>
          <w:p w:rsidR="000A2587" w:rsidRPr="00E86FB3" w:rsidRDefault="000A2587" w:rsidP="007E5813">
            <w:pPr>
              <w:pStyle w:val="ConsNormal"/>
              <w:widowControl/>
              <w:numPr>
                <w:ilvl w:val="0"/>
                <w:numId w:val="7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1000 м;</w:t>
            </w:r>
          </w:p>
          <w:p w:rsidR="000A2587" w:rsidRPr="00E86FB3" w:rsidRDefault="000A2587" w:rsidP="007E5813">
            <w:pPr>
              <w:pStyle w:val="ConsNormal"/>
              <w:widowControl/>
              <w:numPr>
                <w:ilvl w:val="0"/>
                <w:numId w:val="7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lastRenderedPageBreak/>
              <w:t>4.Максимальный процент застройки в границах земельного участка – 60 %.</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5.Иные показатели - вместимость – до 50 </w:t>
            </w:r>
            <w:proofErr w:type="spellStart"/>
            <w:r w:rsidRPr="00E86FB3">
              <w:rPr>
                <w:rFonts w:ascii="Times New Roman" w:hAnsi="Times New Roman" w:cs="Times New Roman"/>
                <w:sz w:val="24"/>
                <w:szCs w:val="24"/>
              </w:rPr>
              <w:t>машиномест</w:t>
            </w:r>
            <w:proofErr w:type="spellEnd"/>
            <w:r w:rsidRPr="00E86FB3">
              <w:rPr>
                <w:rFonts w:ascii="Times New Roman" w:hAnsi="Times New Roman" w:cs="Times New Roman"/>
                <w:sz w:val="24"/>
                <w:szCs w:val="24"/>
              </w:rPr>
              <w:t>.</w:t>
            </w:r>
          </w:p>
        </w:tc>
      </w:tr>
      <w:tr w:rsidR="000A2587" w:rsidRPr="00E86FB3" w:rsidTr="007C3114">
        <w:trPr>
          <w:trHeight w:val="70"/>
        </w:trPr>
        <w:tc>
          <w:tcPr>
            <w:tcW w:w="2868"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lastRenderedPageBreak/>
              <w:t>Склады (6.9)</w:t>
            </w:r>
          </w:p>
        </w:tc>
        <w:tc>
          <w:tcPr>
            <w:tcW w:w="7446"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8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50 до 5000 кв. м;</w:t>
            </w:r>
          </w:p>
          <w:p w:rsidR="000A2587" w:rsidRPr="00E86FB3" w:rsidRDefault="000A2587" w:rsidP="007E5813">
            <w:pPr>
              <w:pStyle w:val="ConsNormal"/>
              <w:widowControl/>
              <w:numPr>
                <w:ilvl w:val="0"/>
                <w:numId w:val="8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300 м;</w:t>
            </w:r>
          </w:p>
          <w:p w:rsidR="000A2587" w:rsidRPr="00E86FB3" w:rsidRDefault="000A2587" w:rsidP="007E5813">
            <w:pPr>
              <w:pStyle w:val="ConsNormal"/>
              <w:widowControl/>
              <w:numPr>
                <w:ilvl w:val="0"/>
                <w:numId w:val="8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300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tc>
      </w:tr>
      <w:tr w:rsidR="000A2587" w:rsidRPr="00E86FB3" w:rsidTr="007C3114">
        <w:trPr>
          <w:trHeight w:val="312"/>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Энергетика (6.7)</w:t>
            </w:r>
          </w:p>
          <w:p w:rsidR="000A2587" w:rsidRPr="00E86FB3" w:rsidRDefault="000A2587" w:rsidP="007E5813">
            <w:pPr>
              <w:suppressAutoHyphens/>
              <w:jc w:val="both"/>
            </w:pPr>
            <w:r w:rsidRPr="00E86FB3">
              <w:t>Связь (6.8)</w:t>
            </w:r>
          </w:p>
          <w:p w:rsidR="000A2587" w:rsidRPr="00E86FB3" w:rsidRDefault="000A2587" w:rsidP="007E5813">
            <w:pPr>
              <w:suppressAutoHyphens/>
              <w:jc w:val="both"/>
            </w:pPr>
            <w:r w:rsidRPr="00E86FB3">
              <w:t>Специальное пользование водными объектами (11.2)</w:t>
            </w:r>
          </w:p>
          <w:p w:rsidR="000A2587" w:rsidRPr="00E86FB3" w:rsidRDefault="000A2587" w:rsidP="007E5813">
            <w:pPr>
              <w:suppressAutoHyphens/>
              <w:jc w:val="both"/>
            </w:pPr>
            <w:r w:rsidRPr="00E86FB3">
              <w:t xml:space="preserve">Гидротехнические сооружения (11.3) </w:t>
            </w: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7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1 до 500000 кв. м.</w:t>
            </w:r>
          </w:p>
          <w:p w:rsidR="000A2587" w:rsidRPr="00E86FB3" w:rsidRDefault="000A2587" w:rsidP="007E5813">
            <w:pPr>
              <w:pStyle w:val="ConsNormal"/>
              <w:widowControl/>
              <w:numPr>
                <w:ilvl w:val="0"/>
                <w:numId w:val="7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1 м;</w:t>
            </w:r>
          </w:p>
          <w:p w:rsidR="000A2587" w:rsidRPr="00E86FB3" w:rsidRDefault="000A2587" w:rsidP="007E5813">
            <w:pPr>
              <w:pStyle w:val="ConsNormal"/>
              <w:widowControl/>
              <w:numPr>
                <w:ilvl w:val="0"/>
                <w:numId w:val="7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не подлежат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tc>
      </w:tr>
      <w:tr w:rsidR="000A2587" w:rsidRPr="00E86FB3" w:rsidTr="007C3114">
        <w:trPr>
          <w:trHeight w:val="983"/>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Объекты гаражного назначения (2.7.1)</w:t>
            </w: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50 до 300 кв. м;</w:t>
            </w:r>
          </w:p>
          <w:p w:rsidR="000A2587" w:rsidRPr="00E86FB3" w:rsidRDefault="000A2587"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200 м;</w:t>
            </w:r>
          </w:p>
          <w:p w:rsidR="000A2587" w:rsidRPr="00E86FB3" w:rsidRDefault="000A2587"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200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3.Максимальный отступ от объектов капитального строительства до красной линии магистрали – 5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4.Предельное количество этажей – 1 этаж.</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5.Максимальный процент застройки в границах земельного участка – 60 %.</w:t>
            </w:r>
          </w:p>
        </w:tc>
      </w:tr>
      <w:tr w:rsidR="000A2587" w:rsidRPr="00E86FB3" w:rsidTr="007C3114">
        <w:trPr>
          <w:trHeight w:val="312"/>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t>Коммунальное обслуживание  (3.1)</w:t>
            </w: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 xml:space="preserve">Площадь земельных участков принимать при проектировании объектов в соответствии с требованиями к размещению таких объектов в зоне объектов культуры и искусства СНиП, технических регламентов, </w:t>
            </w: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и др. документов.</w:t>
            </w:r>
          </w:p>
        </w:tc>
      </w:tr>
      <w:tr w:rsidR="000A2587" w:rsidRPr="00E86FB3" w:rsidTr="007C3114">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Земельные участки (территории) общего пользования (12.0)</w:t>
            </w: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При новом строительстве устанавливаются в соответствии с документами по планировке территории</w:t>
            </w:r>
          </w:p>
        </w:tc>
      </w:tr>
    </w:tbl>
    <w:p w:rsidR="000A2587" w:rsidRPr="00E86FB3" w:rsidRDefault="000A2587" w:rsidP="00CB19CA">
      <w:pPr>
        <w:pStyle w:val="af0"/>
        <w:ind w:firstLine="0"/>
        <w:rPr>
          <w:rStyle w:val="5"/>
          <w:bCs/>
          <w:iCs/>
          <w:sz w:val="24"/>
          <w:lang w:val="ru-RU"/>
        </w:rPr>
      </w:pPr>
      <w:r w:rsidRPr="00E86FB3">
        <w:rPr>
          <w:rStyle w:val="5"/>
          <w:bCs/>
          <w:iCs/>
          <w:sz w:val="24"/>
          <w:lang w:val="ru-RU"/>
        </w:rPr>
        <w:t>Вспомогательные виды разрешенного использования: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0"/>
        <w:gridCol w:w="7654"/>
      </w:tblGrid>
      <w:tr w:rsidR="000A2587" w:rsidRPr="00E86FB3" w:rsidTr="007C3114">
        <w:tc>
          <w:tcPr>
            <w:tcW w:w="266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b/>
                <w:lang w:eastAsia="en-US"/>
              </w:rPr>
            </w:pPr>
            <w:r w:rsidRPr="00E86FB3">
              <w:rPr>
                <w:b/>
              </w:rPr>
              <w:t>Вид использования</w:t>
            </w:r>
          </w:p>
        </w:tc>
        <w:tc>
          <w:tcPr>
            <w:tcW w:w="765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0A2587" w:rsidRPr="00E86FB3" w:rsidTr="007C3114">
        <w:trPr>
          <w:trHeight w:val="287"/>
        </w:trPr>
        <w:tc>
          <w:tcPr>
            <w:tcW w:w="266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Отдых ( рекреация)(5.0)</w:t>
            </w:r>
          </w:p>
        </w:tc>
        <w:tc>
          <w:tcPr>
            <w:tcW w:w="7654"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1000 до 500000 кв. м;</w:t>
            </w:r>
          </w:p>
          <w:p w:rsidR="000A2587" w:rsidRPr="00E86FB3" w:rsidRDefault="000A2587" w:rsidP="007E5813">
            <w:pPr>
              <w:pStyle w:val="ConsNormal"/>
              <w:widowControl/>
              <w:numPr>
                <w:ilvl w:val="0"/>
                <w:numId w:val="7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не подлежит установлению;</w:t>
            </w:r>
          </w:p>
          <w:p w:rsidR="000A2587" w:rsidRPr="00E86FB3" w:rsidRDefault="000A2587" w:rsidP="007E5813">
            <w:pPr>
              <w:pStyle w:val="ConsNormal"/>
              <w:widowControl/>
              <w:numPr>
                <w:ilvl w:val="0"/>
                <w:numId w:val="7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не подлежит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2.Минимальные отступы от границ земельных участков – не подлежат </w:t>
            </w:r>
            <w:r w:rsidRPr="00E86FB3">
              <w:rPr>
                <w:rFonts w:ascii="Times New Roman" w:hAnsi="Times New Roman" w:cs="Times New Roman"/>
                <w:sz w:val="24"/>
                <w:szCs w:val="24"/>
              </w:rPr>
              <w:lastRenderedPageBreak/>
              <w:t>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0A2587" w:rsidRPr="00E86FB3" w:rsidRDefault="000A2587" w:rsidP="007C3114">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tc>
      </w:tr>
    </w:tbl>
    <w:p w:rsidR="000A2587" w:rsidRPr="00E86FB3" w:rsidRDefault="000A2587" w:rsidP="007C3114">
      <w:pPr>
        <w:pStyle w:val="af0"/>
        <w:ind w:firstLine="0"/>
        <w:rPr>
          <w:rStyle w:val="5"/>
          <w:bCs/>
          <w:iCs/>
          <w:sz w:val="24"/>
          <w:lang w:val="ru-RU"/>
        </w:rPr>
      </w:pPr>
      <w:r w:rsidRPr="00E86FB3">
        <w:rPr>
          <w:rStyle w:val="5"/>
          <w:bCs/>
          <w:iCs/>
          <w:sz w:val="24"/>
          <w:lang w:val="ru-RU"/>
        </w:rPr>
        <w:lastRenderedPageBreak/>
        <w:t>Условно разрешенные виды использования (код вида разрешенного использования</w:t>
      </w:r>
      <w:r w:rsidRPr="00E86FB3">
        <w:rPr>
          <w:rStyle w:val="5"/>
          <w:b w:val="0"/>
          <w:bCs/>
          <w:iCs/>
          <w:sz w:val="24"/>
          <w:lang w:val="ru-RU"/>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34"/>
        <w:gridCol w:w="7680"/>
      </w:tblGrid>
      <w:tr w:rsidR="000A2587" w:rsidRPr="00E86FB3" w:rsidTr="007C3114">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b/>
                <w:lang w:eastAsia="en-US"/>
              </w:rPr>
            </w:pPr>
            <w:r w:rsidRPr="00E86FB3">
              <w:rPr>
                <w:b/>
              </w:rPr>
              <w:t>Вид использования</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0A2587" w:rsidRPr="00E86FB3" w:rsidTr="007C3114">
        <w:trPr>
          <w:trHeight w:val="1518"/>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t>Общественное питание (4.6)</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5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15 до 20000 кв. м;</w:t>
            </w:r>
          </w:p>
          <w:p w:rsidR="000A2587" w:rsidRPr="00E86FB3" w:rsidRDefault="000A2587" w:rsidP="007E5813">
            <w:pPr>
              <w:pStyle w:val="ConsNormal"/>
              <w:widowControl/>
              <w:numPr>
                <w:ilvl w:val="0"/>
                <w:numId w:val="5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400 м;</w:t>
            </w:r>
          </w:p>
          <w:p w:rsidR="000A2587" w:rsidRPr="00E86FB3" w:rsidRDefault="000A2587" w:rsidP="007E5813">
            <w:pPr>
              <w:pStyle w:val="ConsNormal"/>
              <w:widowControl/>
              <w:numPr>
                <w:ilvl w:val="0"/>
                <w:numId w:val="5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5 до 500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3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tc>
      </w:tr>
      <w:tr w:rsidR="000A2587" w:rsidRPr="00E86FB3" w:rsidTr="007C3114">
        <w:trPr>
          <w:trHeight w:val="983"/>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Бытовое обслуживание (3.3)</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10000 кв. м;</w:t>
            </w:r>
          </w:p>
          <w:p w:rsidR="000A2587" w:rsidRPr="00E86FB3" w:rsidRDefault="000A2587" w:rsidP="007E5813">
            <w:pPr>
              <w:pStyle w:val="ConsNormal"/>
              <w:widowControl/>
              <w:numPr>
                <w:ilvl w:val="0"/>
                <w:numId w:val="6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 м;</w:t>
            </w:r>
          </w:p>
          <w:p w:rsidR="000A2587" w:rsidRPr="00E86FB3" w:rsidRDefault="000A2587" w:rsidP="007E5813">
            <w:pPr>
              <w:pStyle w:val="ConsNormal"/>
              <w:widowControl/>
              <w:numPr>
                <w:ilvl w:val="0"/>
                <w:numId w:val="6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1 этаж.</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w:t>
            </w:r>
          </w:p>
        </w:tc>
      </w:tr>
    </w:tbl>
    <w:p w:rsidR="000A2587" w:rsidRPr="00E86FB3" w:rsidRDefault="000A2587" w:rsidP="007E5813">
      <w:pPr>
        <w:pStyle w:val="af0"/>
        <w:rPr>
          <w:b/>
          <w:i/>
          <w:lang w:val="ru-RU"/>
        </w:rPr>
      </w:pPr>
      <w:r w:rsidRPr="00E86FB3">
        <w:rPr>
          <w:b/>
          <w:i/>
          <w:lang w:val="ru-RU"/>
        </w:rPr>
        <w:t>Ограничения использования земельных участков и объектов капитального строительства:</w:t>
      </w:r>
    </w:p>
    <w:p w:rsidR="000A2587" w:rsidRPr="00E86FB3" w:rsidRDefault="000A2587" w:rsidP="007E5813">
      <w:pPr>
        <w:pStyle w:val="af0"/>
        <w:numPr>
          <w:ilvl w:val="0"/>
          <w:numId w:val="69"/>
        </w:numPr>
        <w:ind w:left="0"/>
        <w:rPr>
          <w:lang w:val="ru-RU"/>
        </w:rPr>
      </w:pPr>
      <w:r w:rsidRPr="00E86FB3">
        <w:rPr>
          <w:lang w:val="ru-RU"/>
        </w:rPr>
        <w:t>Санитарно-защитная зона;</w:t>
      </w:r>
    </w:p>
    <w:p w:rsidR="000A2587" w:rsidRPr="00E86FB3" w:rsidRDefault="000A2587" w:rsidP="007E5813">
      <w:pPr>
        <w:pStyle w:val="af0"/>
        <w:numPr>
          <w:ilvl w:val="0"/>
          <w:numId w:val="69"/>
        </w:numPr>
        <w:ind w:left="0"/>
        <w:rPr>
          <w:lang w:val="ru-RU"/>
        </w:rPr>
      </w:pPr>
      <w:proofErr w:type="spellStart"/>
      <w:r w:rsidRPr="00E86FB3">
        <w:rPr>
          <w:lang w:val="ru-RU"/>
        </w:rPr>
        <w:t>Водоохранная</w:t>
      </w:r>
      <w:proofErr w:type="spellEnd"/>
      <w:r w:rsidRPr="00E86FB3">
        <w:rPr>
          <w:lang w:val="ru-RU"/>
        </w:rPr>
        <w:t xml:space="preserve"> зона;</w:t>
      </w:r>
    </w:p>
    <w:p w:rsidR="000A2587" w:rsidRPr="00E86FB3" w:rsidRDefault="000A2587" w:rsidP="007E5813">
      <w:pPr>
        <w:pStyle w:val="af0"/>
        <w:numPr>
          <w:ilvl w:val="0"/>
          <w:numId w:val="69"/>
        </w:numPr>
        <w:ind w:left="0"/>
        <w:rPr>
          <w:lang w:val="ru-RU"/>
        </w:rPr>
      </w:pPr>
      <w:r w:rsidRPr="00E86FB3">
        <w:rPr>
          <w:lang w:val="ru-RU"/>
        </w:rPr>
        <w:t>Прибрежная защитная полоса;</w:t>
      </w:r>
    </w:p>
    <w:p w:rsidR="000A2587" w:rsidRPr="00E86FB3" w:rsidRDefault="000A2587" w:rsidP="007E5813">
      <w:pPr>
        <w:pStyle w:val="af0"/>
        <w:numPr>
          <w:ilvl w:val="0"/>
          <w:numId w:val="69"/>
        </w:numPr>
        <w:ind w:left="0"/>
        <w:rPr>
          <w:lang w:val="ru-RU"/>
        </w:rPr>
      </w:pPr>
      <w:r w:rsidRPr="00E86FB3">
        <w:rPr>
          <w:lang w:val="ru-RU"/>
        </w:rPr>
        <w:t>Зона санитарной охраны источников питьевого водоснабжения;</w:t>
      </w:r>
    </w:p>
    <w:p w:rsidR="000A2587" w:rsidRPr="00E86FB3" w:rsidRDefault="000A2587" w:rsidP="007E5813">
      <w:pPr>
        <w:pStyle w:val="af0"/>
        <w:numPr>
          <w:ilvl w:val="0"/>
          <w:numId w:val="69"/>
        </w:numPr>
        <w:ind w:left="0"/>
        <w:rPr>
          <w:lang w:val="ru-RU"/>
        </w:rPr>
      </w:pPr>
      <w:r w:rsidRPr="00E86FB3">
        <w:rPr>
          <w:lang w:val="ru-RU"/>
        </w:rPr>
        <w:t>Охранные зоны инженерных коммуникаций;</w:t>
      </w:r>
    </w:p>
    <w:p w:rsidR="000A2587" w:rsidRPr="00E86FB3" w:rsidRDefault="000A2587" w:rsidP="007E5813">
      <w:pPr>
        <w:pStyle w:val="af0"/>
        <w:numPr>
          <w:ilvl w:val="0"/>
          <w:numId w:val="69"/>
        </w:numPr>
        <w:ind w:left="0"/>
        <w:rPr>
          <w:lang w:val="ru-RU"/>
        </w:rPr>
      </w:pPr>
      <w:r w:rsidRPr="00E86FB3">
        <w:rPr>
          <w:lang w:val="ru-RU"/>
        </w:rPr>
        <w:t>Придорожные полосы.</w:t>
      </w:r>
    </w:p>
    <w:p w:rsidR="000A2587" w:rsidRPr="00E86FB3" w:rsidRDefault="000A2587" w:rsidP="007C3114">
      <w:pPr>
        <w:pStyle w:val="af0"/>
        <w:rPr>
          <w:lang w:val="ru-RU"/>
        </w:rPr>
      </w:pPr>
      <w:r w:rsidRPr="00E86FB3">
        <w:rPr>
          <w:lang w:val="ru-RU"/>
        </w:rPr>
        <w:t>Режим использования земельных участков и объектов капитального строительства в зонах с особыми условиями использования территории устанавливается в соответствии со ст.35 настоящих Правил.</w:t>
      </w:r>
    </w:p>
    <w:p w:rsidR="000A2587" w:rsidRPr="00E86FB3" w:rsidRDefault="000A2587" w:rsidP="007E5813">
      <w:pPr>
        <w:pStyle w:val="ae"/>
        <w:ind w:firstLine="567"/>
        <w:jc w:val="both"/>
        <w:rPr>
          <w:b/>
          <w:iCs/>
        </w:rPr>
      </w:pPr>
      <w:r w:rsidRPr="00E86FB3">
        <w:rPr>
          <w:b/>
          <w:iCs/>
        </w:rPr>
        <w:t>3. Зона объектов транспортной инфраструктуры (П 3)</w:t>
      </w:r>
    </w:p>
    <w:p w:rsidR="000A2587" w:rsidRPr="00E86FB3" w:rsidRDefault="000A2587" w:rsidP="007E5813">
      <w:pPr>
        <w:pStyle w:val="ae"/>
        <w:ind w:firstLine="567"/>
        <w:jc w:val="both"/>
        <w:rPr>
          <w:iCs/>
        </w:rPr>
      </w:pPr>
      <w:r w:rsidRPr="00E86FB3">
        <w:t xml:space="preserve">1) цель выделения зоны – развитие объектов транспортной инфраструктуры не выше </w:t>
      </w:r>
      <w:r w:rsidRPr="00E86FB3">
        <w:rPr>
          <w:iCs/>
          <w:lang w:val="en-US"/>
        </w:rPr>
        <w:t>IV</w:t>
      </w:r>
      <w:r w:rsidRPr="00E86FB3">
        <w:rPr>
          <w:iCs/>
        </w:rPr>
        <w:t xml:space="preserve"> класса опасности в соответствии с технологическими потребностями и условиями размещения;</w:t>
      </w:r>
    </w:p>
    <w:p w:rsidR="000A2587" w:rsidRPr="00E86FB3" w:rsidRDefault="000A2587" w:rsidP="007E5813">
      <w:pPr>
        <w:pStyle w:val="ae"/>
        <w:ind w:firstLine="567"/>
        <w:jc w:val="both"/>
      </w:pPr>
      <w:r w:rsidRPr="00E86FB3">
        <w:t>2) основные, вспомогательные и условно разрешенные виды использования земельных участков и объектов капитального строительства: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43"/>
        <w:gridCol w:w="25"/>
        <w:gridCol w:w="7446"/>
      </w:tblGrid>
      <w:tr w:rsidR="000A2587" w:rsidRPr="00E86FB3" w:rsidTr="007C3114">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b/>
                <w:lang w:eastAsia="en-US"/>
              </w:rPr>
            </w:pPr>
            <w:r w:rsidRPr="00E86FB3">
              <w:rPr>
                <w:b/>
              </w:rPr>
              <w:t>Вид использования</w:t>
            </w: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0A2587" w:rsidRPr="00E86FB3" w:rsidTr="007C3114">
        <w:trPr>
          <w:trHeight w:val="1266"/>
        </w:trPr>
        <w:tc>
          <w:tcPr>
            <w:tcW w:w="2843"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suppressAutoHyphens/>
              <w:rPr>
                <w:lang w:eastAsia="en-US"/>
              </w:rPr>
            </w:pPr>
            <w:r w:rsidRPr="00E86FB3">
              <w:lastRenderedPageBreak/>
              <w:t>Транспорт (7.0)</w:t>
            </w:r>
          </w:p>
          <w:p w:rsidR="000A2587" w:rsidRPr="00E86FB3" w:rsidRDefault="000A2587" w:rsidP="007E5813">
            <w:pPr>
              <w:suppressAutoHyphens/>
            </w:pPr>
            <w:r w:rsidRPr="00E86FB3">
              <w:t>Железнодорожный транспорт (7.1)</w:t>
            </w:r>
          </w:p>
          <w:p w:rsidR="000A2587" w:rsidRPr="00E86FB3" w:rsidRDefault="000A2587" w:rsidP="007E5813">
            <w:pPr>
              <w:suppressAutoHyphens/>
            </w:pPr>
            <w:r w:rsidRPr="00E86FB3">
              <w:t>Автомобильный транспорт (7.2)</w:t>
            </w:r>
          </w:p>
          <w:p w:rsidR="000A2587" w:rsidRPr="00E86FB3" w:rsidRDefault="000A2587" w:rsidP="007E5813">
            <w:pPr>
              <w:suppressAutoHyphens/>
            </w:pPr>
            <w:r w:rsidRPr="00E86FB3">
              <w:t>Водный транспорт (7.3)</w:t>
            </w:r>
          </w:p>
          <w:p w:rsidR="000A2587" w:rsidRPr="00E86FB3" w:rsidRDefault="000A2587" w:rsidP="007E5813">
            <w:pPr>
              <w:suppressAutoHyphens/>
            </w:pPr>
            <w:r w:rsidRPr="00E86FB3">
              <w:t>Воздушный транспорт (7.4)</w:t>
            </w:r>
          </w:p>
          <w:p w:rsidR="000A2587" w:rsidRPr="00E86FB3" w:rsidRDefault="000A2587" w:rsidP="007C3114">
            <w:pPr>
              <w:suppressAutoHyphens/>
              <w:jc w:val="both"/>
            </w:pPr>
            <w:r w:rsidRPr="00E86FB3">
              <w:t>Трубопроводный транспорт (7.5)</w:t>
            </w: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tc>
      </w:tr>
      <w:tr w:rsidR="000A2587" w:rsidRPr="00E86FB3" w:rsidTr="007C3114">
        <w:trPr>
          <w:trHeight w:val="1518"/>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Объекты торговли (4.2)</w:t>
            </w:r>
          </w:p>
          <w:p w:rsidR="000A2587" w:rsidRPr="00E86FB3" w:rsidRDefault="000A2587" w:rsidP="007E5813">
            <w:pPr>
              <w:suppressAutoHyphens/>
              <w:jc w:val="both"/>
            </w:pPr>
            <w:r w:rsidRPr="00E86FB3">
              <w:t>Рынки  (4.3)</w:t>
            </w:r>
          </w:p>
          <w:p w:rsidR="000A2587" w:rsidRPr="00E86FB3" w:rsidRDefault="000A2587" w:rsidP="007E5813">
            <w:pPr>
              <w:suppressAutoHyphens/>
              <w:jc w:val="both"/>
              <w:rPr>
                <w:lang w:eastAsia="en-US"/>
              </w:rPr>
            </w:pPr>
            <w:r w:rsidRPr="00E86FB3">
              <w:t>Магазины, торговые павильоны (4.4);</w:t>
            </w: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 до 2000 кв. м;</w:t>
            </w:r>
          </w:p>
          <w:p w:rsidR="000A2587" w:rsidRPr="00E86FB3" w:rsidRDefault="000A2587" w:rsidP="007E5813">
            <w:pPr>
              <w:pStyle w:val="ConsNormal"/>
              <w:widowControl/>
              <w:numPr>
                <w:ilvl w:val="0"/>
                <w:numId w:val="7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400 м;</w:t>
            </w:r>
          </w:p>
          <w:p w:rsidR="000A2587" w:rsidRPr="00E86FB3" w:rsidRDefault="000A2587" w:rsidP="007E5813">
            <w:pPr>
              <w:pStyle w:val="ConsNormal"/>
              <w:widowControl/>
              <w:numPr>
                <w:ilvl w:val="0"/>
                <w:numId w:val="7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400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0A2587" w:rsidRPr="00E86FB3" w:rsidRDefault="000A2587" w:rsidP="007E5813">
            <w:pPr>
              <w:pStyle w:val="22"/>
              <w:widowControl w:val="0"/>
              <w:numPr>
                <w:ilvl w:val="0"/>
                <w:numId w:val="57"/>
              </w:numPr>
              <w:spacing w:before="0" w:after="0"/>
              <w:ind w:left="0"/>
              <w:rPr>
                <w:rFonts w:ascii="Times New Roman" w:hAnsi="Times New Roman"/>
                <w:sz w:val="24"/>
                <w:szCs w:val="24"/>
              </w:rPr>
            </w:pPr>
            <w:r w:rsidRPr="00E86FB3">
              <w:rPr>
                <w:rFonts w:ascii="Times New Roman" w:hAnsi="Times New Roman"/>
                <w:sz w:val="24"/>
                <w:szCs w:val="24"/>
              </w:rPr>
              <w:t>5.Иные показатели - максимальная высота оград – 1м в легких конструкциях</w:t>
            </w:r>
          </w:p>
        </w:tc>
      </w:tr>
      <w:tr w:rsidR="000A2587" w:rsidRPr="00E86FB3" w:rsidTr="007C3114">
        <w:trPr>
          <w:trHeight w:val="910"/>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t>Предпринимательство (4.0)</w:t>
            </w:r>
          </w:p>
        </w:tc>
        <w:tc>
          <w:tcPr>
            <w:tcW w:w="7471" w:type="dxa"/>
            <w:gridSpan w:val="2"/>
            <w:vMerge w:val="restart"/>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3000 кв. м;</w:t>
            </w:r>
          </w:p>
          <w:p w:rsidR="000A2587" w:rsidRPr="00E86FB3" w:rsidRDefault="000A2587" w:rsidP="007E5813">
            <w:pPr>
              <w:pStyle w:val="ConsNormal"/>
              <w:widowControl/>
              <w:numPr>
                <w:ilvl w:val="0"/>
                <w:numId w:val="6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300 м;</w:t>
            </w:r>
          </w:p>
          <w:p w:rsidR="000A2587" w:rsidRPr="00E86FB3" w:rsidRDefault="000A2587" w:rsidP="007E5813">
            <w:pPr>
              <w:pStyle w:val="ConsNormal"/>
              <w:widowControl/>
              <w:numPr>
                <w:ilvl w:val="0"/>
                <w:numId w:val="6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300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3 этажа.</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tc>
      </w:tr>
      <w:tr w:rsidR="000A2587" w:rsidRPr="00E86FB3" w:rsidTr="007C3114">
        <w:trPr>
          <w:trHeight w:val="570"/>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t>Деловое управление (4.1)</w:t>
            </w:r>
          </w:p>
        </w:tc>
        <w:tc>
          <w:tcPr>
            <w:tcW w:w="7471" w:type="dxa"/>
            <w:gridSpan w:val="2"/>
            <w:vMerge/>
            <w:tcBorders>
              <w:top w:val="single" w:sz="4" w:space="0" w:color="auto"/>
              <w:left w:val="single" w:sz="4" w:space="0" w:color="auto"/>
              <w:bottom w:val="single" w:sz="4" w:space="0" w:color="auto"/>
              <w:right w:val="single" w:sz="4" w:space="0" w:color="auto"/>
            </w:tcBorders>
            <w:vAlign w:val="center"/>
            <w:hideMark/>
          </w:tcPr>
          <w:p w:rsidR="000A2587" w:rsidRPr="00E86FB3" w:rsidRDefault="000A2587" w:rsidP="007E5813">
            <w:pPr>
              <w:rPr>
                <w:rFonts w:eastAsia="Calibri"/>
              </w:rPr>
            </w:pPr>
          </w:p>
        </w:tc>
      </w:tr>
      <w:tr w:rsidR="000A2587" w:rsidRPr="00E86FB3" w:rsidTr="007C3114">
        <w:trPr>
          <w:trHeight w:val="312"/>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t>Общественное управление (3.8)</w:t>
            </w:r>
          </w:p>
        </w:tc>
        <w:tc>
          <w:tcPr>
            <w:tcW w:w="7471" w:type="dxa"/>
            <w:gridSpan w:val="2"/>
            <w:vMerge/>
            <w:tcBorders>
              <w:top w:val="single" w:sz="4" w:space="0" w:color="auto"/>
              <w:left w:val="single" w:sz="4" w:space="0" w:color="auto"/>
              <w:bottom w:val="single" w:sz="4" w:space="0" w:color="auto"/>
              <w:right w:val="single" w:sz="4" w:space="0" w:color="auto"/>
            </w:tcBorders>
            <w:vAlign w:val="center"/>
            <w:hideMark/>
          </w:tcPr>
          <w:p w:rsidR="000A2587" w:rsidRPr="00E86FB3" w:rsidRDefault="000A2587" w:rsidP="007E5813">
            <w:pPr>
              <w:rPr>
                <w:rFonts w:eastAsia="Calibri"/>
              </w:rPr>
            </w:pPr>
          </w:p>
        </w:tc>
      </w:tr>
      <w:tr w:rsidR="000A2587" w:rsidRPr="00E86FB3" w:rsidTr="007C3114">
        <w:trPr>
          <w:trHeight w:val="312"/>
        </w:trPr>
        <w:tc>
          <w:tcPr>
            <w:tcW w:w="2843"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suppressAutoHyphens/>
              <w:jc w:val="both"/>
            </w:pPr>
            <w:r w:rsidRPr="00E86FB3">
              <w:t>Для индивидуального жилищного строительства (2.1);</w:t>
            </w:r>
          </w:p>
          <w:p w:rsidR="000A2587" w:rsidRPr="00E86FB3" w:rsidRDefault="000A2587" w:rsidP="007E5813">
            <w:pPr>
              <w:suppressAutoHyphens/>
              <w:jc w:val="both"/>
            </w:pPr>
            <w:r w:rsidRPr="00E86FB3">
              <w:t>Для ведения личного подсобного хозяйства (2.2);</w:t>
            </w:r>
          </w:p>
          <w:p w:rsidR="000A2587" w:rsidRPr="00E86FB3" w:rsidRDefault="000A2587" w:rsidP="007E5813">
            <w:pPr>
              <w:suppressAutoHyphens/>
              <w:jc w:val="both"/>
              <w:rPr>
                <w:lang w:eastAsia="en-US"/>
              </w:rPr>
            </w:pP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предназначенного для индивидуального жилищ</w:t>
            </w:r>
            <w:r w:rsidR="00976D92" w:rsidRPr="00E86FB3">
              <w:rPr>
                <w:rFonts w:ascii="Times New Roman" w:hAnsi="Times New Roman" w:cs="Times New Roman"/>
                <w:sz w:val="24"/>
                <w:szCs w:val="24"/>
              </w:rPr>
              <w:t>ного строительства – от 100 до 3</w:t>
            </w:r>
            <w:r w:rsidRPr="00E86FB3">
              <w:rPr>
                <w:rFonts w:ascii="Times New Roman" w:hAnsi="Times New Roman" w:cs="Times New Roman"/>
                <w:sz w:val="24"/>
                <w:szCs w:val="24"/>
              </w:rPr>
              <w:t>000 кв.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предназначенного для ведения личного по</w:t>
            </w:r>
            <w:r w:rsidR="00976D92" w:rsidRPr="00E86FB3">
              <w:rPr>
                <w:rFonts w:ascii="Times New Roman" w:hAnsi="Times New Roman" w:cs="Times New Roman"/>
                <w:sz w:val="24"/>
                <w:szCs w:val="24"/>
              </w:rPr>
              <w:t>дсобного хозяйства – от 100 до 3</w:t>
            </w:r>
            <w:r w:rsidRPr="00E86FB3">
              <w:rPr>
                <w:rFonts w:ascii="Times New Roman" w:hAnsi="Times New Roman" w:cs="Times New Roman"/>
                <w:sz w:val="24"/>
                <w:szCs w:val="24"/>
              </w:rPr>
              <w:t>000 кв.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образованного до утверж</w:t>
            </w:r>
            <w:r w:rsidR="00976D92" w:rsidRPr="00E86FB3">
              <w:rPr>
                <w:rFonts w:ascii="Times New Roman" w:hAnsi="Times New Roman" w:cs="Times New Roman"/>
                <w:sz w:val="24"/>
                <w:szCs w:val="24"/>
              </w:rPr>
              <w:t>дения настоящих ПЗЗ – от 10 до 3</w:t>
            </w:r>
            <w:r w:rsidRPr="00E86FB3">
              <w:rPr>
                <w:rFonts w:ascii="Times New Roman" w:hAnsi="Times New Roman" w:cs="Times New Roman"/>
                <w:sz w:val="24"/>
                <w:szCs w:val="24"/>
              </w:rPr>
              <w:t>00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образованного после утверж</w:t>
            </w:r>
            <w:r w:rsidR="00976D92" w:rsidRPr="00E86FB3">
              <w:rPr>
                <w:rFonts w:ascii="Times New Roman" w:hAnsi="Times New Roman" w:cs="Times New Roman"/>
                <w:sz w:val="24"/>
                <w:szCs w:val="24"/>
              </w:rPr>
              <w:t>дения настоящих ПЗЗ – от 10 до 3</w:t>
            </w:r>
            <w:r w:rsidRPr="00E86FB3">
              <w:rPr>
                <w:rFonts w:ascii="Times New Roman" w:hAnsi="Times New Roman" w:cs="Times New Roman"/>
                <w:sz w:val="24"/>
                <w:szCs w:val="24"/>
              </w:rPr>
              <w:t>00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образованного до утверждения настоящих ПЗЗ – от 10 до 100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образованного после утверждения настоящих ПЗЗ – от 20 до 100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w:t>
            </w:r>
          </w:p>
          <w:p w:rsidR="000A2587" w:rsidRPr="00E86FB3" w:rsidRDefault="000A2587" w:rsidP="007E5813">
            <w:pPr>
              <w:pStyle w:val="ConsNormal"/>
              <w:widowControl/>
              <w:numPr>
                <w:ilvl w:val="0"/>
                <w:numId w:val="5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минимальное расстояние от границ смежного земельного участка до основного строения – не менее 3 м, до построек для содержания скота и птицы – не менее 4 м, до прочих хозяйственных построек, строений, открытых стоянок – не менее 1 м; хозяйственные и прочие строения, открытые стоянки, отдельно стоящие гаражи размещать в соответствии с санитарными правилами и нормами, </w:t>
            </w:r>
            <w:r w:rsidRPr="00E86FB3">
              <w:rPr>
                <w:rFonts w:ascii="Times New Roman" w:hAnsi="Times New Roman" w:cs="Times New Roman"/>
                <w:sz w:val="24"/>
                <w:szCs w:val="24"/>
              </w:rPr>
              <w:lastRenderedPageBreak/>
              <w:t>противопожарными требованиями, в зависимости от степени огнестойкости;</w:t>
            </w:r>
          </w:p>
          <w:p w:rsidR="000A2587" w:rsidRPr="00E86FB3" w:rsidRDefault="000A2587" w:rsidP="007E5813">
            <w:pPr>
              <w:pStyle w:val="ConsNormal"/>
              <w:widowControl/>
              <w:numPr>
                <w:ilvl w:val="0"/>
                <w:numId w:val="5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отступ от границ земельных участков до зданий, строений, сооружений – не менее 3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более 3 этажей.</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50 %.</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высота ограждения земельных участков – не более 1,8 м, на границе с соседними участками ограждения должны быть сетчатые или решётчатые ограждения с целью минимального затемнения.</w:t>
            </w:r>
          </w:p>
          <w:p w:rsidR="000A2587" w:rsidRPr="00E86FB3" w:rsidRDefault="000A2587" w:rsidP="007E5813">
            <w:pPr>
              <w:jc w:val="both"/>
              <w:rPr>
                <w:b/>
                <w:i/>
              </w:rPr>
            </w:pPr>
            <w:r w:rsidRPr="00E86FB3">
              <w:rPr>
                <w:b/>
                <w:i/>
              </w:rPr>
              <w:t>Примечание:</w:t>
            </w:r>
          </w:p>
          <w:p w:rsidR="000A2587" w:rsidRPr="00E86FB3" w:rsidRDefault="000A2587" w:rsidP="007E5813">
            <w:pPr>
              <w:numPr>
                <w:ilvl w:val="0"/>
                <w:numId w:val="49"/>
              </w:numPr>
              <w:ind w:left="0"/>
              <w:jc w:val="both"/>
            </w:pPr>
            <w:r w:rsidRPr="00E86FB3">
              <w:t>1.Допускается блокировка хозяйственных построек на смежных приусадебных участках по взаимному согласию собственников жилого дома, а также блокировка хозяйственных построек к основному строению.</w:t>
            </w:r>
          </w:p>
          <w:p w:rsidR="000A2587" w:rsidRPr="00E86FB3" w:rsidRDefault="000A2587" w:rsidP="007E5813">
            <w:pPr>
              <w:pStyle w:val="35"/>
              <w:numPr>
                <w:ilvl w:val="0"/>
                <w:numId w:val="49"/>
              </w:numPr>
              <w:spacing w:after="0" w:line="240" w:lineRule="auto"/>
              <w:ind w:left="0"/>
              <w:jc w:val="both"/>
              <w:rPr>
                <w:rFonts w:ascii="Times New Roman" w:hAnsi="Times New Roman"/>
                <w:sz w:val="24"/>
                <w:szCs w:val="24"/>
              </w:rPr>
            </w:pPr>
            <w:r w:rsidRPr="00E86FB3">
              <w:rPr>
                <w:rFonts w:ascii="Times New Roman" w:hAnsi="Times New Roman"/>
                <w:sz w:val="24"/>
                <w:szCs w:val="24"/>
              </w:rPr>
              <w:t>2.Высота зданий:</w:t>
            </w:r>
          </w:p>
          <w:p w:rsidR="000A2587" w:rsidRPr="00E86FB3" w:rsidRDefault="000A2587" w:rsidP="007E5813">
            <w:pPr>
              <w:numPr>
                <w:ilvl w:val="0"/>
                <w:numId w:val="49"/>
              </w:numPr>
              <w:ind w:left="0"/>
              <w:jc w:val="both"/>
            </w:pPr>
            <w:r w:rsidRPr="00E86FB3">
              <w:t>2.1.Для всех вспомогательных строений высота от уровня земли: до верха плоской кровли – не более 3,0 м; до конька скатной кровли – не более 6 м; до низа скатной кровли – не более 3,0 м.</w:t>
            </w:r>
          </w:p>
          <w:p w:rsidR="000A2587" w:rsidRPr="00E86FB3" w:rsidRDefault="000A2587" w:rsidP="007E5813">
            <w:pPr>
              <w:numPr>
                <w:ilvl w:val="0"/>
                <w:numId w:val="49"/>
              </w:numPr>
              <w:ind w:left="0"/>
              <w:jc w:val="both"/>
            </w:pPr>
            <w:r w:rsidRPr="00E86FB3">
              <w:t>2.2.Высота ворот гаражей – не более 2,5 м.</w:t>
            </w:r>
          </w:p>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3.Вспомогательные строения, за исключением гаражей, размещать со стороны улиц не допускается.</w:t>
            </w:r>
          </w:p>
        </w:tc>
      </w:tr>
      <w:tr w:rsidR="000A2587" w:rsidRPr="00E86FB3" w:rsidTr="007C3114">
        <w:trPr>
          <w:trHeight w:val="312"/>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lastRenderedPageBreak/>
              <w:t>Выставочно-ярмарочная деятельность (4.10)</w:t>
            </w: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 кв. м;</w:t>
            </w:r>
          </w:p>
          <w:p w:rsidR="000A2587" w:rsidRPr="00E86FB3" w:rsidRDefault="000A2587" w:rsidP="007E5813">
            <w:pPr>
              <w:pStyle w:val="ConsNormal"/>
              <w:widowControl/>
              <w:numPr>
                <w:ilvl w:val="0"/>
                <w:numId w:val="7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 м;</w:t>
            </w:r>
          </w:p>
          <w:p w:rsidR="000A2587" w:rsidRPr="00E86FB3" w:rsidRDefault="000A2587" w:rsidP="007E5813">
            <w:pPr>
              <w:pStyle w:val="ConsNormal"/>
              <w:widowControl/>
              <w:numPr>
                <w:ilvl w:val="0"/>
                <w:numId w:val="7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–1 этаж.</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tc>
      </w:tr>
      <w:tr w:rsidR="000A2587" w:rsidRPr="00E86FB3" w:rsidTr="007C3114">
        <w:trPr>
          <w:trHeight w:val="312"/>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Обслуживание автотранспорта (4.9)</w:t>
            </w: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15 до 1000 кв. м;</w:t>
            </w:r>
          </w:p>
          <w:p w:rsidR="000A2587" w:rsidRPr="00E86FB3" w:rsidRDefault="000A2587" w:rsidP="007E5813">
            <w:pPr>
              <w:pStyle w:val="ConsNormal"/>
              <w:widowControl/>
              <w:numPr>
                <w:ilvl w:val="0"/>
                <w:numId w:val="6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3 до 100 м;</w:t>
            </w:r>
          </w:p>
          <w:p w:rsidR="000A2587" w:rsidRPr="00E86FB3" w:rsidRDefault="000A2587" w:rsidP="007E5813">
            <w:pPr>
              <w:pStyle w:val="ConsNormal"/>
              <w:widowControl/>
              <w:numPr>
                <w:ilvl w:val="0"/>
                <w:numId w:val="6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5 до 100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5.Иные показатели - вместимость – до 300 </w:t>
            </w:r>
            <w:proofErr w:type="spellStart"/>
            <w:r w:rsidRPr="00E86FB3">
              <w:rPr>
                <w:rFonts w:ascii="Times New Roman" w:hAnsi="Times New Roman" w:cs="Times New Roman"/>
                <w:sz w:val="24"/>
                <w:szCs w:val="24"/>
              </w:rPr>
              <w:t>машиномест</w:t>
            </w:r>
            <w:proofErr w:type="spellEnd"/>
            <w:r w:rsidRPr="00E86FB3">
              <w:rPr>
                <w:rFonts w:ascii="Times New Roman" w:hAnsi="Times New Roman" w:cs="Times New Roman"/>
                <w:sz w:val="24"/>
                <w:szCs w:val="24"/>
              </w:rPr>
              <w:t>.</w:t>
            </w:r>
          </w:p>
        </w:tc>
      </w:tr>
      <w:tr w:rsidR="000A2587" w:rsidRPr="00E86FB3" w:rsidTr="007C3114">
        <w:trPr>
          <w:trHeight w:val="312"/>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Объекты придорожного сервиса ( 4.9.1)</w:t>
            </w: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10000 кв. м;</w:t>
            </w:r>
          </w:p>
          <w:p w:rsidR="000A2587" w:rsidRPr="00E86FB3" w:rsidRDefault="000A2587" w:rsidP="007E5813">
            <w:pPr>
              <w:pStyle w:val="ConsNormal"/>
              <w:widowControl/>
              <w:numPr>
                <w:ilvl w:val="0"/>
                <w:numId w:val="7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1000 м;</w:t>
            </w:r>
          </w:p>
          <w:p w:rsidR="000A2587" w:rsidRPr="00E86FB3" w:rsidRDefault="000A2587" w:rsidP="007E5813">
            <w:pPr>
              <w:pStyle w:val="ConsNormal"/>
              <w:widowControl/>
              <w:numPr>
                <w:ilvl w:val="0"/>
                <w:numId w:val="7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4.Максимальный процент застройки в границах земельного участка – </w:t>
            </w:r>
            <w:r w:rsidRPr="00E86FB3">
              <w:rPr>
                <w:rFonts w:ascii="Times New Roman" w:hAnsi="Times New Roman" w:cs="Times New Roman"/>
                <w:sz w:val="24"/>
                <w:szCs w:val="24"/>
              </w:rPr>
              <w:lastRenderedPageBreak/>
              <w:t>60 %.</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5.Иные показатели - вместимость – до 50 </w:t>
            </w:r>
            <w:proofErr w:type="spellStart"/>
            <w:r w:rsidRPr="00E86FB3">
              <w:rPr>
                <w:rFonts w:ascii="Times New Roman" w:hAnsi="Times New Roman" w:cs="Times New Roman"/>
                <w:sz w:val="24"/>
                <w:szCs w:val="24"/>
              </w:rPr>
              <w:t>машиномест</w:t>
            </w:r>
            <w:proofErr w:type="spellEnd"/>
            <w:r w:rsidRPr="00E86FB3">
              <w:rPr>
                <w:rFonts w:ascii="Times New Roman" w:hAnsi="Times New Roman" w:cs="Times New Roman"/>
                <w:sz w:val="24"/>
                <w:szCs w:val="24"/>
              </w:rPr>
              <w:t>.</w:t>
            </w:r>
          </w:p>
        </w:tc>
      </w:tr>
      <w:tr w:rsidR="000A2587" w:rsidRPr="00E86FB3" w:rsidTr="007C3114">
        <w:trPr>
          <w:trHeight w:val="70"/>
        </w:trPr>
        <w:tc>
          <w:tcPr>
            <w:tcW w:w="2868"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lastRenderedPageBreak/>
              <w:t>Склады (6.9)</w:t>
            </w:r>
          </w:p>
        </w:tc>
        <w:tc>
          <w:tcPr>
            <w:tcW w:w="7446"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8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50 до 5000 кв. м;</w:t>
            </w:r>
          </w:p>
          <w:p w:rsidR="000A2587" w:rsidRPr="00E86FB3" w:rsidRDefault="000A2587" w:rsidP="007E5813">
            <w:pPr>
              <w:pStyle w:val="ConsNormal"/>
              <w:widowControl/>
              <w:numPr>
                <w:ilvl w:val="0"/>
                <w:numId w:val="8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300 м;</w:t>
            </w:r>
          </w:p>
          <w:p w:rsidR="000A2587" w:rsidRPr="00E86FB3" w:rsidRDefault="000A2587" w:rsidP="007E5813">
            <w:pPr>
              <w:pStyle w:val="ConsNormal"/>
              <w:widowControl/>
              <w:numPr>
                <w:ilvl w:val="0"/>
                <w:numId w:val="8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300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tc>
      </w:tr>
      <w:tr w:rsidR="000A2587" w:rsidRPr="00E86FB3" w:rsidTr="007C3114">
        <w:trPr>
          <w:trHeight w:val="312"/>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Энергетика (6.7)</w:t>
            </w:r>
          </w:p>
          <w:p w:rsidR="000A2587" w:rsidRPr="00E86FB3" w:rsidRDefault="000A2587" w:rsidP="007E5813">
            <w:pPr>
              <w:suppressAutoHyphens/>
              <w:jc w:val="both"/>
            </w:pPr>
            <w:r w:rsidRPr="00E86FB3">
              <w:t>Связь (6.8)</w:t>
            </w:r>
          </w:p>
          <w:p w:rsidR="000A2587" w:rsidRPr="00E86FB3" w:rsidRDefault="000A2587" w:rsidP="007E5813">
            <w:pPr>
              <w:suppressAutoHyphens/>
              <w:jc w:val="both"/>
            </w:pPr>
            <w:r w:rsidRPr="00E86FB3">
              <w:t>Трубопроводный транспорт (7.5)</w:t>
            </w:r>
          </w:p>
          <w:p w:rsidR="000A2587" w:rsidRPr="00E86FB3" w:rsidRDefault="000A2587" w:rsidP="007E5813">
            <w:pPr>
              <w:suppressAutoHyphens/>
              <w:jc w:val="both"/>
            </w:pPr>
            <w:r w:rsidRPr="00E86FB3">
              <w:t>Специальное пользование водными объектами (11.2)</w:t>
            </w:r>
          </w:p>
          <w:p w:rsidR="000A2587" w:rsidRPr="00E86FB3" w:rsidRDefault="000A2587" w:rsidP="007E5813">
            <w:pPr>
              <w:suppressAutoHyphens/>
              <w:jc w:val="both"/>
            </w:pPr>
            <w:r w:rsidRPr="00E86FB3">
              <w:t xml:space="preserve">Гидротехнические сооружения (11.3) </w:t>
            </w: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7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1 до 500000 кв. м.</w:t>
            </w:r>
          </w:p>
          <w:p w:rsidR="000A2587" w:rsidRPr="00E86FB3" w:rsidRDefault="000A2587" w:rsidP="007E5813">
            <w:pPr>
              <w:pStyle w:val="ConsNormal"/>
              <w:widowControl/>
              <w:numPr>
                <w:ilvl w:val="0"/>
                <w:numId w:val="7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1 м;</w:t>
            </w:r>
          </w:p>
          <w:p w:rsidR="000A2587" w:rsidRPr="00E86FB3" w:rsidRDefault="000A2587" w:rsidP="007E5813">
            <w:pPr>
              <w:pStyle w:val="ConsNormal"/>
              <w:widowControl/>
              <w:numPr>
                <w:ilvl w:val="0"/>
                <w:numId w:val="7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не подлежат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tc>
      </w:tr>
      <w:tr w:rsidR="000A2587" w:rsidRPr="00E86FB3" w:rsidTr="007C3114">
        <w:trPr>
          <w:trHeight w:val="983"/>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Объекты гаражного назначения (2.7.1)</w:t>
            </w: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50 до 300 кв. м;</w:t>
            </w:r>
          </w:p>
          <w:p w:rsidR="000A2587" w:rsidRPr="00E86FB3" w:rsidRDefault="000A2587"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200 м;</w:t>
            </w:r>
          </w:p>
          <w:p w:rsidR="000A2587" w:rsidRPr="00E86FB3" w:rsidRDefault="000A2587"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200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3.Максимальный отступ от объектов капитального строительства до красной линии магистрали – 5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4.Предельное количество этажей – 1 этаж.</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5.Максимальный процент застройки в границах земельного участка – 60 %.</w:t>
            </w:r>
          </w:p>
        </w:tc>
      </w:tr>
      <w:tr w:rsidR="000A2587" w:rsidRPr="00E86FB3" w:rsidTr="007C3114">
        <w:trPr>
          <w:trHeight w:val="312"/>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t>Коммунальное обслуживание  (3.1)</w:t>
            </w: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 xml:space="preserve">Площадь земельных участков принимать при проектировании объектов в соответствии с требованиями к размещению таких объектов в зоне объектов культуры и искусства СНиП, технических регламентов, </w:t>
            </w: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и др. документов.</w:t>
            </w:r>
          </w:p>
        </w:tc>
      </w:tr>
      <w:tr w:rsidR="000A2587" w:rsidRPr="00E86FB3" w:rsidTr="007C3114">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Земельные участки (территории) общего пользования (12.0)</w:t>
            </w: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При новом строительстве устанавливаются в соответствии с документами по планировке территории</w:t>
            </w:r>
          </w:p>
        </w:tc>
      </w:tr>
    </w:tbl>
    <w:p w:rsidR="000A2587" w:rsidRPr="00E86FB3" w:rsidRDefault="000A2587" w:rsidP="007C3114">
      <w:pPr>
        <w:pStyle w:val="af0"/>
        <w:ind w:firstLine="0"/>
        <w:rPr>
          <w:rStyle w:val="5"/>
          <w:b w:val="0"/>
          <w:bCs/>
          <w:iCs/>
          <w:sz w:val="24"/>
          <w:lang w:val="ru-RU"/>
        </w:rPr>
      </w:pPr>
      <w:r w:rsidRPr="00E86FB3">
        <w:rPr>
          <w:rStyle w:val="5"/>
          <w:bCs/>
          <w:iCs/>
          <w:sz w:val="24"/>
          <w:lang w:val="ru-RU"/>
        </w:rPr>
        <w:t>Вспомогательные виды разрешенного использования:</w:t>
      </w:r>
      <w:r w:rsidRPr="00E86FB3">
        <w:rPr>
          <w:rStyle w:val="5"/>
          <w:b w:val="0"/>
          <w:bCs/>
          <w:iCs/>
          <w:sz w:val="24"/>
          <w:lang w:val="ru-RU"/>
        </w:rPr>
        <w:t xml:space="preserve"> </w:t>
      </w:r>
    </w:p>
    <w:p w:rsidR="000A2587" w:rsidRPr="00E86FB3" w:rsidRDefault="000A2587" w:rsidP="007C3114">
      <w:pPr>
        <w:pStyle w:val="af0"/>
        <w:numPr>
          <w:ilvl w:val="0"/>
          <w:numId w:val="48"/>
        </w:numPr>
        <w:ind w:left="0"/>
        <w:rPr>
          <w:rStyle w:val="5"/>
          <w:b w:val="0"/>
          <w:i w:val="0"/>
          <w:sz w:val="24"/>
          <w:u w:val="none"/>
          <w:shd w:val="clear" w:color="auto" w:fill="auto"/>
        </w:rPr>
      </w:pPr>
      <w:r w:rsidRPr="00E86FB3">
        <w:rPr>
          <w:lang w:val="ru-RU"/>
        </w:rPr>
        <w:t>Не установлены.</w:t>
      </w:r>
    </w:p>
    <w:p w:rsidR="000A2587" w:rsidRPr="00E86FB3" w:rsidRDefault="000A2587" w:rsidP="007E5813">
      <w:pPr>
        <w:pStyle w:val="af0"/>
        <w:rPr>
          <w:rStyle w:val="5"/>
          <w:bCs/>
          <w:iCs/>
          <w:sz w:val="24"/>
          <w:lang w:val="ru-RU"/>
        </w:rPr>
      </w:pPr>
      <w:r w:rsidRPr="00E86FB3">
        <w:rPr>
          <w:rStyle w:val="5"/>
          <w:bCs/>
          <w:iCs/>
          <w:sz w:val="24"/>
          <w:lang w:val="ru-RU"/>
        </w:rPr>
        <w:t>Условно разрешенные виды использования (код вида разрешенного использования</w:t>
      </w:r>
      <w:r w:rsidRPr="00E86FB3">
        <w:rPr>
          <w:rStyle w:val="5"/>
          <w:b w:val="0"/>
          <w:bCs/>
          <w:iCs/>
          <w:sz w:val="24"/>
          <w:lang w:val="ru-RU"/>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34"/>
        <w:gridCol w:w="7680"/>
      </w:tblGrid>
      <w:tr w:rsidR="000A2587" w:rsidRPr="00E86FB3" w:rsidTr="007C3114">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b/>
                <w:lang w:eastAsia="en-US"/>
              </w:rPr>
            </w:pPr>
            <w:r w:rsidRPr="00E86FB3">
              <w:rPr>
                <w:b/>
              </w:rPr>
              <w:t>Вид использования</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0A2587" w:rsidRPr="00E86FB3" w:rsidTr="007C3114">
        <w:trPr>
          <w:trHeight w:val="1518"/>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t>Общественное питание (4.6)</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5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15 до 20000 кв. м;</w:t>
            </w:r>
          </w:p>
          <w:p w:rsidR="000A2587" w:rsidRPr="00E86FB3" w:rsidRDefault="000A2587" w:rsidP="007E5813">
            <w:pPr>
              <w:pStyle w:val="ConsNormal"/>
              <w:widowControl/>
              <w:numPr>
                <w:ilvl w:val="0"/>
                <w:numId w:val="5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400 м;</w:t>
            </w:r>
          </w:p>
          <w:p w:rsidR="000A2587" w:rsidRPr="00E86FB3" w:rsidRDefault="000A2587" w:rsidP="007E5813">
            <w:pPr>
              <w:pStyle w:val="ConsNormal"/>
              <w:widowControl/>
              <w:numPr>
                <w:ilvl w:val="0"/>
                <w:numId w:val="5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5 до 500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lastRenderedPageBreak/>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3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tc>
      </w:tr>
      <w:tr w:rsidR="000A2587" w:rsidRPr="00E86FB3" w:rsidTr="007C3114">
        <w:trPr>
          <w:trHeight w:val="983"/>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lastRenderedPageBreak/>
              <w:t>Связь (6.8)</w:t>
            </w:r>
          </w:p>
          <w:p w:rsidR="000A2587" w:rsidRPr="00E86FB3" w:rsidRDefault="000A2587" w:rsidP="007E5813">
            <w:pPr>
              <w:suppressAutoHyphens/>
              <w:jc w:val="both"/>
            </w:pPr>
            <w:r w:rsidRPr="00E86FB3">
              <w:t xml:space="preserve"> </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7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1 до 500000 кв. м.</w:t>
            </w:r>
          </w:p>
          <w:p w:rsidR="000A2587" w:rsidRPr="00E86FB3" w:rsidRDefault="000A2587" w:rsidP="007E5813">
            <w:pPr>
              <w:pStyle w:val="ConsNormal"/>
              <w:widowControl/>
              <w:numPr>
                <w:ilvl w:val="0"/>
                <w:numId w:val="7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1 м;</w:t>
            </w:r>
          </w:p>
          <w:p w:rsidR="000A2587" w:rsidRPr="00E86FB3" w:rsidRDefault="000A2587" w:rsidP="007E5813">
            <w:pPr>
              <w:pStyle w:val="ConsNormal"/>
              <w:widowControl/>
              <w:numPr>
                <w:ilvl w:val="0"/>
                <w:numId w:val="7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не подлежат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tc>
      </w:tr>
      <w:tr w:rsidR="000A2587" w:rsidRPr="00E86FB3" w:rsidTr="007C3114">
        <w:trPr>
          <w:trHeight w:val="983"/>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pPr>
            <w:r w:rsidRPr="00E86FB3">
              <w:t>Бытовое обслуживание (3.3)</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jc w:val="center"/>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2"/>
              </w:numPr>
              <w:spacing w:before="0"/>
              <w:ind w:left="0" w:right="0"/>
              <w:jc w:val="center"/>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10000 кв. м;</w:t>
            </w:r>
          </w:p>
          <w:p w:rsidR="000A2587" w:rsidRPr="00E86FB3" w:rsidRDefault="000A2587" w:rsidP="007E5813">
            <w:pPr>
              <w:pStyle w:val="ConsNormal"/>
              <w:widowControl/>
              <w:numPr>
                <w:ilvl w:val="0"/>
                <w:numId w:val="62"/>
              </w:numPr>
              <w:spacing w:before="0"/>
              <w:ind w:left="0" w:right="0"/>
              <w:jc w:val="center"/>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 м;</w:t>
            </w:r>
          </w:p>
          <w:p w:rsidR="000A2587" w:rsidRPr="00E86FB3" w:rsidRDefault="000A2587" w:rsidP="007E5813">
            <w:pPr>
              <w:pStyle w:val="ConsNormal"/>
              <w:widowControl/>
              <w:numPr>
                <w:ilvl w:val="0"/>
                <w:numId w:val="62"/>
              </w:numPr>
              <w:spacing w:before="0"/>
              <w:ind w:left="0" w:right="0"/>
              <w:jc w:val="center"/>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0A2587" w:rsidRPr="00E86FB3" w:rsidRDefault="000A2587" w:rsidP="007E5813">
            <w:pPr>
              <w:pStyle w:val="ConsNormal"/>
              <w:widowControl/>
              <w:numPr>
                <w:ilvl w:val="0"/>
                <w:numId w:val="57"/>
              </w:numPr>
              <w:spacing w:before="0"/>
              <w:ind w:left="0" w:right="0"/>
              <w:jc w:val="center"/>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jc w:val="center"/>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1 этаж.</w:t>
            </w:r>
          </w:p>
          <w:p w:rsidR="000A2587" w:rsidRPr="00E86FB3" w:rsidRDefault="000A2587" w:rsidP="007E5813">
            <w:pPr>
              <w:pStyle w:val="ConsNormal"/>
              <w:widowControl/>
              <w:numPr>
                <w:ilvl w:val="0"/>
                <w:numId w:val="57"/>
              </w:numPr>
              <w:spacing w:before="0"/>
              <w:ind w:left="0" w:right="0"/>
              <w:jc w:val="center"/>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0A2587" w:rsidRPr="00E86FB3" w:rsidRDefault="000A2587" w:rsidP="007E5813">
            <w:pPr>
              <w:pStyle w:val="ConsNormal"/>
              <w:widowControl/>
              <w:spacing w:before="0"/>
              <w:ind w:left="0" w:right="0" w:firstLine="372"/>
              <w:jc w:val="center"/>
              <w:rPr>
                <w:rFonts w:ascii="Times New Roman" w:hAnsi="Times New Roman" w:cs="Times New Roman"/>
                <w:sz w:val="24"/>
                <w:szCs w:val="24"/>
              </w:rPr>
            </w:pPr>
            <w:r w:rsidRPr="00E86FB3">
              <w:rPr>
                <w:rFonts w:ascii="Times New Roman" w:hAnsi="Times New Roman" w:cs="Times New Roman"/>
                <w:sz w:val="24"/>
                <w:szCs w:val="24"/>
              </w:rPr>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w:t>
            </w:r>
          </w:p>
        </w:tc>
      </w:tr>
    </w:tbl>
    <w:p w:rsidR="000A2587" w:rsidRPr="00E86FB3" w:rsidRDefault="000A2587" w:rsidP="007E5813">
      <w:pPr>
        <w:pStyle w:val="af0"/>
        <w:rPr>
          <w:b/>
          <w:i/>
          <w:lang w:val="ru-RU"/>
        </w:rPr>
      </w:pPr>
      <w:r w:rsidRPr="00E86FB3">
        <w:rPr>
          <w:b/>
          <w:i/>
          <w:lang w:val="ru-RU"/>
        </w:rPr>
        <w:t>Ограничения использования земельных участков и объектов капитального строительства:</w:t>
      </w:r>
    </w:p>
    <w:p w:rsidR="000A2587" w:rsidRPr="00E86FB3" w:rsidRDefault="000A2587" w:rsidP="007E5813">
      <w:pPr>
        <w:pStyle w:val="af0"/>
        <w:numPr>
          <w:ilvl w:val="0"/>
          <w:numId w:val="69"/>
        </w:numPr>
        <w:ind w:left="0"/>
        <w:rPr>
          <w:lang w:val="ru-RU"/>
        </w:rPr>
      </w:pPr>
      <w:r w:rsidRPr="00E86FB3">
        <w:rPr>
          <w:lang w:val="ru-RU"/>
        </w:rPr>
        <w:t>Санитарно-защитная зона;</w:t>
      </w:r>
    </w:p>
    <w:p w:rsidR="000A2587" w:rsidRPr="00E86FB3" w:rsidRDefault="000A2587" w:rsidP="007E5813">
      <w:pPr>
        <w:pStyle w:val="af0"/>
        <w:numPr>
          <w:ilvl w:val="0"/>
          <w:numId w:val="69"/>
        </w:numPr>
        <w:ind w:left="0"/>
        <w:rPr>
          <w:lang w:val="ru-RU"/>
        </w:rPr>
      </w:pPr>
      <w:proofErr w:type="spellStart"/>
      <w:r w:rsidRPr="00E86FB3">
        <w:rPr>
          <w:lang w:val="ru-RU"/>
        </w:rPr>
        <w:t>Водоохранная</w:t>
      </w:r>
      <w:proofErr w:type="spellEnd"/>
      <w:r w:rsidRPr="00E86FB3">
        <w:rPr>
          <w:lang w:val="ru-RU"/>
        </w:rPr>
        <w:t xml:space="preserve"> зона;</w:t>
      </w:r>
    </w:p>
    <w:p w:rsidR="000A2587" w:rsidRPr="00E86FB3" w:rsidRDefault="000A2587" w:rsidP="007E5813">
      <w:pPr>
        <w:pStyle w:val="af0"/>
        <w:numPr>
          <w:ilvl w:val="0"/>
          <w:numId w:val="69"/>
        </w:numPr>
        <w:ind w:left="0"/>
        <w:rPr>
          <w:lang w:val="ru-RU"/>
        </w:rPr>
      </w:pPr>
      <w:r w:rsidRPr="00E86FB3">
        <w:rPr>
          <w:lang w:val="ru-RU"/>
        </w:rPr>
        <w:t>Прибрежная защитная полоса;</w:t>
      </w:r>
    </w:p>
    <w:p w:rsidR="000A2587" w:rsidRPr="00E86FB3" w:rsidRDefault="000A2587" w:rsidP="007E5813">
      <w:pPr>
        <w:pStyle w:val="af0"/>
        <w:numPr>
          <w:ilvl w:val="0"/>
          <w:numId w:val="69"/>
        </w:numPr>
        <w:ind w:left="0"/>
        <w:rPr>
          <w:lang w:val="ru-RU"/>
        </w:rPr>
      </w:pPr>
      <w:r w:rsidRPr="00E86FB3">
        <w:rPr>
          <w:lang w:val="ru-RU"/>
        </w:rPr>
        <w:t>Зона санитарной охраны источников питьевого водоснабжения;</w:t>
      </w:r>
    </w:p>
    <w:p w:rsidR="000A2587" w:rsidRPr="00E86FB3" w:rsidRDefault="000A2587" w:rsidP="007E5813">
      <w:pPr>
        <w:pStyle w:val="af0"/>
        <w:numPr>
          <w:ilvl w:val="0"/>
          <w:numId w:val="69"/>
        </w:numPr>
        <w:ind w:left="0"/>
        <w:rPr>
          <w:lang w:val="ru-RU"/>
        </w:rPr>
      </w:pPr>
      <w:r w:rsidRPr="00E86FB3">
        <w:rPr>
          <w:lang w:val="ru-RU"/>
        </w:rPr>
        <w:t>Охранные зоны инженерных коммуникаций;</w:t>
      </w:r>
    </w:p>
    <w:p w:rsidR="000A2587" w:rsidRPr="00E86FB3" w:rsidRDefault="000A2587" w:rsidP="007E5813">
      <w:pPr>
        <w:pStyle w:val="af0"/>
        <w:numPr>
          <w:ilvl w:val="0"/>
          <w:numId w:val="69"/>
        </w:numPr>
        <w:ind w:left="0"/>
        <w:rPr>
          <w:lang w:val="ru-RU"/>
        </w:rPr>
      </w:pPr>
      <w:r w:rsidRPr="00E86FB3">
        <w:rPr>
          <w:lang w:val="ru-RU"/>
        </w:rPr>
        <w:t>Придорожные полосы.</w:t>
      </w:r>
    </w:p>
    <w:p w:rsidR="000A2587" w:rsidRPr="00E86FB3" w:rsidRDefault="000A2587" w:rsidP="007C3114">
      <w:pPr>
        <w:pStyle w:val="af0"/>
        <w:rPr>
          <w:lang w:val="ru-RU"/>
        </w:rPr>
      </w:pPr>
      <w:r w:rsidRPr="00E86FB3">
        <w:rPr>
          <w:lang w:val="ru-RU"/>
        </w:rPr>
        <w:t>Режим использования земельных участков и объектов капитального строительства в зонах с особыми условиями использования территории устанавливается в соответствии со ст.35 настоящих Правил.</w:t>
      </w:r>
    </w:p>
    <w:p w:rsidR="000A2587" w:rsidRPr="00E86FB3" w:rsidRDefault="000A2587" w:rsidP="007E5813">
      <w:pPr>
        <w:pStyle w:val="3"/>
        <w:keepLines w:val="0"/>
        <w:suppressAutoHyphens/>
        <w:spacing w:before="0"/>
        <w:jc w:val="both"/>
        <w:rPr>
          <w:rFonts w:ascii="Times New Roman" w:hAnsi="Times New Roman" w:cs="Times New Roman"/>
          <w:i/>
          <w:color w:val="auto"/>
          <w:lang w:eastAsia="ar-SA"/>
        </w:rPr>
      </w:pPr>
      <w:r w:rsidRPr="00E86FB3">
        <w:rPr>
          <w:rFonts w:ascii="Times New Roman" w:hAnsi="Times New Roman" w:cs="Times New Roman"/>
          <w:i/>
          <w:color w:val="auto"/>
        </w:rPr>
        <w:t xml:space="preserve">Статья 32. Градостроительные регламенты на </w:t>
      </w:r>
      <w:r w:rsidRPr="00E86FB3">
        <w:rPr>
          <w:rFonts w:ascii="Times New Roman" w:hAnsi="Times New Roman" w:cs="Times New Roman"/>
          <w:bCs w:val="0"/>
          <w:i/>
          <w:color w:val="auto"/>
          <w:lang w:eastAsia="ar-SA"/>
        </w:rPr>
        <w:t>территориях зон сельскохозяйственного использования: (СХ)</w:t>
      </w:r>
    </w:p>
    <w:p w:rsidR="000A2587" w:rsidRPr="00E86FB3" w:rsidRDefault="000A2587" w:rsidP="007E5813">
      <w:pPr>
        <w:pStyle w:val="af0"/>
        <w:numPr>
          <w:ilvl w:val="0"/>
          <w:numId w:val="36"/>
        </w:numPr>
        <w:ind w:left="0"/>
        <w:rPr>
          <w:b/>
          <w:i/>
          <w:lang w:val="ru-RU"/>
        </w:rPr>
      </w:pPr>
      <w:r w:rsidRPr="00E86FB3">
        <w:rPr>
          <w:b/>
          <w:bCs/>
          <w:lang w:val="ru-RU"/>
        </w:rPr>
        <w:t>Зона застройки объектами личных подсобных хозяйств (СХ 1)</w:t>
      </w:r>
      <w:r w:rsidRPr="00E86FB3">
        <w:rPr>
          <w:b/>
          <w:i/>
          <w:lang w:val="ru-RU"/>
        </w:rPr>
        <w:t xml:space="preserve"> </w:t>
      </w:r>
    </w:p>
    <w:p w:rsidR="000A2587" w:rsidRPr="00E86FB3" w:rsidRDefault="000A2587" w:rsidP="007E5813">
      <w:pPr>
        <w:pStyle w:val="af0"/>
        <w:ind w:firstLine="0"/>
        <w:rPr>
          <w:b/>
          <w:i/>
          <w:lang w:val="ru-RU"/>
        </w:rPr>
      </w:pPr>
      <w:r w:rsidRPr="00E86FB3">
        <w:rPr>
          <w:b/>
          <w:i/>
          <w:lang w:val="ru-RU"/>
        </w:rPr>
        <w:t>Код обозначения зоны (индекс) – СХ1.</w:t>
      </w:r>
    </w:p>
    <w:p w:rsidR="000A2587" w:rsidRPr="00E86FB3" w:rsidRDefault="000A2587" w:rsidP="007E5813">
      <w:pPr>
        <w:pStyle w:val="ae"/>
        <w:ind w:firstLine="567"/>
        <w:jc w:val="both"/>
      </w:pPr>
      <w:r w:rsidRPr="00E86FB3">
        <w:t>1) цели выделения зоны:</w:t>
      </w:r>
    </w:p>
    <w:p w:rsidR="000A2587" w:rsidRPr="00E86FB3" w:rsidRDefault="000A2587" w:rsidP="007E5813">
      <w:pPr>
        <w:pStyle w:val="ae"/>
        <w:ind w:firstLine="567"/>
        <w:jc w:val="both"/>
      </w:pPr>
      <w:r w:rsidRPr="00E86FB3">
        <w:t>а) развитие на основе существующих территорий личных подсобных хозяйств малоэтажной жилой застройки, включающей индивидуальные жилые дома, производственные, бытовые и иные здания, строения и сооружения;</w:t>
      </w:r>
    </w:p>
    <w:p w:rsidR="000A2587" w:rsidRPr="00E86FB3" w:rsidRDefault="000A2587" w:rsidP="007E5813">
      <w:pPr>
        <w:pStyle w:val="ae"/>
        <w:ind w:firstLine="567"/>
        <w:jc w:val="both"/>
      </w:pPr>
      <w:r w:rsidRPr="00E86FB3">
        <w:lastRenderedPageBreak/>
        <w:t>б) развитие сферы социального и культурно-бытового обслуживания, обеспечивающей потребности жителей указанных территорий в соответствующих среде формах;</w:t>
      </w:r>
    </w:p>
    <w:p w:rsidR="000A2587" w:rsidRPr="00E86FB3" w:rsidRDefault="000A2587" w:rsidP="007E5813">
      <w:pPr>
        <w:pStyle w:val="ae"/>
        <w:ind w:firstLine="567"/>
        <w:jc w:val="both"/>
      </w:pPr>
      <w:r w:rsidRPr="00E86FB3">
        <w:t>в) создание условий для размещения необходимых объектов инженерной и транспортной инфраструктуры;</w:t>
      </w:r>
    </w:p>
    <w:p w:rsidR="000A2587" w:rsidRPr="00E86FB3" w:rsidRDefault="000A2587" w:rsidP="007E5813">
      <w:pPr>
        <w:pStyle w:val="ae"/>
        <w:ind w:firstLine="567"/>
        <w:jc w:val="both"/>
      </w:pPr>
      <w:r w:rsidRPr="00E86FB3">
        <w:rPr>
          <w:bCs/>
        </w:rPr>
        <w:t>г) о</w:t>
      </w:r>
      <w:r w:rsidRPr="00E86FB3">
        <w:t>сновные, вспомогательные и условно разрешенные виды использования земельных участков и объектов капитального строительства:</w:t>
      </w:r>
    </w:p>
    <w:p w:rsidR="000A2587" w:rsidRPr="00E86FB3" w:rsidRDefault="000A2587" w:rsidP="007E5813">
      <w:pPr>
        <w:pStyle w:val="af0"/>
        <w:rPr>
          <w:rStyle w:val="5"/>
          <w:bCs/>
          <w:iCs/>
          <w:sz w:val="24"/>
          <w:lang w:val="ru-RU"/>
        </w:rPr>
      </w:pPr>
      <w:r w:rsidRPr="00E86FB3">
        <w:rPr>
          <w:rStyle w:val="5"/>
          <w:bCs/>
          <w:iCs/>
          <w:sz w:val="24"/>
          <w:lang w:val="ru-RU"/>
        </w:rPr>
        <w:t>Основные виды разрешенного использования земельных участков и объектов капитального строительства: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43"/>
        <w:gridCol w:w="25"/>
        <w:gridCol w:w="7446"/>
      </w:tblGrid>
      <w:tr w:rsidR="000A2587" w:rsidRPr="00E86FB3" w:rsidTr="007C3114">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b/>
                <w:lang w:eastAsia="en-US"/>
              </w:rPr>
            </w:pPr>
            <w:r w:rsidRPr="00E86FB3">
              <w:rPr>
                <w:b/>
              </w:rPr>
              <w:t>Вид использования</w:t>
            </w: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0A2587" w:rsidRPr="00E86FB3" w:rsidTr="007C3114">
        <w:trPr>
          <w:trHeight w:val="1518"/>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rPr>
                <w:lang w:eastAsia="en-US"/>
              </w:rPr>
            </w:pPr>
            <w:r w:rsidRPr="00E86FB3">
              <w:t>Животноводство (1.7)</w:t>
            </w:r>
          </w:p>
          <w:p w:rsidR="000A2587" w:rsidRPr="00E86FB3" w:rsidRDefault="000A2587" w:rsidP="007E5813">
            <w:pPr>
              <w:suppressAutoHyphens/>
              <w:jc w:val="both"/>
            </w:pPr>
            <w:r w:rsidRPr="00E86FB3">
              <w:t>Пчеловодство (1.12)</w:t>
            </w:r>
          </w:p>
          <w:p w:rsidR="000A2587" w:rsidRPr="00E86FB3" w:rsidRDefault="000A2587" w:rsidP="007E5813">
            <w:pPr>
              <w:suppressAutoHyphens/>
              <w:jc w:val="both"/>
              <w:rPr>
                <w:lang w:eastAsia="en-US"/>
              </w:rPr>
            </w:pPr>
            <w:r w:rsidRPr="00E86FB3">
              <w:t>Рыбоводство (1.13)</w:t>
            </w: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100 до 500000 кв. м;</w:t>
            </w:r>
          </w:p>
          <w:p w:rsidR="000A2587" w:rsidRPr="00E86FB3" w:rsidRDefault="000A2587" w:rsidP="007E5813">
            <w:pPr>
              <w:pStyle w:val="ConsNormal"/>
              <w:widowControl/>
              <w:numPr>
                <w:ilvl w:val="0"/>
                <w:numId w:val="6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10 до 1000 м;</w:t>
            </w:r>
          </w:p>
          <w:p w:rsidR="000A2587" w:rsidRPr="00E86FB3" w:rsidRDefault="000A2587" w:rsidP="007E5813">
            <w:pPr>
              <w:pStyle w:val="ConsNormal"/>
              <w:widowControl/>
              <w:numPr>
                <w:ilvl w:val="0"/>
                <w:numId w:val="6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2000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не подлежат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tc>
      </w:tr>
      <w:tr w:rsidR="000A2587" w:rsidRPr="00E86FB3" w:rsidTr="007C3114">
        <w:trPr>
          <w:trHeight w:val="6227"/>
        </w:trPr>
        <w:tc>
          <w:tcPr>
            <w:tcW w:w="2843"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suppressAutoHyphens/>
              <w:jc w:val="both"/>
            </w:pPr>
          </w:p>
        </w:tc>
        <w:tc>
          <w:tcPr>
            <w:tcW w:w="7471" w:type="dxa"/>
            <w:gridSpan w:val="2"/>
            <w:vMerge w:val="restart"/>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предназначенного для индивидуального жилищного строительства – от 100 до 2000 кв.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предназначенного для ведения личного подсобного хозяйства – от 100 до 2000 кв.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образованного до утверждения настоящих ПЗЗ – от 10 до 30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образованного после утверждения настоящих ПЗЗ – от 10 до 30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образованного до утверждения настоящих ПЗЗ – от 10 до 100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образованного после утверждения настоящих ПЗЗ – от 10 до 100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w:t>
            </w:r>
          </w:p>
          <w:p w:rsidR="000A2587" w:rsidRPr="00E86FB3" w:rsidRDefault="000A2587" w:rsidP="007E5813">
            <w:pPr>
              <w:pStyle w:val="ConsNormal"/>
              <w:widowControl/>
              <w:numPr>
                <w:ilvl w:val="0"/>
                <w:numId w:val="5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отступ от границ земельных участков до зданий, строений, сооружений – не менее 3 м со стороны лицевого фасада и не менее 3 м со стороны фасада противоположного лицевому.</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более 3 этажей.</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4.Максимальная высота жилого дома – 12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5.Максимальный процент застройки в границах земельного участка – </w:t>
            </w:r>
            <w:r w:rsidRPr="00E86FB3">
              <w:rPr>
                <w:rFonts w:ascii="Times New Roman" w:hAnsi="Times New Roman" w:cs="Times New Roman"/>
                <w:sz w:val="24"/>
                <w:szCs w:val="24"/>
              </w:rPr>
              <w:lastRenderedPageBreak/>
              <w:t>60 %.</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6.Иные показатели - высота ограждения земельных участков – не более 1,8 м, на границе с соседними участками ограждения должны быть сетчатые или решётчатые ограждения с целью минимального затемнения.</w:t>
            </w:r>
          </w:p>
          <w:p w:rsidR="000A2587" w:rsidRPr="00E86FB3" w:rsidRDefault="000A2587" w:rsidP="007E5813">
            <w:pPr>
              <w:jc w:val="both"/>
            </w:pPr>
            <w:r w:rsidRPr="00E86FB3">
              <w:t>Примечание:</w:t>
            </w:r>
          </w:p>
          <w:p w:rsidR="000A2587" w:rsidRPr="00E86FB3" w:rsidRDefault="000A2587" w:rsidP="007E5813">
            <w:pPr>
              <w:numPr>
                <w:ilvl w:val="0"/>
                <w:numId w:val="49"/>
              </w:numPr>
              <w:ind w:left="0"/>
              <w:jc w:val="both"/>
            </w:pPr>
            <w:r w:rsidRPr="00E86FB3">
              <w:t>1.Допускается блокировка хозяйственных построек на смежных приусадебных участках по взаимному согласию собственников жилого дома, а также блокировка хозяйственных построек к основному строению.</w:t>
            </w:r>
          </w:p>
          <w:p w:rsidR="000A2587" w:rsidRPr="00E86FB3" w:rsidRDefault="000A2587" w:rsidP="007E5813">
            <w:pPr>
              <w:pStyle w:val="35"/>
              <w:numPr>
                <w:ilvl w:val="0"/>
                <w:numId w:val="49"/>
              </w:numPr>
              <w:spacing w:after="0" w:line="240" w:lineRule="auto"/>
              <w:ind w:left="0"/>
              <w:jc w:val="both"/>
              <w:rPr>
                <w:rFonts w:ascii="Times New Roman" w:hAnsi="Times New Roman"/>
                <w:sz w:val="24"/>
                <w:szCs w:val="24"/>
              </w:rPr>
            </w:pPr>
            <w:r w:rsidRPr="00E86FB3">
              <w:rPr>
                <w:rFonts w:ascii="Times New Roman" w:hAnsi="Times New Roman"/>
                <w:sz w:val="24"/>
                <w:szCs w:val="24"/>
              </w:rPr>
              <w:t>2.Высота зданий:</w:t>
            </w:r>
          </w:p>
          <w:p w:rsidR="000A2587" w:rsidRPr="00E86FB3" w:rsidRDefault="000A2587" w:rsidP="007E5813">
            <w:pPr>
              <w:pStyle w:val="ConsNormal"/>
              <w:widowControl/>
              <w:numPr>
                <w:ilvl w:val="0"/>
                <w:numId w:val="5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высота ворот гаражей – не более 2,5 м.</w:t>
            </w:r>
          </w:p>
          <w:p w:rsidR="000A2587" w:rsidRPr="00E86FB3" w:rsidRDefault="000A2587" w:rsidP="007E5813">
            <w:pPr>
              <w:numPr>
                <w:ilvl w:val="0"/>
                <w:numId w:val="49"/>
              </w:numPr>
              <w:ind w:left="0"/>
              <w:jc w:val="both"/>
            </w:pPr>
            <w:r w:rsidRPr="00E86FB3">
              <w:t>3.Вспомогательные строения, за исключением гаражей, размещать со стороны улиц не допускается.</w:t>
            </w:r>
          </w:p>
        </w:tc>
      </w:tr>
      <w:tr w:rsidR="000A2587" w:rsidRPr="00E86FB3" w:rsidTr="007C3114">
        <w:trPr>
          <w:trHeight w:val="7820"/>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lastRenderedPageBreak/>
              <w:t>Жилая застройка (2.0)</w:t>
            </w:r>
          </w:p>
          <w:p w:rsidR="000A2587" w:rsidRPr="00E86FB3" w:rsidRDefault="000A2587" w:rsidP="007E5813">
            <w:pPr>
              <w:suppressAutoHyphens/>
              <w:jc w:val="both"/>
            </w:pPr>
            <w:r w:rsidRPr="00E86FB3">
              <w:t>Блокированная жилая застройка (2.3).</w:t>
            </w:r>
          </w:p>
        </w:tc>
        <w:tc>
          <w:tcPr>
            <w:tcW w:w="7471" w:type="dxa"/>
            <w:gridSpan w:val="2"/>
            <w:vMerge/>
            <w:tcBorders>
              <w:top w:val="single" w:sz="4" w:space="0" w:color="auto"/>
              <w:left w:val="single" w:sz="4" w:space="0" w:color="auto"/>
              <w:bottom w:val="single" w:sz="4" w:space="0" w:color="auto"/>
              <w:right w:val="single" w:sz="4" w:space="0" w:color="auto"/>
            </w:tcBorders>
            <w:vAlign w:val="center"/>
            <w:hideMark/>
          </w:tcPr>
          <w:p w:rsidR="000A2587" w:rsidRPr="00E86FB3" w:rsidRDefault="000A2587" w:rsidP="007E5813"/>
        </w:tc>
      </w:tr>
      <w:tr w:rsidR="000A2587" w:rsidRPr="00E86FB3" w:rsidTr="007C3114">
        <w:trPr>
          <w:trHeight w:val="1518"/>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lastRenderedPageBreak/>
              <w:t>Ведение садоводства (13.2)</w:t>
            </w:r>
          </w:p>
          <w:p w:rsidR="000A2587" w:rsidRPr="00E86FB3" w:rsidRDefault="000A2587" w:rsidP="007E5813">
            <w:pPr>
              <w:suppressAutoHyphens/>
              <w:jc w:val="both"/>
            </w:pPr>
            <w:r w:rsidRPr="00E86FB3">
              <w:t>Ведение огородничества (13.1)</w:t>
            </w: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5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w:t>
            </w:r>
            <w:r w:rsidR="001666BD" w:rsidRPr="00E86FB3">
              <w:rPr>
                <w:rFonts w:ascii="Times New Roman" w:hAnsi="Times New Roman" w:cs="Times New Roman"/>
                <w:sz w:val="24"/>
                <w:szCs w:val="24"/>
              </w:rPr>
              <w:t xml:space="preserve"> земельного участка – от 20 до 3</w:t>
            </w:r>
            <w:r w:rsidRPr="00E86FB3">
              <w:rPr>
                <w:rFonts w:ascii="Times New Roman" w:hAnsi="Times New Roman" w:cs="Times New Roman"/>
                <w:sz w:val="24"/>
                <w:szCs w:val="24"/>
              </w:rPr>
              <w:t>000 кв. м;</w:t>
            </w:r>
          </w:p>
          <w:p w:rsidR="000A2587" w:rsidRPr="00E86FB3" w:rsidRDefault="000A2587" w:rsidP="007E5813">
            <w:pPr>
              <w:pStyle w:val="ConsNormal"/>
              <w:widowControl/>
              <w:numPr>
                <w:ilvl w:val="0"/>
                <w:numId w:val="5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w:t>
            </w:r>
            <w:r w:rsidR="001666BD" w:rsidRPr="00E86FB3">
              <w:rPr>
                <w:rFonts w:ascii="Times New Roman" w:hAnsi="Times New Roman" w:cs="Times New Roman"/>
                <w:sz w:val="24"/>
                <w:szCs w:val="24"/>
              </w:rPr>
              <w:t>а земельного участка – от 2 до 3</w:t>
            </w:r>
            <w:r w:rsidRPr="00E86FB3">
              <w:rPr>
                <w:rFonts w:ascii="Times New Roman" w:hAnsi="Times New Roman" w:cs="Times New Roman"/>
                <w:sz w:val="24"/>
                <w:szCs w:val="24"/>
              </w:rPr>
              <w:t>00 м;</w:t>
            </w:r>
          </w:p>
          <w:p w:rsidR="000A2587" w:rsidRPr="00E86FB3" w:rsidRDefault="000A2587" w:rsidP="007E5813">
            <w:pPr>
              <w:pStyle w:val="ConsNormal"/>
              <w:widowControl/>
              <w:numPr>
                <w:ilvl w:val="0"/>
                <w:numId w:val="5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w:t>
            </w:r>
          </w:p>
          <w:p w:rsidR="000A2587" w:rsidRPr="00E86FB3" w:rsidRDefault="000A2587" w:rsidP="007E5813">
            <w:pPr>
              <w:pStyle w:val="ConsNormal"/>
              <w:widowControl/>
              <w:numPr>
                <w:ilvl w:val="0"/>
                <w:numId w:val="5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отступ от границ земельных участков до соседних строений – не менее 1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для хозяйственных построек не более 1 этажа.</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40 %.</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высота ограждения земельных участков – не более 1,8 м, на границе с соседними участками ограждения должны быть сетчатые или решётчатые ограждения с целью минимального затемнения.</w:t>
            </w:r>
          </w:p>
        </w:tc>
      </w:tr>
      <w:tr w:rsidR="000A2587" w:rsidRPr="00E86FB3" w:rsidTr="007C3114">
        <w:trPr>
          <w:trHeight w:val="982"/>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Объекты торговли (4.2)</w:t>
            </w:r>
          </w:p>
          <w:p w:rsidR="000A2587" w:rsidRPr="00E86FB3" w:rsidRDefault="000A2587" w:rsidP="007E5813">
            <w:pPr>
              <w:suppressAutoHyphens/>
              <w:jc w:val="both"/>
            </w:pPr>
            <w:r w:rsidRPr="00E86FB3">
              <w:t>Рынки  (4.3)</w:t>
            </w:r>
          </w:p>
          <w:p w:rsidR="000A2587" w:rsidRPr="00E86FB3" w:rsidRDefault="000A2587" w:rsidP="007E5813">
            <w:pPr>
              <w:suppressAutoHyphens/>
              <w:jc w:val="both"/>
              <w:rPr>
                <w:lang w:eastAsia="en-US"/>
              </w:rPr>
            </w:pPr>
            <w:r w:rsidRPr="00E86FB3">
              <w:t>Магазины, торговые павильоны (4.4);</w:t>
            </w: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w:t>
            </w:r>
            <w:r w:rsidR="001666BD" w:rsidRPr="00E86FB3">
              <w:rPr>
                <w:rFonts w:ascii="Times New Roman" w:hAnsi="Times New Roman" w:cs="Times New Roman"/>
                <w:sz w:val="24"/>
                <w:szCs w:val="24"/>
              </w:rPr>
              <w:t xml:space="preserve"> </w:t>
            </w:r>
            <w:r w:rsidRPr="00E86FB3">
              <w:rPr>
                <w:rFonts w:ascii="Times New Roman" w:hAnsi="Times New Roman" w:cs="Times New Roman"/>
                <w:sz w:val="24"/>
                <w:szCs w:val="24"/>
              </w:rPr>
              <w:t>- от 5 до 2000 кв. м;</w:t>
            </w:r>
          </w:p>
          <w:p w:rsidR="000A2587" w:rsidRPr="00E86FB3" w:rsidRDefault="000A2587" w:rsidP="007E5813">
            <w:pPr>
              <w:pStyle w:val="ConsNormal"/>
              <w:widowControl/>
              <w:numPr>
                <w:ilvl w:val="0"/>
                <w:numId w:val="7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400 м;</w:t>
            </w:r>
          </w:p>
          <w:p w:rsidR="000A2587" w:rsidRPr="00E86FB3" w:rsidRDefault="000A2587" w:rsidP="007E5813">
            <w:pPr>
              <w:pStyle w:val="ConsNormal"/>
              <w:widowControl/>
              <w:numPr>
                <w:ilvl w:val="0"/>
                <w:numId w:val="7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400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lastRenderedPageBreak/>
              <w:t>4.Максимальный процент застройки в границах земельного участка – 70 %.</w:t>
            </w:r>
          </w:p>
          <w:p w:rsidR="000A2587" w:rsidRPr="00E86FB3" w:rsidRDefault="000A2587" w:rsidP="007E5813">
            <w:pPr>
              <w:pStyle w:val="22"/>
              <w:widowControl w:val="0"/>
              <w:numPr>
                <w:ilvl w:val="0"/>
                <w:numId w:val="57"/>
              </w:numPr>
              <w:spacing w:before="0" w:after="0"/>
              <w:ind w:left="0"/>
              <w:rPr>
                <w:rFonts w:ascii="Times New Roman" w:hAnsi="Times New Roman"/>
                <w:sz w:val="24"/>
                <w:szCs w:val="24"/>
              </w:rPr>
            </w:pPr>
            <w:r w:rsidRPr="00E86FB3">
              <w:rPr>
                <w:rFonts w:ascii="Times New Roman" w:hAnsi="Times New Roman"/>
                <w:sz w:val="24"/>
                <w:szCs w:val="24"/>
              </w:rPr>
              <w:t>5.Иные показатели - максимальная высота оград – 1м в легких конструкциях</w:t>
            </w:r>
          </w:p>
        </w:tc>
      </w:tr>
      <w:tr w:rsidR="000A2587" w:rsidRPr="00E86FB3" w:rsidTr="007C3114">
        <w:trPr>
          <w:trHeight w:val="312"/>
        </w:trPr>
        <w:tc>
          <w:tcPr>
            <w:tcW w:w="2843"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suppressAutoHyphens/>
              <w:jc w:val="both"/>
            </w:pPr>
            <w:r w:rsidRPr="00E86FB3">
              <w:lastRenderedPageBreak/>
              <w:t>Для индивидуального жилищного строительства (2.1);</w:t>
            </w:r>
          </w:p>
          <w:p w:rsidR="000A2587" w:rsidRPr="00E86FB3" w:rsidRDefault="000A2587" w:rsidP="007E5813">
            <w:pPr>
              <w:suppressAutoHyphens/>
              <w:jc w:val="both"/>
            </w:pPr>
            <w:r w:rsidRPr="00E86FB3">
              <w:t>Для ведения личного подсобного хозяйства (2.2);</w:t>
            </w:r>
          </w:p>
          <w:p w:rsidR="000A2587" w:rsidRPr="00E86FB3" w:rsidRDefault="000A2587" w:rsidP="007E5813">
            <w:pPr>
              <w:suppressAutoHyphens/>
              <w:jc w:val="both"/>
              <w:rPr>
                <w:lang w:eastAsia="en-US"/>
              </w:rPr>
            </w:pP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предназначенного для индивидуального жилищ</w:t>
            </w:r>
            <w:r w:rsidR="001666BD" w:rsidRPr="00E86FB3">
              <w:rPr>
                <w:rFonts w:ascii="Times New Roman" w:hAnsi="Times New Roman" w:cs="Times New Roman"/>
                <w:sz w:val="24"/>
                <w:szCs w:val="24"/>
              </w:rPr>
              <w:t>ного строительства – от 100 до 3</w:t>
            </w:r>
            <w:r w:rsidRPr="00E86FB3">
              <w:rPr>
                <w:rFonts w:ascii="Times New Roman" w:hAnsi="Times New Roman" w:cs="Times New Roman"/>
                <w:sz w:val="24"/>
                <w:szCs w:val="24"/>
              </w:rPr>
              <w:t>000 кв.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предназначенного для ведения личного по</w:t>
            </w:r>
            <w:r w:rsidR="001666BD" w:rsidRPr="00E86FB3">
              <w:rPr>
                <w:rFonts w:ascii="Times New Roman" w:hAnsi="Times New Roman" w:cs="Times New Roman"/>
                <w:sz w:val="24"/>
                <w:szCs w:val="24"/>
              </w:rPr>
              <w:t>дсобного хозяйства – от 100 до 3</w:t>
            </w:r>
            <w:r w:rsidRPr="00E86FB3">
              <w:rPr>
                <w:rFonts w:ascii="Times New Roman" w:hAnsi="Times New Roman" w:cs="Times New Roman"/>
                <w:sz w:val="24"/>
                <w:szCs w:val="24"/>
              </w:rPr>
              <w:t>000 кв.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образованного до утверждения настоящих ПЗЗ – от 10 до 200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образованного после утверждения настоящих ПЗЗ – от 10 до 200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образованного до утверждения настоящих ПЗЗ – от 10 до 100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образованного после утверждения настоящих ПЗЗ – от 20 до 100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w:t>
            </w:r>
          </w:p>
          <w:p w:rsidR="000A2587" w:rsidRPr="00E86FB3" w:rsidRDefault="000A2587" w:rsidP="007E5813">
            <w:pPr>
              <w:pStyle w:val="ConsNormal"/>
              <w:widowControl/>
              <w:numPr>
                <w:ilvl w:val="0"/>
                <w:numId w:val="5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минимальное расстояние от границ смежного земельного участка до основного строения – не менее 3 м, до построек для содержания скота и птицы – не менее 4 м, до прочих хозяйственных построек, строений, открытых стоянок – не менее 1 м; хозяйственные и прочие строения, открытые стоянки, отдельно стоящие гаражи размещать в соответствии с санитарными правилами и нормами, противопожарными требованиями, в зависимости от степени огнестойкости;</w:t>
            </w:r>
          </w:p>
          <w:p w:rsidR="000A2587" w:rsidRPr="00E86FB3" w:rsidRDefault="000A2587" w:rsidP="007E5813">
            <w:pPr>
              <w:pStyle w:val="ConsNormal"/>
              <w:widowControl/>
              <w:numPr>
                <w:ilvl w:val="0"/>
                <w:numId w:val="5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отступ от границ земельных участков до зданий, строений, сооружений – не менее 3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более 3 этажей.</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50 %.</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высота ограждения земельных участков – не более 1,8 м, на границе с соседними участками ограждения должны быть сетчатые или решётчатые ограждения с целью минимального затемнения.</w:t>
            </w:r>
          </w:p>
          <w:p w:rsidR="000A2587" w:rsidRPr="00E86FB3" w:rsidRDefault="000A2587" w:rsidP="007E5813">
            <w:pPr>
              <w:jc w:val="both"/>
              <w:rPr>
                <w:b/>
                <w:i/>
              </w:rPr>
            </w:pPr>
            <w:r w:rsidRPr="00E86FB3">
              <w:rPr>
                <w:b/>
                <w:i/>
              </w:rPr>
              <w:t>Примечание:</w:t>
            </w:r>
          </w:p>
          <w:p w:rsidR="000A2587" w:rsidRPr="00E86FB3" w:rsidRDefault="000A2587" w:rsidP="007E5813">
            <w:pPr>
              <w:numPr>
                <w:ilvl w:val="0"/>
                <w:numId w:val="49"/>
              </w:numPr>
              <w:ind w:left="0"/>
              <w:jc w:val="both"/>
            </w:pPr>
            <w:r w:rsidRPr="00E86FB3">
              <w:t>1.Допускается блокировка хозяйственных построек на смежных приусадебных участках по взаимному согласию собственников жилого дома, а также блокировка хозяйственных построек к основному строению.</w:t>
            </w:r>
          </w:p>
          <w:p w:rsidR="000A2587" w:rsidRPr="00E86FB3" w:rsidRDefault="000A2587" w:rsidP="007E5813">
            <w:pPr>
              <w:pStyle w:val="35"/>
              <w:numPr>
                <w:ilvl w:val="0"/>
                <w:numId w:val="49"/>
              </w:numPr>
              <w:spacing w:after="0" w:line="240" w:lineRule="auto"/>
              <w:ind w:left="0"/>
              <w:jc w:val="both"/>
              <w:rPr>
                <w:rFonts w:ascii="Times New Roman" w:hAnsi="Times New Roman"/>
                <w:sz w:val="24"/>
                <w:szCs w:val="24"/>
              </w:rPr>
            </w:pPr>
            <w:r w:rsidRPr="00E86FB3">
              <w:rPr>
                <w:rFonts w:ascii="Times New Roman" w:hAnsi="Times New Roman"/>
                <w:sz w:val="24"/>
                <w:szCs w:val="24"/>
              </w:rPr>
              <w:t>2.Высота зданий:</w:t>
            </w:r>
          </w:p>
          <w:p w:rsidR="000A2587" w:rsidRPr="00E86FB3" w:rsidRDefault="000A2587" w:rsidP="007E5813">
            <w:pPr>
              <w:numPr>
                <w:ilvl w:val="0"/>
                <w:numId w:val="49"/>
              </w:numPr>
              <w:ind w:left="0"/>
              <w:jc w:val="both"/>
            </w:pPr>
            <w:r w:rsidRPr="00E86FB3">
              <w:t>2.1.Для всех вспомогательных строений высота от уровня земли: до верха плоской кровли – не более 3,0 м; до конька скатной кровли – не более 6 м; до низа скатной кровли – не более 3,0 м.</w:t>
            </w:r>
          </w:p>
          <w:p w:rsidR="000A2587" w:rsidRPr="00E86FB3" w:rsidRDefault="000A2587" w:rsidP="007E5813">
            <w:pPr>
              <w:numPr>
                <w:ilvl w:val="0"/>
                <w:numId w:val="49"/>
              </w:numPr>
              <w:ind w:left="0"/>
              <w:jc w:val="both"/>
            </w:pPr>
            <w:r w:rsidRPr="00E86FB3">
              <w:t>2.2.Высота ворот гаражей – не более 2,5 м.</w:t>
            </w:r>
          </w:p>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3.Вспомогательные строения, за исключением гаражей, размещать со стороны улиц не допускается.</w:t>
            </w:r>
          </w:p>
        </w:tc>
      </w:tr>
      <w:tr w:rsidR="000A2587" w:rsidRPr="00E86FB3" w:rsidTr="007C3114">
        <w:trPr>
          <w:trHeight w:val="312"/>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Выставочно-ярмарочная деятельность (4.10)</w:t>
            </w: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 кв. м;</w:t>
            </w:r>
          </w:p>
          <w:p w:rsidR="000A2587" w:rsidRPr="00E86FB3" w:rsidRDefault="000A2587" w:rsidP="007E5813">
            <w:pPr>
              <w:pStyle w:val="ConsNormal"/>
              <w:widowControl/>
              <w:numPr>
                <w:ilvl w:val="0"/>
                <w:numId w:val="7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lastRenderedPageBreak/>
              <w:t>ширина земельного участка – от 5 до 100 м;</w:t>
            </w:r>
          </w:p>
          <w:p w:rsidR="000A2587" w:rsidRPr="00E86FB3" w:rsidRDefault="000A2587" w:rsidP="007E5813">
            <w:pPr>
              <w:pStyle w:val="ConsNormal"/>
              <w:widowControl/>
              <w:numPr>
                <w:ilvl w:val="0"/>
                <w:numId w:val="7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–1 этаж.</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tc>
      </w:tr>
      <w:tr w:rsidR="000A2587" w:rsidRPr="00E86FB3" w:rsidTr="007C3114">
        <w:trPr>
          <w:trHeight w:val="312"/>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lastRenderedPageBreak/>
              <w:t>Обслуживание автотранспорта (4.9)</w:t>
            </w: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15 до 1000 кв. м;</w:t>
            </w:r>
          </w:p>
          <w:p w:rsidR="000A2587" w:rsidRPr="00E86FB3" w:rsidRDefault="000A2587" w:rsidP="007E5813">
            <w:pPr>
              <w:pStyle w:val="ConsNormal"/>
              <w:widowControl/>
              <w:numPr>
                <w:ilvl w:val="0"/>
                <w:numId w:val="6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3 до 100 м;</w:t>
            </w:r>
          </w:p>
          <w:p w:rsidR="000A2587" w:rsidRPr="00E86FB3" w:rsidRDefault="000A2587" w:rsidP="007E5813">
            <w:pPr>
              <w:pStyle w:val="ConsNormal"/>
              <w:widowControl/>
              <w:numPr>
                <w:ilvl w:val="0"/>
                <w:numId w:val="6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5 до 100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5.Иные показатели - вместимость – до 300 </w:t>
            </w:r>
            <w:proofErr w:type="spellStart"/>
            <w:r w:rsidRPr="00E86FB3">
              <w:rPr>
                <w:rFonts w:ascii="Times New Roman" w:hAnsi="Times New Roman" w:cs="Times New Roman"/>
                <w:sz w:val="24"/>
                <w:szCs w:val="24"/>
              </w:rPr>
              <w:t>машиномест</w:t>
            </w:r>
            <w:proofErr w:type="spellEnd"/>
            <w:r w:rsidRPr="00E86FB3">
              <w:rPr>
                <w:rFonts w:ascii="Times New Roman" w:hAnsi="Times New Roman" w:cs="Times New Roman"/>
                <w:sz w:val="24"/>
                <w:szCs w:val="24"/>
              </w:rPr>
              <w:t>.</w:t>
            </w:r>
          </w:p>
        </w:tc>
      </w:tr>
      <w:tr w:rsidR="000A2587" w:rsidRPr="00E86FB3" w:rsidTr="007C3114">
        <w:trPr>
          <w:trHeight w:val="70"/>
        </w:trPr>
        <w:tc>
          <w:tcPr>
            <w:tcW w:w="2868"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Отдых ( рекреация)(5.0)</w:t>
            </w:r>
          </w:p>
        </w:tc>
        <w:tc>
          <w:tcPr>
            <w:tcW w:w="7446"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1000 до 500000 кв. м;</w:t>
            </w:r>
          </w:p>
          <w:p w:rsidR="000A2587" w:rsidRPr="00E86FB3" w:rsidRDefault="000A2587" w:rsidP="007E5813">
            <w:pPr>
              <w:pStyle w:val="ConsNormal"/>
              <w:widowControl/>
              <w:numPr>
                <w:ilvl w:val="0"/>
                <w:numId w:val="7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не подлежит установлению;</w:t>
            </w:r>
          </w:p>
          <w:p w:rsidR="000A2587" w:rsidRPr="00E86FB3" w:rsidRDefault="000A2587" w:rsidP="007E5813">
            <w:pPr>
              <w:pStyle w:val="ConsNormal"/>
              <w:widowControl/>
              <w:numPr>
                <w:ilvl w:val="0"/>
                <w:numId w:val="7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не подлежит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не подлежат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0A2587" w:rsidRPr="00E86FB3" w:rsidRDefault="000A2587" w:rsidP="007C3114">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tc>
      </w:tr>
      <w:tr w:rsidR="000A2587" w:rsidRPr="00E86FB3" w:rsidTr="007C3114">
        <w:trPr>
          <w:trHeight w:val="312"/>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t>Общественное питание (4.6)</w:t>
            </w: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5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15 до 20000 кв. м;</w:t>
            </w:r>
          </w:p>
          <w:p w:rsidR="000A2587" w:rsidRPr="00E86FB3" w:rsidRDefault="000A2587" w:rsidP="007E5813">
            <w:pPr>
              <w:pStyle w:val="ConsNormal"/>
              <w:widowControl/>
              <w:numPr>
                <w:ilvl w:val="0"/>
                <w:numId w:val="5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400 м;</w:t>
            </w:r>
          </w:p>
          <w:p w:rsidR="000A2587" w:rsidRPr="00E86FB3" w:rsidRDefault="000A2587" w:rsidP="007E5813">
            <w:pPr>
              <w:pStyle w:val="ConsNormal"/>
              <w:widowControl/>
              <w:numPr>
                <w:ilvl w:val="0"/>
                <w:numId w:val="5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5 до 500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3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tc>
      </w:tr>
      <w:tr w:rsidR="000A2587" w:rsidRPr="00E86FB3" w:rsidTr="007C3114">
        <w:trPr>
          <w:trHeight w:val="312"/>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Бытовое обслуживание (3.3)</w:t>
            </w: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10000 кв. м;</w:t>
            </w:r>
          </w:p>
          <w:p w:rsidR="000A2587" w:rsidRPr="00E86FB3" w:rsidRDefault="000A2587" w:rsidP="007E5813">
            <w:pPr>
              <w:pStyle w:val="ConsNormal"/>
              <w:widowControl/>
              <w:numPr>
                <w:ilvl w:val="0"/>
                <w:numId w:val="6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 м;</w:t>
            </w:r>
          </w:p>
          <w:p w:rsidR="000A2587" w:rsidRPr="00E86FB3" w:rsidRDefault="000A2587" w:rsidP="007E5813">
            <w:pPr>
              <w:pStyle w:val="ConsNormal"/>
              <w:widowControl/>
              <w:numPr>
                <w:ilvl w:val="0"/>
                <w:numId w:val="6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1 этаж.</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lastRenderedPageBreak/>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w:t>
            </w:r>
          </w:p>
        </w:tc>
      </w:tr>
      <w:tr w:rsidR="000A2587" w:rsidRPr="00E86FB3" w:rsidTr="007C3114">
        <w:trPr>
          <w:trHeight w:val="312"/>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lastRenderedPageBreak/>
              <w:t>Объекты гаражного назначения (2.7.1)</w:t>
            </w: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50 до 300 кв. м;</w:t>
            </w:r>
          </w:p>
          <w:p w:rsidR="000A2587" w:rsidRPr="00E86FB3" w:rsidRDefault="000A2587"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200 м;</w:t>
            </w:r>
          </w:p>
          <w:p w:rsidR="000A2587" w:rsidRPr="00E86FB3" w:rsidRDefault="000A2587"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200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3.Максимальный отступ от объектов капитального строительства до красной линии магистрали – 5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4.Предельное количество этажей – 1 этаж.</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5.Максимальный процент застройки в границах земельного участка – 60 %.</w:t>
            </w:r>
          </w:p>
        </w:tc>
      </w:tr>
      <w:tr w:rsidR="000A2587" w:rsidRPr="00E86FB3" w:rsidTr="007C3114">
        <w:trPr>
          <w:trHeight w:val="312"/>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t>Коммунальное обслуживание  (3.1)</w:t>
            </w: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 xml:space="preserve">Площадь земельных участков принимать при проектировании объектов в соответствии с требованиями к размещению таких объектов в зоне объектов культуры и искусства СНиП, технических регламентов, </w:t>
            </w: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и др. документов.</w:t>
            </w:r>
          </w:p>
        </w:tc>
      </w:tr>
      <w:tr w:rsidR="000A2587" w:rsidRPr="00E86FB3" w:rsidTr="007C3114">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Земельные участки (территории) общего пользования (12.0)</w:t>
            </w: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При новом строительстве устанавливаются в соответствии с документами по планировке территории</w:t>
            </w:r>
          </w:p>
        </w:tc>
      </w:tr>
    </w:tbl>
    <w:p w:rsidR="000A2587" w:rsidRPr="00E86FB3" w:rsidRDefault="000A2587" w:rsidP="007C3114">
      <w:pPr>
        <w:pStyle w:val="af0"/>
        <w:ind w:firstLine="0"/>
        <w:rPr>
          <w:rStyle w:val="5"/>
          <w:bCs/>
          <w:iCs/>
          <w:sz w:val="24"/>
          <w:lang w:val="ru-RU"/>
        </w:rPr>
      </w:pPr>
      <w:r w:rsidRPr="00E86FB3">
        <w:rPr>
          <w:rStyle w:val="5"/>
          <w:bCs/>
          <w:iCs/>
          <w:sz w:val="24"/>
          <w:lang w:val="ru-RU"/>
        </w:rPr>
        <w:t>Вспомогательные виды разрешенного использования: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0"/>
        <w:gridCol w:w="7654"/>
      </w:tblGrid>
      <w:tr w:rsidR="000A2587" w:rsidRPr="00E86FB3" w:rsidTr="007C3114">
        <w:tc>
          <w:tcPr>
            <w:tcW w:w="266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b/>
                <w:lang w:eastAsia="en-US"/>
              </w:rPr>
            </w:pPr>
            <w:r w:rsidRPr="00E86FB3">
              <w:rPr>
                <w:b/>
              </w:rPr>
              <w:t>Вид использования</w:t>
            </w:r>
          </w:p>
        </w:tc>
        <w:tc>
          <w:tcPr>
            <w:tcW w:w="765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0A2587" w:rsidRPr="00E86FB3" w:rsidTr="007C3114">
        <w:trPr>
          <w:trHeight w:val="287"/>
        </w:trPr>
        <w:tc>
          <w:tcPr>
            <w:tcW w:w="266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Овощеводство (1.3)</w:t>
            </w:r>
          </w:p>
          <w:p w:rsidR="000A2587" w:rsidRPr="00E86FB3" w:rsidRDefault="000A2587" w:rsidP="007E5813">
            <w:pPr>
              <w:suppressAutoHyphens/>
              <w:jc w:val="both"/>
            </w:pPr>
            <w:r w:rsidRPr="00E86FB3">
              <w:t>Садоводство (1.5)</w:t>
            </w:r>
          </w:p>
        </w:tc>
        <w:tc>
          <w:tcPr>
            <w:tcW w:w="765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100 до 500000 кв. м;</w:t>
            </w:r>
          </w:p>
          <w:p w:rsidR="000A2587" w:rsidRPr="00E86FB3" w:rsidRDefault="000A2587" w:rsidP="007E5813">
            <w:pPr>
              <w:pStyle w:val="ConsNormal"/>
              <w:widowControl/>
              <w:numPr>
                <w:ilvl w:val="0"/>
                <w:numId w:val="6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10 до 1000 м;</w:t>
            </w:r>
          </w:p>
          <w:p w:rsidR="000A2587" w:rsidRPr="00E86FB3" w:rsidRDefault="000A2587" w:rsidP="007E5813">
            <w:pPr>
              <w:pStyle w:val="ConsNormal"/>
              <w:widowControl/>
              <w:numPr>
                <w:ilvl w:val="0"/>
                <w:numId w:val="6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2000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не подлежат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tc>
      </w:tr>
    </w:tbl>
    <w:p w:rsidR="000A2587" w:rsidRPr="00E86FB3" w:rsidRDefault="000A2587" w:rsidP="007C3114">
      <w:pPr>
        <w:pStyle w:val="af0"/>
        <w:ind w:firstLine="0"/>
        <w:rPr>
          <w:rStyle w:val="5"/>
          <w:bCs/>
          <w:iCs/>
          <w:sz w:val="24"/>
          <w:lang w:val="ru-RU"/>
        </w:rPr>
      </w:pPr>
      <w:r w:rsidRPr="00E86FB3">
        <w:rPr>
          <w:rStyle w:val="5"/>
          <w:bCs/>
          <w:iCs/>
          <w:sz w:val="24"/>
          <w:lang w:val="ru-RU"/>
        </w:rPr>
        <w:t>Условно разрешенные виды использования (код вида разрешенного использования</w:t>
      </w:r>
      <w:r w:rsidRPr="00E86FB3">
        <w:rPr>
          <w:rStyle w:val="5"/>
          <w:b w:val="0"/>
          <w:bCs/>
          <w:iCs/>
          <w:sz w:val="24"/>
          <w:lang w:val="ru-RU"/>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34"/>
        <w:gridCol w:w="7680"/>
      </w:tblGrid>
      <w:tr w:rsidR="000A2587" w:rsidRPr="00E86FB3" w:rsidTr="007C3114">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b/>
                <w:lang w:eastAsia="en-US"/>
              </w:rPr>
            </w:pPr>
            <w:r w:rsidRPr="00E86FB3">
              <w:rPr>
                <w:b/>
              </w:rPr>
              <w:t>Вид использования</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0A2587" w:rsidRPr="00E86FB3" w:rsidTr="007C3114">
        <w:trPr>
          <w:trHeight w:val="1518"/>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Питомники (1.17)</w:t>
            </w:r>
          </w:p>
          <w:p w:rsidR="000A2587" w:rsidRPr="00E86FB3" w:rsidRDefault="000A2587" w:rsidP="007E5813">
            <w:pPr>
              <w:suppressAutoHyphens/>
              <w:jc w:val="both"/>
              <w:rPr>
                <w:lang w:eastAsia="en-US"/>
              </w:rPr>
            </w:pPr>
            <w:r w:rsidRPr="00E86FB3">
              <w:t>Растениеводство (1.1)</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8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100 до 300000 кв. м;</w:t>
            </w:r>
          </w:p>
          <w:p w:rsidR="000A2587" w:rsidRPr="00E86FB3" w:rsidRDefault="000A2587" w:rsidP="007E5813">
            <w:pPr>
              <w:pStyle w:val="ConsNormal"/>
              <w:widowControl/>
              <w:numPr>
                <w:ilvl w:val="0"/>
                <w:numId w:val="8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 от 8 кв. м;</w:t>
            </w:r>
          </w:p>
          <w:p w:rsidR="000A2587" w:rsidRPr="00E86FB3" w:rsidRDefault="000A2587" w:rsidP="007E5813">
            <w:pPr>
              <w:pStyle w:val="ConsNormal"/>
              <w:widowControl/>
              <w:numPr>
                <w:ilvl w:val="0"/>
                <w:numId w:val="8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 от 12 кв.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2.Минимальные отступы от границ земельных участков: </w:t>
            </w:r>
          </w:p>
          <w:p w:rsidR="000A2587" w:rsidRPr="00E86FB3" w:rsidRDefault="000A2587" w:rsidP="007E5813">
            <w:pPr>
              <w:pStyle w:val="ConsNormal"/>
              <w:widowControl/>
              <w:numPr>
                <w:ilvl w:val="0"/>
                <w:numId w:val="8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отступ от границ земельных участков до соседних земельных участков – не менее 3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более 3-х этажей.</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w:t>
            </w:r>
          </w:p>
        </w:tc>
      </w:tr>
      <w:tr w:rsidR="000A2587" w:rsidRPr="00E86FB3" w:rsidTr="007C3114">
        <w:trPr>
          <w:trHeight w:val="983"/>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lastRenderedPageBreak/>
              <w:t>Научное обеспечение сельского хозяйства (1.14)</w:t>
            </w:r>
          </w:p>
        </w:tc>
        <w:tc>
          <w:tcPr>
            <w:tcW w:w="7680"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p>
        </w:tc>
      </w:tr>
      <w:tr w:rsidR="000A2587" w:rsidRPr="00E86FB3" w:rsidTr="007C3114">
        <w:trPr>
          <w:trHeight w:val="983"/>
        </w:trPr>
        <w:tc>
          <w:tcPr>
            <w:tcW w:w="2634"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suppressAutoHyphens/>
              <w:jc w:val="both"/>
            </w:pPr>
            <w:r w:rsidRPr="00E86FB3">
              <w:t>Выращивание  тонизирующих, лекарственных, цветочных культур (1.4)</w:t>
            </w:r>
          </w:p>
          <w:p w:rsidR="000A2587" w:rsidRPr="00E86FB3" w:rsidRDefault="000A2587" w:rsidP="007E5813">
            <w:pPr>
              <w:suppressAutoHyphens/>
              <w:jc w:val="both"/>
            </w:pP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100 до 500000 кв. м;</w:t>
            </w:r>
          </w:p>
          <w:p w:rsidR="000A2587" w:rsidRPr="00E86FB3" w:rsidRDefault="000A2587" w:rsidP="007E5813">
            <w:pPr>
              <w:pStyle w:val="ConsNormal"/>
              <w:widowControl/>
              <w:numPr>
                <w:ilvl w:val="0"/>
                <w:numId w:val="6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10 до 500 м;</w:t>
            </w:r>
          </w:p>
          <w:p w:rsidR="000A2587" w:rsidRPr="00E86FB3" w:rsidRDefault="000A2587" w:rsidP="007E5813">
            <w:pPr>
              <w:pStyle w:val="ConsNormal"/>
              <w:widowControl/>
              <w:numPr>
                <w:ilvl w:val="0"/>
                <w:numId w:val="6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не подлежат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tc>
      </w:tr>
    </w:tbl>
    <w:p w:rsidR="000A2587" w:rsidRPr="00E86FB3" w:rsidRDefault="000A2587" w:rsidP="007E5813">
      <w:pPr>
        <w:pStyle w:val="af0"/>
        <w:rPr>
          <w:b/>
          <w:i/>
          <w:lang w:val="ru-RU"/>
        </w:rPr>
      </w:pPr>
      <w:r w:rsidRPr="00E86FB3">
        <w:rPr>
          <w:b/>
          <w:i/>
          <w:lang w:val="ru-RU"/>
        </w:rPr>
        <w:t>Ограничения использования земельных участков и объектов капитального строительства:</w:t>
      </w:r>
    </w:p>
    <w:p w:rsidR="000A2587" w:rsidRPr="00E86FB3" w:rsidRDefault="000A2587" w:rsidP="007E5813">
      <w:pPr>
        <w:pStyle w:val="af0"/>
        <w:numPr>
          <w:ilvl w:val="0"/>
          <w:numId w:val="69"/>
        </w:numPr>
        <w:ind w:left="0"/>
        <w:rPr>
          <w:lang w:val="ru-RU"/>
        </w:rPr>
      </w:pPr>
      <w:r w:rsidRPr="00E86FB3">
        <w:rPr>
          <w:lang w:val="ru-RU"/>
        </w:rPr>
        <w:t>Санитарно-защитная зона;</w:t>
      </w:r>
    </w:p>
    <w:p w:rsidR="000A2587" w:rsidRPr="00E86FB3" w:rsidRDefault="000A2587" w:rsidP="007E5813">
      <w:pPr>
        <w:pStyle w:val="af0"/>
        <w:numPr>
          <w:ilvl w:val="0"/>
          <w:numId w:val="69"/>
        </w:numPr>
        <w:ind w:left="0"/>
        <w:rPr>
          <w:lang w:val="ru-RU"/>
        </w:rPr>
      </w:pPr>
      <w:proofErr w:type="spellStart"/>
      <w:r w:rsidRPr="00E86FB3">
        <w:rPr>
          <w:lang w:val="ru-RU"/>
        </w:rPr>
        <w:t>Водоохранная</w:t>
      </w:r>
      <w:proofErr w:type="spellEnd"/>
      <w:r w:rsidRPr="00E86FB3">
        <w:rPr>
          <w:lang w:val="ru-RU"/>
        </w:rPr>
        <w:t xml:space="preserve"> зона;</w:t>
      </w:r>
    </w:p>
    <w:p w:rsidR="000A2587" w:rsidRPr="00E86FB3" w:rsidRDefault="000A2587" w:rsidP="007E5813">
      <w:pPr>
        <w:pStyle w:val="af0"/>
        <w:numPr>
          <w:ilvl w:val="0"/>
          <w:numId w:val="69"/>
        </w:numPr>
        <w:ind w:left="0"/>
        <w:rPr>
          <w:lang w:val="ru-RU"/>
        </w:rPr>
      </w:pPr>
      <w:r w:rsidRPr="00E86FB3">
        <w:rPr>
          <w:lang w:val="ru-RU"/>
        </w:rPr>
        <w:t>Прибрежная защитная полоса;</w:t>
      </w:r>
    </w:p>
    <w:p w:rsidR="000A2587" w:rsidRPr="00E86FB3" w:rsidRDefault="000A2587" w:rsidP="007E5813">
      <w:pPr>
        <w:pStyle w:val="af0"/>
        <w:numPr>
          <w:ilvl w:val="0"/>
          <w:numId w:val="69"/>
        </w:numPr>
        <w:ind w:left="0"/>
        <w:rPr>
          <w:lang w:val="ru-RU"/>
        </w:rPr>
      </w:pPr>
      <w:r w:rsidRPr="00E86FB3">
        <w:rPr>
          <w:lang w:val="ru-RU"/>
        </w:rPr>
        <w:t>Зона санитарной охраны источников питьевого водоснабжения;</w:t>
      </w:r>
    </w:p>
    <w:p w:rsidR="000A2587" w:rsidRPr="00E86FB3" w:rsidRDefault="000A2587" w:rsidP="007E5813">
      <w:pPr>
        <w:pStyle w:val="af0"/>
        <w:numPr>
          <w:ilvl w:val="0"/>
          <w:numId w:val="69"/>
        </w:numPr>
        <w:ind w:left="0"/>
        <w:rPr>
          <w:lang w:val="ru-RU"/>
        </w:rPr>
      </w:pPr>
      <w:r w:rsidRPr="00E86FB3">
        <w:rPr>
          <w:lang w:val="ru-RU"/>
        </w:rPr>
        <w:t>Охранные зоны инженерных коммуникаций;</w:t>
      </w:r>
    </w:p>
    <w:p w:rsidR="000A2587" w:rsidRPr="00E86FB3" w:rsidRDefault="000A2587" w:rsidP="007E5813">
      <w:pPr>
        <w:pStyle w:val="af0"/>
        <w:numPr>
          <w:ilvl w:val="0"/>
          <w:numId w:val="69"/>
        </w:numPr>
        <w:ind w:left="0"/>
        <w:rPr>
          <w:lang w:val="ru-RU"/>
        </w:rPr>
      </w:pPr>
      <w:r w:rsidRPr="00E86FB3">
        <w:rPr>
          <w:lang w:val="ru-RU"/>
        </w:rPr>
        <w:t>Придорожные полосы.</w:t>
      </w:r>
    </w:p>
    <w:p w:rsidR="000A2587" w:rsidRPr="00E86FB3" w:rsidRDefault="000A2587" w:rsidP="00CB19CA">
      <w:pPr>
        <w:pStyle w:val="af0"/>
        <w:rPr>
          <w:lang w:val="ru-RU"/>
        </w:rPr>
      </w:pPr>
      <w:r w:rsidRPr="00E86FB3">
        <w:rPr>
          <w:lang w:val="ru-RU"/>
        </w:rPr>
        <w:t>Режим использования земельных участков и объектов капитального строительства в зонах с особыми условиями использования территории устанавливается в соответствии со ст.35 настоящих Правил.</w:t>
      </w:r>
    </w:p>
    <w:p w:rsidR="000A2587" w:rsidRPr="00E86FB3" w:rsidRDefault="000A2587" w:rsidP="007E5813">
      <w:pPr>
        <w:pStyle w:val="ae"/>
        <w:jc w:val="both"/>
        <w:rPr>
          <w:b/>
          <w:i/>
        </w:rPr>
      </w:pPr>
      <w:r w:rsidRPr="00E86FB3">
        <w:rPr>
          <w:b/>
          <w:i/>
        </w:rPr>
        <w:t>2. Зона объектов сельскохозяйственного назначения (СХ 2)</w:t>
      </w:r>
    </w:p>
    <w:p w:rsidR="000A2587" w:rsidRPr="00E86FB3" w:rsidRDefault="000A2587" w:rsidP="007E5813">
      <w:pPr>
        <w:pStyle w:val="ae"/>
        <w:jc w:val="both"/>
      </w:pPr>
      <w:r w:rsidRPr="00E86FB3">
        <w:t>1) цель выделения зоны – сохранение и развитие производственных объектов сельскохозяйственного назначения и обеспечивающих их инфраструктур;</w:t>
      </w:r>
    </w:p>
    <w:p w:rsidR="000A2587" w:rsidRPr="00E86FB3" w:rsidRDefault="000A2587" w:rsidP="007E5813">
      <w:pPr>
        <w:pStyle w:val="ae"/>
        <w:jc w:val="both"/>
      </w:pPr>
      <w:r w:rsidRPr="00E86FB3">
        <w:t>2) основные, вспомогательные и условно разрешенные виды использования земельных участков и объектов капитального строительства:</w:t>
      </w:r>
    </w:p>
    <w:p w:rsidR="000A2587" w:rsidRPr="00E86FB3" w:rsidRDefault="000A2587" w:rsidP="007E5813">
      <w:pPr>
        <w:pStyle w:val="af0"/>
        <w:rPr>
          <w:b/>
          <w:i/>
          <w:lang w:val="ru-RU"/>
        </w:rPr>
      </w:pPr>
      <w:r w:rsidRPr="00E86FB3">
        <w:rPr>
          <w:b/>
          <w:i/>
          <w:lang w:val="ru-RU"/>
        </w:rPr>
        <w:t>Код обозначения зоны (индекс) – СХ2.</w:t>
      </w:r>
    </w:p>
    <w:p w:rsidR="000A2587" w:rsidRPr="00E86FB3" w:rsidRDefault="000A2587" w:rsidP="007E5813">
      <w:pPr>
        <w:pStyle w:val="af0"/>
        <w:rPr>
          <w:rStyle w:val="5"/>
          <w:bCs/>
          <w:iCs/>
          <w:sz w:val="24"/>
          <w:lang w:val="ru-RU"/>
        </w:rPr>
      </w:pPr>
      <w:r w:rsidRPr="00E86FB3">
        <w:rPr>
          <w:rStyle w:val="5"/>
          <w:bCs/>
          <w:iCs/>
          <w:sz w:val="24"/>
          <w:lang w:val="ru-RU"/>
        </w:rPr>
        <w:t>Основные виды разрешенного использования земельных участков и объектов капитального строительства: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43"/>
        <w:gridCol w:w="25"/>
        <w:gridCol w:w="7446"/>
      </w:tblGrid>
      <w:tr w:rsidR="000A2587" w:rsidRPr="00E86FB3" w:rsidTr="007C3114">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b/>
                <w:lang w:eastAsia="en-US"/>
              </w:rPr>
            </w:pPr>
            <w:r w:rsidRPr="00E86FB3">
              <w:rPr>
                <w:b/>
              </w:rPr>
              <w:t>Вид использования</w:t>
            </w: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0A2587" w:rsidRPr="00E86FB3" w:rsidTr="007C3114">
        <w:trPr>
          <w:trHeight w:val="1518"/>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rPr>
                <w:lang w:eastAsia="en-US"/>
              </w:rPr>
            </w:pPr>
            <w:r w:rsidRPr="00E86FB3">
              <w:t>Сельскохозяйственное использование (1.0)</w:t>
            </w:r>
          </w:p>
          <w:p w:rsidR="000A2587" w:rsidRPr="00E86FB3" w:rsidRDefault="000A2587" w:rsidP="007E5813">
            <w:pPr>
              <w:suppressAutoHyphens/>
              <w:jc w:val="both"/>
            </w:pPr>
            <w:r w:rsidRPr="00E86FB3">
              <w:t>Животноводство (1.7)</w:t>
            </w:r>
          </w:p>
          <w:p w:rsidR="000A2587" w:rsidRPr="00E86FB3" w:rsidRDefault="000A2587" w:rsidP="007E5813">
            <w:pPr>
              <w:suppressAutoHyphens/>
              <w:jc w:val="both"/>
            </w:pPr>
            <w:r w:rsidRPr="00E86FB3">
              <w:t>Пчеловодство (1.12)</w:t>
            </w:r>
          </w:p>
          <w:p w:rsidR="000A2587" w:rsidRPr="00E86FB3" w:rsidRDefault="000A2587" w:rsidP="007E5813">
            <w:pPr>
              <w:suppressAutoHyphens/>
              <w:jc w:val="both"/>
            </w:pPr>
            <w:r w:rsidRPr="00E86FB3">
              <w:t>Рыбоводство (1.13)</w:t>
            </w:r>
          </w:p>
          <w:p w:rsidR="000A2587" w:rsidRPr="00E86FB3" w:rsidRDefault="000A2587" w:rsidP="007E5813">
            <w:pPr>
              <w:suppressAutoHyphens/>
              <w:jc w:val="both"/>
              <w:rPr>
                <w:lang w:eastAsia="en-US"/>
              </w:rPr>
            </w:pPr>
            <w:r w:rsidRPr="00E86FB3">
              <w:t>Хранение и переработка сельскохозяйственной продукции (1.15)</w:t>
            </w: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100 до 500000 кв. м;</w:t>
            </w:r>
          </w:p>
          <w:p w:rsidR="000A2587" w:rsidRPr="00E86FB3" w:rsidRDefault="000A2587" w:rsidP="007E5813">
            <w:pPr>
              <w:pStyle w:val="ConsNormal"/>
              <w:widowControl/>
              <w:numPr>
                <w:ilvl w:val="0"/>
                <w:numId w:val="6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10 до 1000 м;</w:t>
            </w:r>
          </w:p>
          <w:p w:rsidR="000A2587" w:rsidRPr="00E86FB3" w:rsidRDefault="000A2587" w:rsidP="007E5813">
            <w:pPr>
              <w:pStyle w:val="ConsNormal"/>
              <w:widowControl/>
              <w:numPr>
                <w:ilvl w:val="0"/>
                <w:numId w:val="6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2000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не подлежат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tc>
      </w:tr>
      <w:tr w:rsidR="000A2587" w:rsidRPr="00E86FB3" w:rsidTr="007C3114">
        <w:trPr>
          <w:trHeight w:val="1518"/>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Ведение садоводства (13.2)</w:t>
            </w:r>
          </w:p>
          <w:p w:rsidR="000A2587" w:rsidRPr="00E86FB3" w:rsidRDefault="000A2587" w:rsidP="007E5813">
            <w:pPr>
              <w:suppressAutoHyphens/>
              <w:jc w:val="both"/>
            </w:pPr>
            <w:r w:rsidRPr="00E86FB3">
              <w:t>Ведение огородничества (13.1)</w:t>
            </w: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5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w:t>
            </w:r>
            <w:r w:rsidR="001666BD" w:rsidRPr="00E86FB3">
              <w:rPr>
                <w:rFonts w:ascii="Times New Roman" w:hAnsi="Times New Roman" w:cs="Times New Roman"/>
                <w:sz w:val="24"/>
                <w:szCs w:val="24"/>
              </w:rPr>
              <w:t xml:space="preserve"> земельного участка – от 20 до 3</w:t>
            </w:r>
            <w:r w:rsidRPr="00E86FB3">
              <w:rPr>
                <w:rFonts w:ascii="Times New Roman" w:hAnsi="Times New Roman" w:cs="Times New Roman"/>
                <w:sz w:val="24"/>
                <w:szCs w:val="24"/>
              </w:rPr>
              <w:t>000 кв. м;</w:t>
            </w:r>
          </w:p>
          <w:p w:rsidR="000A2587" w:rsidRPr="00E86FB3" w:rsidRDefault="000A2587" w:rsidP="007E5813">
            <w:pPr>
              <w:pStyle w:val="ConsNormal"/>
              <w:widowControl/>
              <w:numPr>
                <w:ilvl w:val="0"/>
                <w:numId w:val="5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w:t>
            </w:r>
            <w:r w:rsidR="001666BD" w:rsidRPr="00E86FB3">
              <w:rPr>
                <w:rFonts w:ascii="Times New Roman" w:hAnsi="Times New Roman" w:cs="Times New Roman"/>
                <w:sz w:val="24"/>
                <w:szCs w:val="24"/>
              </w:rPr>
              <w:t>а земельного участка – от 2 до 3</w:t>
            </w:r>
            <w:r w:rsidRPr="00E86FB3">
              <w:rPr>
                <w:rFonts w:ascii="Times New Roman" w:hAnsi="Times New Roman" w:cs="Times New Roman"/>
                <w:sz w:val="24"/>
                <w:szCs w:val="24"/>
              </w:rPr>
              <w:t>00 м;</w:t>
            </w:r>
          </w:p>
          <w:p w:rsidR="000A2587" w:rsidRPr="00E86FB3" w:rsidRDefault="000A2587" w:rsidP="007E5813">
            <w:pPr>
              <w:pStyle w:val="ConsNormal"/>
              <w:widowControl/>
              <w:numPr>
                <w:ilvl w:val="0"/>
                <w:numId w:val="5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w:t>
            </w:r>
          </w:p>
          <w:p w:rsidR="000A2587" w:rsidRPr="00E86FB3" w:rsidRDefault="000A2587" w:rsidP="007E5813">
            <w:pPr>
              <w:pStyle w:val="ConsNormal"/>
              <w:widowControl/>
              <w:numPr>
                <w:ilvl w:val="0"/>
                <w:numId w:val="5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lastRenderedPageBreak/>
              <w:t>отступ от границ земельных участков до соседних строений – не менее 1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для хозяйственных построек не более 1 этажа.</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40 %.</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высота ограждения земельных участков – не более 1,8 м, на границе с соседними участками ограждения должны быть сетчатые или решётчатые ограждения с целью минимального затемнения.</w:t>
            </w:r>
          </w:p>
        </w:tc>
      </w:tr>
      <w:tr w:rsidR="000A2587" w:rsidRPr="00E86FB3" w:rsidTr="007C3114">
        <w:trPr>
          <w:trHeight w:val="1518"/>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lastRenderedPageBreak/>
              <w:t>Питомники (1.17)</w:t>
            </w:r>
          </w:p>
          <w:p w:rsidR="000A2587" w:rsidRPr="00E86FB3" w:rsidRDefault="000A2587" w:rsidP="007E5813">
            <w:pPr>
              <w:suppressAutoHyphens/>
              <w:jc w:val="both"/>
              <w:rPr>
                <w:lang w:eastAsia="en-US"/>
              </w:rPr>
            </w:pPr>
            <w:r w:rsidRPr="00E86FB3">
              <w:t>Растениеводство (1.1)</w:t>
            </w: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8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100 до 300000 кв. м;</w:t>
            </w:r>
          </w:p>
          <w:p w:rsidR="000A2587" w:rsidRPr="00E86FB3" w:rsidRDefault="000A2587" w:rsidP="007E5813">
            <w:pPr>
              <w:pStyle w:val="ConsNormal"/>
              <w:widowControl/>
              <w:numPr>
                <w:ilvl w:val="0"/>
                <w:numId w:val="8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 от 8 кв. м;</w:t>
            </w:r>
          </w:p>
          <w:p w:rsidR="000A2587" w:rsidRPr="00E86FB3" w:rsidRDefault="000A2587" w:rsidP="007E5813">
            <w:pPr>
              <w:pStyle w:val="ConsNormal"/>
              <w:widowControl/>
              <w:numPr>
                <w:ilvl w:val="0"/>
                <w:numId w:val="8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 от 12 кв.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2.Минимальные отступы от границ земельных участков: </w:t>
            </w:r>
          </w:p>
          <w:p w:rsidR="000A2587" w:rsidRPr="00E86FB3" w:rsidRDefault="000A2587" w:rsidP="007E5813">
            <w:pPr>
              <w:pStyle w:val="ConsNormal"/>
              <w:widowControl/>
              <w:numPr>
                <w:ilvl w:val="0"/>
                <w:numId w:val="8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отступ от границ земельных участков до соседних земельных участков – не менее 3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более 3-х этажей.</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w:t>
            </w:r>
          </w:p>
        </w:tc>
      </w:tr>
      <w:tr w:rsidR="000A2587" w:rsidRPr="00E86FB3" w:rsidTr="007C3114">
        <w:trPr>
          <w:trHeight w:val="312"/>
        </w:trPr>
        <w:tc>
          <w:tcPr>
            <w:tcW w:w="2843"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suppressAutoHyphens/>
              <w:jc w:val="both"/>
            </w:pPr>
            <w:r w:rsidRPr="00E86FB3">
              <w:t>Для индивидуального жилищного строительства (2.1);</w:t>
            </w:r>
          </w:p>
          <w:p w:rsidR="000A2587" w:rsidRPr="00E86FB3" w:rsidRDefault="000A2587" w:rsidP="007E5813">
            <w:pPr>
              <w:suppressAutoHyphens/>
              <w:jc w:val="both"/>
            </w:pPr>
            <w:r w:rsidRPr="00E86FB3">
              <w:t>Для ведения личного подсобного хозяйства (2.2);</w:t>
            </w:r>
          </w:p>
          <w:p w:rsidR="000A2587" w:rsidRPr="00E86FB3" w:rsidRDefault="000A2587" w:rsidP="007E5813">
            <w:pPr>
              <w:suppressAutoHyphens/>
              <w:jc w:val="both"/>
              <w:rPr>
                <w:lang w:eastAsia="en-US"/>
              </w:rPr>
            </w:pP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площадь земельного участка, предназначенного для индивидуального жилищного </w:t>
            </w:r>
            <w:r w:rsidR="00707067" w:rsidRPr="00E86FB3">
              <w:rPr>
                <w:rFonts w:ascii="Times New Roman" w:hAnsi="Times New Roman" w:cs="Times New Roman"/>
                <w:sz w:val="24"/>
                <w:szCs w:val="24"/>
              </w:rPr>
              <w:t>строительства – от 100 до 3</w:t>
            </w:r>
            <w:r w:rsidRPr="00E86FB3">
              <w:rPr>
                <w:rFonts w:ascii="Times New Roman" w:hAnsi="Times New Roman" w:cs="Times New Roman"/>
                <w:sz w:val="24"/>
                <w:szCs w:val="24"/>
              </w:rPr>
              <w:t>000 кв.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предназначенного для ведения личного по</w:t>
            </w:r>
            <w:r w:rsidR="00707067" w:rsidRPr="00E86FB3">
              <w:rPr>
                <w:rFonts w:ascii="Times New Roman" w:hAnsi="Times New Roman" w:cs="Times New Roman"/>
                <w:sz w:val="24"/>
                <w:szCs w:val="24"/>
              </w:rPr>
              <w:t>дсобного хозяйства – от 100 до 3</w:t>
            </w:r>
            <w:r w:rsidRPr="00E86FB3">
              <w:rPr>
                <w:rFonts w:ascii="Times New Roman" w:hAnsi="Times New Roman" w:cs="Times New Roman"/>
                <w:sz w:val="24"/>
                <w:szCs w:val="24"/>
              </w:rPr>
              <w:t>000 кв.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образованного до утверж</w:t>
            </w:r>
            <w:r w:rsidR="00707067" w:rsidRPr="00E86FB3">
              <w:rPr>
                <w:rFonts w:ascii="Times New Roman" w:hAnsi="Times New Roman" w:cs="Times New Roman"/>
                <w:sz w:val="24"/>
                <w:szCs w:val="24"/>
              </w:rPr>
              <w:t>дения настоящих ПЗЗ – от 10 до 3</w:t>
            </w:r>
            <w:r w:rsidRPr="00E86FB3">
              <w:rPr>
                <w:rFonts w:ascii="Times New Roman" w:hAnsi="Times New Roman" w:cs="Times New Roman"/>
                <w:sz w:val="24"/>
                <w:szCs w:val="24"/>
              </w:rPr>
              <w:t>00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образованного после утверж</w:t>
            </w:r>
            <w:r w:rsidR="00707067" w:rsidRPr="00E86FB3">
              <w:rPr>
                <w:rFonts w:ascii="Times New Roman" w:hAnsi="Times New Roman" w:cs="Times New Roman"/>
                <w:sz w:val="24"/>
                <w:szCs w:val="24"/>
              </w:rPr>
              <w:t>дения настоящих ПЗЗ – от 10 до 3</w:t>
            </w:r>
            <w:r w:rsidRPr="00E86FB3">
              <w:rPr>
                <w:rFonts w:ascii="Times New Roman" w:hAnsi="Times New Roman" w:cs="Times New Roman"/>
                <w:sz w:val="24"/>
                <w:szCs w:val="24"/>
              </w:rPr>
              <w:t>00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образованного до утверждения настоящих ПЗЗ – от 10 до 100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образованного после утверждения настоящих ПЗЗ – от 20 до 100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w:t>
            </w:r>
          </w:p>
          <w:p w:rsidR="000A2587" w:rsidRPr="00E86FB3" w:rsidRDefault="000A2587" w:rsidP="007E5813">
            <w:pPr>
              <w:pStyle w:val="ConsNormal"/>
              <w:widowControl/>
              <w:numPr>
                <w:ilvl w:val="0"/>
                <w:numId w:val="5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минимальное расстояние от границ смежного земельного участка до основного строения – не менее 3 м, до построек для содержания скота и птицы – не менее 4 м, до прочих хозяйственных построек, строений, открытых стоянок – не менее 1 м; хозяйственные и прочие строения, открытые стоянки, отдельно стоящие гаражи размещать в соответствии с санитарными правилами и нормами, противопожарными требованиями, в зависимости от степени огнестойкости;</w:t>
            </w:r>
          </w:p>
          <w:p w:rsidR="000A2587" w:rsidRPr="00E86FB3" w:rsidRDefault="000A2587" w:rsidP="007E5813">
            <w:pPr>
              <w:pStyle w:val="ConsNormal"/>
              <w:widowControl/>
              <w:numPr>
                <w:ilvl w:val="0"/>
                <w:numId w:val="5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отступ от границ земельных участков до зданий, строений, сооружений – не менее 3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более 3 этажей.</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50 %.</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5.Иные показатели - высота ограждения земельных участков – не более 1,8 м, на границе с соседними участками ограждения должны </w:t>
            </w:r>
            <w:r w:rsidRPr="00E86FB3">
              <w:rPr>
                <w:rFonts w:ascii="Times New Roman" w:hAnsi="Times New Roman" w:cs="Times New Roman"/>
                <w:sz w:val="24"/>
                <w:szCs w:val="24"/>
              </w:rPr>
              <w:lastRenderedPageBreak/>
              <w:t>быть сетчатые или решётчатые ограждения с целью минимального затемнения.</w:t>
            </w:r>
          </w:p>
          <w:p w:rsidR="000A2587" w:rsidRPr="00E86FB3" w:rsidRDefault="000A2587" w:rsidP="007E5813">
            <w:pPr>
              <w:jc w:val="both"/>
              <w:rPr>
                <w:b/>
                <w:i/>
              </w:rPr>
            </w:pPr>
            <w:r w:rsidRPr="00E86FB3">
              <w:rPr>
                <w:b/>
                <w:i/>
              </w:rPr>
              <w:t>Примечание:</w:t>
            </w:r>
          </w:p>
          <w:p w:rsidR="000A2587" w:rsidRPr="00E86FB3" w:rsidRDefault="000A2587" w:rsidP="007E5813">
            <w:pPr>
              <w:numPr>
                <w:ilvl w:val="0"/>
                <w:numId w:val="49"/>
              </w:numPr>
              <w:ind w:left="0"/>
              <w:jc w:val="both"/>
            </w:pPr>
            <w:r w:rsidRPr="00E86FB3">
              <w:t>1.Допускается блокировка хозяйственных построек на смежных приусадебных участках по взаимному согласию собственников жилого дома, а также блокировка хозяйственных построек к основному строению.</w:t>
            </w:r>
          </w:p>
          <w:p w:rsidR="000A2587" w:rsidRPr="00E86FB3" w:rsidRDefault="000A2587" w:rsidP="007E5813">
            <w:pPr>
              <w:pStyle w:val="35"/>
              <w:numPr>
                <w:ilvl w:val="0"/>
                <w:numId w:val="49"/>
              </w:numPr>
              <w:spacing w:after="0" w:line="240" w:lineRule="auto"/>
              <w:ind w:left="0"/>
              <w:jc w:val="both"/>
              <w:rPr>
                <w:rFonts w:ascii="Times New Roman" w:hAnsi="Times New Roman"/>
                <w:sz w:val="24"/>
                <w:szCs w:val="24"/>
              </w:rPr>
            </w:pPr>
            <w:r w:rsidRPr="00E86FB3">
              <w:rPr>
                <w:rFonts w:ascii="Times New Roman" w:hAnsi="Times New Roman"/>
                <w:sz w:val="24"/>
                <w:szCs w:val="24"/>
              </w:rPr>
              <w:t>2.Высота зданий:</w:t>
            </w:r>
          </w:p>
          <w:p w:rsidR="000A2587" w:rsidRPr="00E86FB3" w:rsidRDefault="000A2587" w:rsidP="007E5813">
            <w:pPr>
              <w:numPr>
                <w:ilvl w:val="0"/>
                <w:numId w:val="49"/>
              </w:numPr>
              <w:ind w:left="0"/>
              <w:jc w:val="both"/>
            </w:pPr>
            <w:r w:rsidRPr="00E86FB3">
              <w:t>2.1.Для всех вспомогательных строений высота от уровня земли: до верха плоской кровли – не более 3,0 м; до конька скатной кровли – не более 6 м; до низа скатной кровли – не более 3,0 м.</w:t>
            </w:r>
          </w:p>
          <w:p w:rsidR="000A2587" w:rsidRPr="00E86FB3" w:rsidRDefault="000A2587" w:rsidP="007E5813">
            <w:pPr>
              <w:numPr>
                <w:ilvl w:val="0"/>
                <w:numId w:val="49"/>
              </w:numPr>
              <w:ind w:left="0"/>
              <w:jc w:val="both"/>
            </w:pPr>
            <w:r w:rsidRPr="00E86FB3">
              <w:t>2.2.Высота ворот гаражей – не более 2,5 м.</w:t>
            </w:r>
          </w:p>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3.Вспомогательные строения, за исключением гаражей, размещать со стороны улиц не допускается.</w:t>
            </w:r>
          </w:p>
        </w:tc>
      </w:tr>
      <w:tr w:rsidR="000A2587" w:rsidRPr="00E86FB3" w:rsidTr="007C3114">
        <w:trPr>
          <w:trHeight w:val="312"/>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lastRenderedPageBreak/>
              <w:t>Ветеринарное обслуживание (3.10)</w:t>
            </w:r>
          </w:p>
        </w:tc>
        <w:tc>
          <w:tcPr>
            <w:tcW w:w="7471" w:type="dxa"/>
            <w:gridSpan w:val="2"/>
            <w:tcBorders>
              <w:top w:val="single" w:sz="4" w:space="0" w:color="auto"/>
              <w:left w:val="single" w:sz="4" w:space="0" w:color="auto"/>
              <w:bottom w:val="single" w:sz="4" w:space="0" w:color="auto"/>
              <w:right w:val="single" w:sz="4" w:space="0" w:color="auto"/>
            </w:tcBorders>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p>
        </w:tc>
      </w:tr>
      <w:tr w:rsidR="000A2587" w:rsidRPr="00E86FB3" w:rsidTr="007C3114">
        <w:trPr>
          <w:trHeight w:val="312"/>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Амбулаторное  ветеринарное обслуживание ( 3.10.1)</w:t>
            </w:r>
          </w:p>
        </w:tc>
        <w:tc>
          <w:tcPr>
            <w:tcW w:w="7471" w:type="dxa"/>
            <w:gridSpan w:val="2"/>
            <w:tcBorders>
              <w:top w:val="single" w:sz="4" w:space="0" w:color="auto"/>
              <w:left w:val="single" w:sz="4" w:space="0" w:color="auto"/>
              <w:bottom w:val="single" w:sz="4" w:space="0" w:color="auto"/>
              <w:right w:val="single" w:sz="4" w:space="0" w:color="auto"/>
            </w:tcBorders>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p>
        </w:tc>
      </w:tr>
      <w:tr w:rsidR="000A2587" w:rsidRPr="00E86FB3" w:rsidTr="007C3114">
        <w:trPr>
          <w:trHeight w:val="70"/>
        </w:trPr>
        <w:tc>
          <w:tcPr>
            <w:tcW w:w="2868"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Отдых (рекреация)(5.0)</w:t>
            </w:r>
          </w:p>
        </w:tc>
        <w:tc>
          <w:tcPr>
            <w:tcW w:w="7446"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1000 до 500000 кв. м;</w:t>
            </w:r>
          </w:p>
          <w:p w:rsidR="000A2587" w:rsidRPr="00E86FB3" w:rsidRDefault="000A2587" w:rsidP="007E5813">
            <w:pPr>
              <w:pStyle w:val="ConsNormal"/>
              <w:widowControl/>
              <w:numPr>
                <w:ilvl w:val="0"/>
                <w:numId w:val="7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не подлежит установлению;</w:t>
            </w:r>
          </w:p>
          <w:p w:rsidR="000A2587" w:rsidRPr="00E86FB3" w:rsidRDefault="000A2587" w:rsidP="007E5813">
            <w:pPr>
              <w:pStyle w:val="ConsNormal"/>
              <w:widowControl/>
              <w:numPr>
                <w:ilvl w:val="0"/>
                <w:numId w:val="7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не подлежит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не подлежат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0A2587" w:rsidRPr="00E86FB3" w:rsidRDefault="000A2587" w:rsidP="007C3114">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tc>
      </w:tr>
      <w:tr w:rsidR="000A2587" w:rsidRPr="00E86FB3" w:rsidTr="007C3114">
        <w:trPr>
          <w:trHeight w:val="312"/>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Склады (6.9)</w:t>
            </w: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8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50 до 5000 кв. м;</w:t>
            </w:r>
          </w:p>
          <w:p w:rsidR="000A2587" w:rsidRPr="00E86FB3" w:rsidRDefault="000A2587" w:rsidP="007E5813">
            <w:pPr>
              <w:pStyle w:val="ConsNormal"/>
              <w:widowControl/>
              <w:numPr>
                <w:ilvl w:val="0"/>
                <w:numId w:val="8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300 м;</w:t>
            </w:r>
          </w:p>
          <w:p w:rsidR="000A2587" w:rsidRPr="00E86FB3" w:rsidRDefault="000A2587" w:rsidP="007E5813">
            <w:pPr>
              <w:pStyle w:val="ConsNormal"/>
              <w:widowControl/>
              <w:numPr>
                <w:ilvl w:val="0"/>
                <w:numId w:val="8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300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tc>
      </w:tr>
      <w:tr w:rsidR="000A2587" w:rsidRPr="00E86FB3" w:rsidTr="007C3114">
        <w:trPr>
          <w:trHeight w:val="312"/>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Бытовое обслуживание (3.3)</w:t>
            </w: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10000 кв. м;</w:t>
            </w:r>
          </w:p>
          <w:p w:rsidR="000A2587" w:rsidRPr="00E86FB3" w:rsidRDefault="000A2587" w:rsidP="007E5813">
            <w:pPr>
              <w:pStyle w:val="ConsNormal"/>
              <w:widowControl/>
              <w:numPr>
                <w:ilvl w:val="0"/>
                <w:numId w:val="6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 м;</w:t>
            </w:r>
          </w:p>
          <w:p w:rsidR="000A2587" w:rsidRPr="00E86FB3" w:rsidRDefault="000A2587" w:rsidP="007E5813">
            <w:pPr>
              <w:pStyle w:val="ConsNormal"/>
              <w:widowControl/>
              <w:numPr>
                <w:ilvl w:val="0"/>
                <w:numId w:val="6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1 этаж.</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 xml:space="preserve">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w:t>
            </w:r>
            <w:r w:rsidRPr="00E86FB3">
              <w:rPr>
                <w:rFonts w:ascii="Times New Roman" w:hAnsi="Times New Roman" w:cs="Times New Roman"/>
                <w:sz w:val="24"/>
                <w:szCs w:val="24"/>
              </w:rPr>
              <w:lastRenderedPageBreak/>
              <w:t>допускается</w:t>
            </w:r>
          </w:p>
        </w:tc>
      </w:tr>
      <w:tr w:rsidR="000A2587" w:rsidRPr="00E86FB3" w:rsidTr="007C3114">
        <w:trPr>
          <w:trHeight w:val="312"/>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lastRenderedPageBreak/>
              <w:t>Объекты гаражного назначения (2.7.1)</w:t>
            </w: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50 до 300 кв. м;</w:t>
            </w:r>
          </w:p>
          <w:p w:rsidR="000A2587" w:rsidRPr="00E86FB3" w:rsidRDefault="000A2587"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200 м;</w:t>
            </w:r>
          </w:p>
          <w:p w:rsidR="000A2587" w:rsidRPr="00E86FB3" w:rsidRDefault="000A2587"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200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3.Максимальный отступ от объектов капитального строительства до красной линии магистрали – 5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4.Предельное количество этажей – 1 этаж.</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5.Максимальный процент застройки в границах земельного участка – 60 %.</w:t>
            </w:r>
          </w:p>
        </w:tc>
      </w:tr>
      <w:tr w:rsidR="000A2587" w:rsidRPr="00E86FB3" w:rsidTr="007C3114">
        <w:trPr>
          <w:trHeight w:val="312"/>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t>Коммунальное обслуживание  (3.1)</w:t>
            </w: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 xml:space="preserve">Площадь земельных участков принимать при проектировании объектов в соответствии с требованиями к размещению таких объектов в зоне объектов культуры и искусства СНиП, технических регламентов, </w:t>
            </w: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и др. документов.</w:t>
            </w:r>
          </w:p>
        </w:tc>
      </w:tr>
      <w:tr w:rsidR="000A2587" w:rsidRPr="00E86FB3" w:rsidTr="007C3114">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Земельные участки (территории) общего пользования (12.0)</w:t>
            </w:r>
          </w:p>
        </w:tc>
        <w:tc>
          <w:tcPr>
            <w:tcW w:w="7471" w:type="dxa"/>
            <w:gridSpan w:val="2"/>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При новом строительстве устанавливаются в соответствии с документами по планировке территории</w:t>
            </w:r>
          </w:p>
        </w:tc>
      </w:tr>
    </w:tbl>
    <w:p w:rsidR="000A2587" w:rsidRPr="00E86FB3" w:rsidRDefault="000A2587" w:rsidP="007C3114">
      <w:pPr>
        <w:pStyle w:val="af0"/>
        <w:ind w:firstLine="0"/>
        <w:rPr>
          <w:rStyle w:val="5"/>
          <w:bCs/>
          <w:iCs/>
          <w:sz w:val="24"/>
          <w:lang w:val="ru-RU"/>
        </w:rPr>
      </w:pPr>
      <w:r w:rsidRPr="00E86FB3">
        <w:rPr>
          <w:rStyle w:val="5"/>
          <w:bCs/>
          <w:iCs/>
          <w:sz w:val="24"/>
          <w:lang w:val="ru-RU"/>
        </w:rPr>
        <w:t>Вспомогательные виды разрешенного использования: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0"/>
        <w:gridCol w:w="7654"/>
      </w:tblGrid>
      <w:tr w:rsidR="000A2587" w:rsidRPr="00E86FB3" w:rsidTr="007C3114">
        <w:tc>
          <w:tcPr>
            <w:tcW w:w="266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b/>
                <w:lang w:eastAsia="en-US"/>
              </w:rPr>
            </w:pPr>
            <w:r w:rsidRPr="00E86FB3">
              <w:rPr>
                <w:b/>
              </w:rPr>
              <w:t>Вид использования</w:t>
            </w:r>
          </w:p>
        </w:tc>
        <w:tc>
          <w:tcPr>
            <w:tcW w:w="765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0A2587" w:rsidRPr="00E86FB3" w:rsidTr="007C3114">
        <w:trPr>
          <w:trHeight w:val="287"/>
        </w:trPr>
        <w:tc>
          <w:tcPr>
            <w:tcW w:w="2660"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suppressAutoHyphens/>
              <w:jc w:val="both"/>
            </w:pPr>
            <w:r w:rsidRPr="00E86FB3">
              <w:t>Овощеводство (1.3)</w:t>
            </w:r>
          </w:p>
          <w:p w:rsidR="000A2587" w:rsidRPr="00E86FB3" w:rsidRDefault="000A2587" w:rsidP="007E5813">
            <w:pPr>
              <w:suppressAutoHyphens/>
              <w:jc w:val="both"/>
            </w:pPr>
            <w:r w:rsidRPr="00E86FB3">
              <w:t>Выращивание  тонизирующих, лекарственных, цветочных культур (1.4)</w:t>
            </w:r>
          </w:p>
          <w:p w:rsidR="000A2587" w:rsidRPr="00E86FB3" w:rsidRDefault="000A2587" w:rsidP="007E5813">
            <w:pPr>
              <w:suppressAutoHyphens/>
              <w:jc w:val="both"/>
            </w:pPr>
          </w:p>
        </w:tc>
        <w:tc>
          <w:tcPr>
            <w:tcW w:w="765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100 до 500000 кв. м;</w:t>
            </w:r>
          </w:p>
          <w:p w:rsidR="000A2587" w:rsidRPr="00E86FB3" w:rsidRDefault="000A2587" w:rsidP="007E5813">
            <w:pPr>
              <w:pStyle w:val="ConsNormal"/>
              <w:widowControl/>
              <w:numPr>
                <w:ilvl w:val="0"/>
                <w:numId w:val="6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10 до 1000 м;</w:t>
            </w:r>
          </w:p>
          <w:p w:rsidR="000A2587" w:rsidRPr="00E86FB3" w:rsidRDefault="000A2587" w:rsidP="007E5813">
            <w:pPr>
              <w:pStyle w:val="ConsNormal"/>
              <w:widowControl/>
              <w:numPr>
                <w:ilvl w:val="0"/>
                <w:numId w:val="6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2000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не подлежат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tc>
      </w:tr>
      <w:tr w:rsidR="000A2587" w:rsidRPr="00E86FB3" w:rsidTr="007C3114">
        <w:trPr>
          <w:trHeight w:val="287"/>
        </w:trPr>
        <w:tc>
          <w:tcPr>
            <w:tcW w:w="266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Обеспечение внутреннего правопорядка  (8.3)</w:t>
            </w:r>
          </w:p>
        </w:tc>
        <w:tc>
          <w:tcPr>
            <w:tcW w:w="7654"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p>
        </w:tc>
      </w:tr>
    </w:tbl>
    <w:p w:rsidR="000A2587" w:rsidRPr="00E86FB3" w:rsidRDefault="000A2587" w:rsidP="007C3114">
      <w:pPr>
        <w:pStyle w:val="af0"/>
        <w:ind w:firstLine="0"/>
        <w:rPr>
          <w:rStyle w:val="5"/>
          <w:bCs/>
          <w:iCs/>
          <w:sz w:val="24"/>
          <w:lang w:val="ru-RU"/>
        </w:rPr>
      </w:pPr>
      <w:r w:rsidRPr="00E86FB3">
        <w:rPr>
          <w:rStyle w:val="5"/>
          <w:bCs/>
          <w:iCs/>
          <w:sz w:val="24"/>
          <w:lang w:val="ru-RU"/>
        </w:rPr>
        <w:t>Условно разрешенные виды использования (код вида разрешенного использования</w:t>
      </w:r>
      <w:r w:rsidRPr="00E86FB3">
        <w:rPr>
          <w:rStyle w:val="5"/>
          <w:b w:val="0"/>
          <w:bCs/>
          <w:iCs/>
          <w:sz w:val="24"/>
          <w:lang w:val="ru-RU"/>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34"/>
        <w:gridCol w:w="7680"/>
      </w:tblGrid>
      <w:tr w:rsidR="000A2587" w:rsidRPr="00E86FB3" w:rsidTr="007C3114">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b/>
                <w:lang w:eastAsia="en-US"/>
              </w:rPr>
            </w:pPr>
            <w:r w:rsidRPr="00E86FB3">
              <w:rPr>
                <w:b/>
              </w:rPr>
              <w:t>Вид использования</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0A2587" w:rsidRPr="00E86FB3" w:rsidTr="007C3114">
        <w:trPr>
          <w:trHeight w:val="1518"/>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rPr>
                <w:lang w:eastAsia="en-US"/>
              </w:rPr>
            </w:pPr>
            <w:r w:rsidRPr="00E86FB3">
              <w:t>Магазины, торговые павильоны (4.4);</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 до 2000 кв. м;</w:t>
            </w:r>
          </w:p>
          <w:p w:rsidR="000A2587" w:rsidRPr="00E86FB3" w:rsidRDefault="000A2587" w:rsidP="007E5813">
            <w:pPr>
              <w:pStyle w:val="ConsNormal"/>
              <w:widowControl/>
              <w:numPr>
                <w:ilvl w:val="0"/>
                <w:numId w:val="7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400 м;</w:t>
            </w:r>
          </w:p>
          <w:p w:rsidR="000A2587" w:rsidRPr="00E86FB3" w:rsidRDefault="000A2587" w:rsidP="007E5813">
            <w:pPr>
              <w:pStyle w:val="ConsNormal"/>
              <w:widowControl/>
              <w:numPr>
                <w:ilvl w:val="0"/>
                <w:numId w:val="7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400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0A2587" w:rsidRPr="00E86FB3" w:rsidRDefault="000A2587" w:rsidP="007E5813">
            <w:pPr>
              <w:pStyle w:val="22"/>
              <w:widowControl w:val="0"/>
              <w:numPr>
                <w:ilvl w:val="0"/>
                <w:numId w:val="57"/>
              </w:numPr>
              <w:spacing w:before="0" w:after="0"/>
              <w:ind w:left="0"/>
              <w:rPr>
                <w:rFonts w:ascii="Times New Roman" w:hAnsi="Times New Roman"/>
                <w:sz w:val="24"/>
                <w:szCs w:val="24"/>
              </w:rPr>
            </w:pPr>
            <w:r w:rsidRPr="00E86FB3">
              <w:rPr>
                <w:rFonts w:ascii="Times New Roman" w:hAnsi="Times New Roman"/>
                <w:sz w:val="24"/>
                <w:szCs w:val="24"/>
              </w:rPr>
              <w:t>5.Иные показатели - максимальная высота оград – 1м в легких конструкциях</w:t>
            </w:r>
          </w:p>
        </w:tc>
      </w:tr>
      <w:tr w:rsidR="000A2587" w:rsidRPr="00E86FB3" w:rsidTr="007C3114">
        <w:trPr>
          <w:trHeight w:val="983"/>
        </w:trPr>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lastRenderedPageBreak/>
              <w:t>Научное обеспечение сельского хозяйства (1.14)</w:t>
            </w:r>
          </w:p>
        </w:tc>
        <w:tc>
          <w:tcPr>
            <w:tcW w:w="7680"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p>
        </w:tc>
      </w:tr>
    </w:tbl>
    <w:p w:rsidR="00707067" w:rsidRPr="00E86FB3" w:rsidRDefault="000A2587" w:rsidP="007E5813">
      <w:pPr>
        <w:pStyle w:val="af0"/>
        <w:jc w:val="center"/>
        <w:rPr>
          <w:b/>
          <w:i/>
          <w:lang w:val="ru-RU"/>
        </w:rPr>
      </w:pPr>
      <w:r w:rsidRPr="00E86FB3">
        <w:rPr>
          <w:b/>
          <w:i/>
          <w:lang w:val="ru-RU"/>
        </w:rPr>
        <w:t>Ограничения использования земельных участков и объектов</w:t>
      </w:r>
    </w:p>
    <w:p w:rsidR="000A2587" w:rsidRPr="00E86FB3" w:rsidRDefault="000A2587" w:rsidP="007E5813">
      <w:pPr>
        <w:pStyle w:val="af0"/>
        <w:jc w:val="center"/>
        <w:rPr>
          <w:b/>
          <w:i/>
          <w:lang w:val="ru-RU"/>
        </w:rPr>
      </w:pPr>
      <w:r w:rsidRPr="00E86FB3">
        <w:rPr>
          <w:b/>
          <w:i/>
          <w:lang w:val="ru-RU"/>
        </w:rPr>
        <w:t>капитального строительства:</w:t>
      </w:r>
    </w:p>
    <w:p w:rsidR="000A2587" w:rsidRPr="00E86FB3" w:rsidRDefault="000A2587" w:rsidP="007E5813">
      <w:pPr>
        <w:pStyle w:val="af0"/>
        <w:numPr>
          <w:ilvl w:val="0"/>
          <w:numId w:val="69"/>
        </w:numPr>
        <w:ind w:left="0"/>
        <w:rPr>
          <w:lang w:val="ru-RU"/>
        </w:rPr>
      </w:pPr>
      <w:r w:rsidRPr="00E86FB3">
        <w:rPr>
          <w:lang w:val="ru-RU"/>
        </w:rPr>
        <w:t>Санитарно-защитная зона;</w:t>
      </w:r>
    </w:p>
    <w:p w:rsidR="000A2587" w:rsidRPr="00E86FB3" w:rsidRDefault="000A2587" w:rsidP="007E5813">
      <w:pPr>
        <w:pStyle w:val="af0"/>
        <w:numPr>
          <w:ilvl w:val="0"/>
          <w:numId w:val="69"/>
        </w:numPr>
        <w:ind w:left="0"/>
        <w:rPr>
          <w:lang w:val="ru-RU"/>
        </w:rPr>
      </w:pPr>
      <w:proofErr w:type="spellStart"/>
      <w:r w:rsidRPr="00E86FB3">
        <w:rPr>
          <w:lang w:val="ru-RU"/>
        </w:rPr>
        <w:t>Водоохранная</w:t>
      </w:r>
      <w:proofErr w:type="spellEnd"/>
      <w:r w:rsidRPr="00E86FB3">
        <w:rPr>
          <w:lang w:val="ru-RU"/>
        </w:rPr>
        <w:t xml:space="preserve"> зона;</w:t>
      </w:r>
    </w:p>
    <w:p w:rsidR="000A2587" w:rsidRPr="00E86FB3" w:rsidRDefault="000A2587" w:rsidP="007E5813">
      <w:pPr>
        <w:pStyle w:val="af0"/>
        <w:numPr>
          <w:ilvl w:val="0"/>
          <w:numId w:val="69"/>
        </w:numPr>
        <w:ind w:left="0"/>
        <w:rPr>
          <w:lang w:val="ru-RU"/>
        </w:rPr>
      </w:pPr>
      <w:r w:rsidRPr="00E86FB3">
        <w:rPr>
          <w:lang w:val="ru-RU"/>
        </w:rPr>
        <w:t>Прибрежная защитная полоса;</w:t>
      </w:r>
    </w:p>
    <w:p w:rsidR="000A2587" w:rsidRPr="00E86FB3" w:rsidRDefault="000A2587" w:rsidP="007E5813">
      <w:pPr>
        <w:pStyle w:val="af0"/>
        <w:numPr>
          <w:ilvl w:val="0"/>
          <w:numId w:val="69"/>
        </w:numPr>
        <w:ind w:left="0"/>
        <w:rPr>
          <w:lang w:val="ru-RU"/>
        </w:rPr>
      </w:pPr>
      <w:r w:rsidRPr="00E86FB3">
        <w:rPr>
          <w:lang w:val="ru-RU"/>
        </w:rPr>
        <w:t>Зона санитарной охраны источников питьевого водоснабжения;</w:t>
      </w:r>
    </w:p>
    <w:p w:rsidR="000A2587" w:rsidRPr="00E86FB3" w:rsidRDefault="000A2587" w:rsidP="007E5813">
      <w:pPr>
        <w:pStyle w:val="af0"/>
        <w:numPr>
          <w:ilvl w:val="0"/>
          <w:numId w:val="69"/>
        </w:numPr>
        <w:ind w:left="0"/>
        <w:rPr>
          <w:lang w:val="ru-RU"/>
        </w:rPr>
      </w:pPr>
      <w:r w:rsidRPr="00E86FB3">
        <w:rPr>
          <w:lang w:val="ru-RU"/>
        </w:rPr>
        <w:t>Охранные зоны инженерных коммуникаций;</w:t>
      </w:r>
    </w:p>
    <w:p w:rsidR="000A2587" w:rsidRPr="00E86FB3" w:rsidRDefault="000A2587" w:rsidP="007E5813">
      <w:pPr>
        <w:pStyle w:val="af0"/>
        <w:numPr>
          <w:ilvl w:val="0"/>
          <w:numId w:val="69"/>
        </w:numPr>
        <w:ind w:left="0"/>
        <w:rPr>
          <w:lang w:val="ru-RU"/>
        </w:rPr>
      </w:pPr>
      <w:r w:rsidRPr="00E86FB3">
        <w:rPr>
          <w:lang w:val="ru-RU"/>
        </w:rPr>
        <w:t>Придорожные полосы.</w:t>
      </w:r>
    </w:p>
    <w:p w:rsidR="000A2587" w:rsidRPr="00E86FB3" w:rsidRDefault="000A2587" w:rsidP="007C3114">
      <w:pPr>
        <w:pStyle w:val="af0"/>
        <w:rPr>
          <w:lang w:val="ru-RU"/>
        </w:rPr>
      </w:pPr>
      <w:r w:rsidRPr="00E86FB3">
        <w:rPr>
          <w:lang w:val="ru-RU"/>
        </w:rPr>
        <w:t>Режим использования земельных участков и объектов капитального строительства в зонах с особыми условиями использования территории устанавливается в соответствии со ст.35 настоящих Правил.</w:t>
      </w:r>
    </w:p>
    <w:p w:rsidR="000A2587" w:rsidRPr="00E86FB3" w:rsidRDefault="000A2587" w:rsidP="007E5813">
      <w:pPr>
        <w:pStyle w:val="ae"/>
        <w:ind w:firstLine="567"/>
        <w:jc w:val="both"/>
        <w:rPr>
          <w:b/>
        </w:rPr>
      </w:pPr>
      <w:r w:rsidRPr="00E86FB3">
        <w:rPr>
          <w:b/>
        </w:rPr>
        <w:t>3. Зона сельскохозяйственных угодий (СХ 3)</w:t>
      </w:r>
    </w:p>
    <w:p w:rsidR="000A2587" w:rsidRPr="00E86FB3" w:rsidRDefault="000A2587" w:rsidP="007E5813">
      <w:pPr>
        <w:pStyle w:val="ae"/>
        <w:ind w:firstLine="567"/>
        <w:jc w:val="both"/>
      </w:pPr>
      <w:r w:rsidRPr="00E86FB3">
        <w:t xml:space="preserve">1) цели выделения зоны – сохранение и развитие сельскохозяйственных угодий и обеспечивающих их инфраструктур, </w:t>
      </w:r>
      <w:r w:rsidRPr="00E86FB3">
        <w:rPr>
          <w:iCs/>
        </w:rPr>
        <w:t xml:space="preserve">предотвращение их занятия другими видами деятельности </w:t>
      </w:r>
      <w:r w:rsidRPr="00E86FB3">
        <w:t>до изменения вида их использования в соответствии с Генеральным планом Новобурасского муниципального образования;</w:t>
      </w:r>
    </w:p>
    <w:p w:rsidR="000A2587" w:rsidRPr="00E86FB3" w:rsidRDefault="000A2587" w:rsidP="007E5813">
      <w:pPr>
        <w:pStyle w:val="ae"/>
        <w:ind w:firstLine="567"/>
        <w:jc w:val="both"/>
      </w:pPr>
      <w:r w:rsidRPr="00E86FB3">
        <w:t>2) основные, вспомогательные  и условно разрешенные виды использования земельных участков и объектов капитального строительства:</w:t>
      </w:r>
    </w:p>
    <w:p w:rsidR="000A2587" w:rsidRPr="00E86FB3" w:rsidRDefault="000A2587" w:rsidP="007E5813">
      <w:pPr>
        <w:pStyle w:val="af0"/>
        <w:rPr>
          <w:rStyle w:val="5"/>
          <w:bCs/>
          <w:iCs/>
          <w:sz w:val="24"/>
          <w:lang w:val="ru-RU"/>
        </w:rPr>
      </w:pPr>
      <w:r w:rsidRPr="00E86FB3">
        <w:rPr>
          <w:rStyle w:val="5"/>
          <w:bCs/>
          <w:iCs/>
          <w:sz w:val="24"/>
          <w:lang w:val="ru-RU"/>
        </w:rPr>
        <w:t>Основные виды разрешенного использования земельных участков и объектов капитального строительства: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43"/>
        <w:gridCol w:w="7471"/>
      </w:tblGrid>
      <w:tr w:rsidR="000A2587" w:rsidRPr="00E86FB3" w:rsidTr="007C3114">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b/>
                <w:lang w:eastAsia="en-US"/>
              </w:rPr>
            </w:pPr>
            <w:r w:rsidRPr="00E86FB3">
              <w:rPr>
                <w:b/>
              </w:rPr>
              <w:t>Вид использования</w:t>
            </w:r>
          </w:p>
        </w:tc>
        <w:tc>
          <w:tcPr>
            <w:tcW w:w="7471"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0A2587" w:rsidRPr="00E86FB3" w:rsidTr="007C3114">
        <w:trPr>
          <w:trHeight w:val="1518"/>
        </w:trPr>
        <w:tc>
          <w:tcPr>
            <w:tcW w:w="2843"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suppressAutoHyphens/>
              <w:jc w:val="both"/>
              <w:rPr>
                <w:lang w:eastAsia="en-US"/>
              </w:rPr>
            </w:pPr>
            <w:r w:rsidRPr="00E86FB3">
              <w:t>Сельскохозяйственное использование (1.0)</w:t>
            </w:r>
          </w:p>
          <w:p w:rsidR="000A2587" w:rsidRPr="00E86FB3" w:rsidRDefault="000A2587" w:rsidP="007E5813">
            <w:pPr>
              <w:suppressAutoHyphens/>
              <w:jc w:val="both"/>
            </w:pPr>
            <w:r w:rsidRPr="00E86FB3">
              <w:t>Растениеводство (1.1)</w:t>
            </w:r>
          </w:p>
          <w:p w:rsidR="000A2587" w:rsidRPr="00E86FB3" w:rsidRDefault="000A2587" w:rsidP="007E5813">
            <w:pPr>
              <w:suppressAutoHyphens/>
              <w:jc w:val="both"/>
            </w:pPr>
            <w:r w:rsidRPr="00E86FB3">
              <w:t>Выращивание зерновых и иных сельскохозяйственных культур (1.2)</w:t>
            </w:r>
          </w:p>
          <w:p w:rsidR="000A2587" w:rsidRPr="00E86FB3" w:rsidRDefault="000A2587" w:rsidP="007E5813">
            <w:pPr>
              <w:suppressAutoHyphens/>
              <w:jc w:val="both"/>
              <w:rPr>
                <w:lang w:eastAsia="en-US"/>
              </w:rPr>
            </w:pPr>
            <w:r w:rsidRPr="00E86FB3">
              <w:t>Животноводство (1.7)</w:t>
            </w:r>
          </w:p>
          <w:p w:rsidR="000A2587" w:rsidRPr="00E86FB3" w:rsidRDefault="000A2587" w:rsidP="007E5813">
            <w:pPr>
              <w:suppressAutoHyphens/>
              <w:jc w:val="both"/>
            </w:pPr>
            <w:r w:rsidRPr="00E86FB3">
              <w:t>Скотоводство (1.8)</w:t>
            </w:r>
          </w:p>
          <w:p w:rsidR="000A2587" w:rsidRPr="00E86FB3" w:rsidRDefault="000A2587" w:rsidP="007E5813">
            <w:pPr>
              <w:suppressAutoHyphens/>
              <w:jc w:val="both"/>
            </w:pPr>
            <w:r w:rsidRPr="00E86FB3">
              <w:t>Звероводство (1.9)</w:t>
            </w:r>
          </w:p>
          <w:p w:rsidR="000A2587" w:rsidRPr="00E86FB3" w:rsidRDefault="000A2587" w:rsidP="007E5813">
            <w:pPr>
              <w:suppressAutoHyphens/>
              <w:jc w:val="both"/>
            </w:pPr>
            <w:r w:rsidRPr="00E86FB3">
              <w:t>Птицеводство (1.10)</w:t>
            </w:r>
          </w:p>
          <w:p w:rsidR="000A2587" w:rsidRPr="00E86FB3" w:rsidRDefault="000A2587" w:rsidP="007E5813">
            <w:pPr>
              <w:suppressAutoHyphens/>
              <w:jc w:val="both"/>
            </w:pPr>
            <w:r w:rsidRPr="00E86FB3">
              <w:t>Свиноводство (1.11)</w:t>
            </w:r>
          </w:p>
          <w:p w:rsidR="000A2587" w:rsidRPr="00E86FB3" w:rsidRDefault="000A2587" w:rsidP="007E5813">
            <w:pPr>
              <w:suppressAutoHyphens/>
              <w:jc w:val="both"/>
            </w:pPr>
            <w:r w:rsidRPr="00E86FB3">
              <w:t>Пчеловодство (1.12)</w:t>
            </w:r>
          </w:p>
          <w:p w:rsidR="000A2587" w:rsidRPr="00E86FB3" w:rsidRDefault="000A2587" w:rsidP="007E5813">
            <w:pPr>
              <w:suppressAutoHyphens/>
              <w:jc w:val="both"/>
            </w:pPr>
            <w:r w:rsidRPr="00E86FB3">
              <w:t>Рыбоводство (1.13)</w:t>
            </w:r>
          </w:p>
        </w:tc>
        <w:tc>
          <w:tcPr>
            <w:tcW w:w="7471"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100 до 500000 кв. м;</w:t>
            </w:r>
          </w:p>
          <w:p w:rsidR="000A2587" w:rsidRPr="00E86FB3" w:rsidRDefault="000A2587" w:rsidP="007E5813">
            <w:pPr>
              <w:pStyle w:val="ConsNormal"/>
              <w:widowControl/>
              <w:numPr>
                <w:ilvl w:val="0"/>
                <w:numId w:val="6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10 до 1000 м;</w:t>
            </w:r>
          </w:p>
          <w:p w:rsidR="000A2587" w:rsidRPr="00E86FB3" w:rsidRDefault="000A2587" w:rsidP="007E5813">
            <w:pPr>
              <w:pStyle w:val="ConsNormal"/>
              <w:widowControl/>
              <w:numPr>
                <w:ilvl w:val="0"/>
                <w:numId w:val="6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2000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не подлежат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tc>
      </w:tr>
      <w:tr w:rsidR="000A2587" w:rsidRPr="00E86FB3" w:rsidTr="007C3114">
        <w:trPr>
          <w:trHeight w:val="3108"/>
        </w:trPr>
        <w:tc>
          <w:tcPr>
            <w:tcW w:w="2843"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suppressAutoHyphens/>
              <w:jc w:val="both"/>
            </w:pPr>
            <w:r w:rsidRPr="00E86FB3">
              <w:t>Питомники (1.17)</w:t>
            </w:r>
          </w:p>
          <w:p w:rsidR="000A2587" w:rsidRPr="00E86FB3" w:rsidRDefault="000A2587" w:rsidP="007E5813">
            <w:pPr>
              <w:suppressAutoHyphens/>
              <w:jc w:val="both"/>
            </w:pPr>
            <w:r w:rsidRPr="00E86FB3">
              <w:t>Хранение и переработка сельскохозяйственной продукции ( 1.15)</w:t>
            </w:r>
          </w:p>
          <w:p w:rsidR="000A2587" w:rsidRPr="00E86FB3" w:rsidRDefault="000A2587" w:rsidP="007E5813">
            <w:pPr>
              <w:suppressAutoHyphens/>
              <w:jc w:val="both"/>
              <w:rPr>
                <w:lang w:eastAsia="en-US"/>
              </w:rPr>
            </w:pPr>
          </w:p>
        </w:tc>
        <w:tc>
          <w:tcPr>
            <w:tcW w:w="7471"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8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100 до 300000 кв. м;</w:t>
            </w:r>
          </w:p>
          <w:p w:rsidR="000A2587" w:rsidRPr="00E86FB3" w:rsidRDefault="000A2587" w:rsidP="007E5813">
            <w:pPr>
              <w:pStyle w:val="ConsNormal"/>
              <w:widowControl/>
              <w:numPr>
                <w:ilvl w:val="0"/>
                <w:numId w:val="8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 от 8 кв. м;</w:t>
            </w:r>
          </w:p>
          <w:p w:rsidR="000A2587" w:rsidRPr="00E86FB3" w:rsidRDefault="000A2587" w:rsidP="007E5813">
            <w:pPr>
              <w:pStyle w:val="ConsNormal"/>
              <w:widowControl/>
              <w:numPr>
                <w:ilvl w:val="0"/>
                <w:numId w:val="8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 от 12 кв.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2.Минимальные отступы от границ земельных участков: </w:t>
            </w:r>
          </w:p>
          <w:p w:rsidR="000A2587" w:rsidRPr="00E86FB3" w:rsidRDefault="000A2587" w:rsidP="007E5813">
            <w:pPr>
              <w:pStyle w:val="ConsNormal"/>
              <w:widowControl/>
              <w:numPr>
                <w:ilvl w:val="0"/>
                <w:numId w:val="83"/>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отступ от границ земельных участков до соседних земельных участков – не менее 3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более 3-х этажей.</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w:t>
            </w:r>
          </w:p>
        </w:tc>
      </w:tr>
      <w:tr w:rsidR="000A2587" w:rsidRPr="00E86FB3" w:rsidTr="007C3114">
        <w:trPr>
          <w:trHeight w:val="1518"/>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lastRenderedPageBreak/>
              <w:t>Ведение садоводства (13.2)</w:t>
            </w:r>
          </w:p>
          <w:p w:rsidR="000A2587" w:rsidRPr="00E86FB3" w:rsidRDefault="000A2587" w:rsidP="007E5813">
            <w:pPr>
              <w:suppressAutoHyphens/>
              <w:jc w:val="both"/>
            </w:pPr>
            <w:r w:rsidRPr="00E86FB3">
              <w:t>Ведение огородничества (13.1)</w:t>
            </w:r>
          </w:p>
        </w:tc>
        <w:tc>
          <w:tcPr>
            <w:tcW w:w="7471"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5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w:t>
            </w:r>
            <w:r w:rsidR="00707067" w:rsidRPr="00E86FB3">
              <w:rPr>
                <w:rFonts w:ascii="Times New Roman" w:hAnsi="Times New Roman" w:cs="Times New Roman"/>
                <w:sz w:val="24"/>
                <w:szCs w:val="24"/>
              </w:rPr>
              <w:t xml:space="preserve"> земельного участка – от 20 до 3</w:t>
            </w:r>
            <w:r w:rsidRPr="00E86FB3">
              <w:rPr>
                <w:rFonts w:ascii="Times New Roman" w:hAnsi="Times New Roman" w:cs="Times New Roman"/>
                <w:sz w:val="24"/>
                <w:szCs w:val="24"/>
              </w:rPr>
              <w:t>000 кв. м;</w:t>
            </w:r>
          </w:p>
          <w:p w:rsidR="000A2587" w:rsidRPr="00E86FB3" w:rsidRDefault="000A2587" w:rsidP="007E5813">
            <w:pPr>
              <w:pStyle w:val="ConsNormal"/>
              <w:widowControl/>
              <w:numPr>
                <w:ilvl w:val="0"/>
                <w:numId w:val="5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2 до 200 м;</w:t>
            </w:r>
          </w:p>
          <w:p w:rsidR="000A2587" w:rsidRPr="00E86FB3" w:rsidRDefault="000A2587" w:rsidP="007E5813">
            <w:pPr>
              <w:pStyle w:val="ConsNormal"/>
              <w:widowControl/>
              <w:numPr>
                <w:ilvl w:val="0"/>
                <w:numId w:val="5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w:t>
            </w:r>
          </w:p>
          <w:p w:rsidR="000A2587" w:rsidRPr="00E86FB3" w:rsidRDefault="000A2587" w:rsidP="007E5813">
            <w:pPr>
              <w:pStyle w:val="ConsNormal"/>
              <w:widowControl/>
              <w:numPr>
                <w:ilvl w:val="0"/>
                <w:numId w:val="56"/>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отступ от границ земельных участков до соседних строений – не менее 1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для хозяйственных построек не более 1 этажа.</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40 %.</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высота ограждения земельных участков – не более 1,8 м, на границе с соседними участками ограждения должны быть сетчатые или решётчатые ограждения с целью минимального затемнения.</w:t>
            </w:r>
          </w:p>
        </w:tc>
      </w:tr>
      <w:tr w:rsidR="000A2587" w:rsidRPr="00E86FB3" w:rsidTr="007C3114">
        <w:trPr>
          <w:trHeight w:val="1518"/>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Объекты торговли (4.2)</w:t>
            </w:r>
          </w:p>
          <w:p w:rsidR="000A2587" w:rsidRPr="00E86FB3" w:rsidRDefault="000A2587" w:rsidP="007E5813">
            <w:pPr>
              <w:suppressAutoHyphens/>
              <w:jc w:val="both"/>
              <w:rPr>
                <w:lang w:eastAsia="en-US"/>
              </w:rPr>
            </w:pPr>
            <w:r w:rsidRPr="00E86FB3">
              <w:t>Магазины, торговые павильоны (4.4);</w:t>
            </w:r>
          </w:p>
        </w:tc>
        <w:tc>
          <w:tcPr>
            <w:tcW w:w="7471"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w:t>
            </w:r>
            <w:r w:rsidR="00707067" w:rsidRPr="00E86FB3">
              <w:rPr>
                <w:rFonts w:ascii="Times New Roman" w:hAnsi="Times New Roman" w:cs="Times New Roman"/>
                <w:sz w:val="24"/>
                <w:szCs w:val="24"/>
              </w:rPr>
              <w:t xml:space="preserve"> </w:t>
            </w:r>
            <w:r w:rsidRPr="00E86FB3">
              <w:rPr>
                <w:rFonts w:ascii="Times New Roman" w:hAnsi="Times New Roman" w:cs="Times New Roman"/>
                <w:sz w:val="24"/>
                <w:szCs w:val="24"/>
              </w:rPr>
              <w:t>- от 5 до 2000 кв. м;</w:t>
            </w:r>
          </w:p>
          <w:p w:rsidR="000A2587" w:rsidRPr="00E86FB3" w:rsidRDefault="000A2587" w:rsidP="007E5813">
            <w:pPr>
              <w:pStyle w:val="ConsNormal"/>
              <w:widowControl/>
              <w:numPr>
                <w:ilvl w:val="0"/>
                <w:numId w:val="7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400 м;</w:t>
            </w:r>
          </w:p>
          <w:p w:rsidR="000A2587" w:rsidRPr="00E86FB3" w:rsidRDefault="000A2587" w:rsidP="007E5813">
            <w:pPr>
              <w:pStyle w:val="ConsNormal"/>
              <w:widowControl/>
              <w:numPr>
                <w:ilvl w:val="0"/>
                <w:numId w:val="71"/>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400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70 %.</w:t>
            </w:r>
          </w:p>
          <w:p w:rsidR="000A2587" w:rsidRPr="00E86FB3" w:rsidRDefault="000A2587" w:rsidP="007E5813">
            <w:pPr>
              <w:pStyle w:val="22"/>
              <w:widowControl w:val="0"/>
              <w:numPr>
                <w:ilvl w:val="0"/>
                <w:numId w:val="57"/>
              </w:numPr>
              <w:spacing w:before="0" w:after="0"/>
              <w:ind w:left="0"/>
              <w:rPr>
                <w:rFonts w:ascii="Times New Roman" w:hAnsi="Times New Roman"/>
                <w:sz w:val="24"/>
                <w:szCs w:val="24"/>
              </w:rPr>
            </w:pPr>
            <w:r w:rsidRPr="00E86FB3">
              <w:rPr>
                <w:rFonts w:ascii="Times New Roman" w:hAnsi="Times New Roman"/>
                <w:sz w:val="24"/>
                <w:szCs w:val="24"/>
              </w:rPr>
              <w:t>5.Иные показатели - максимальная высота оград – 1м в легких конструкциях</w:t>
            </w:r>
          </w:p>
        </w:tc>
      </w:tr>
      <w:tr w:rsidR="000A2587" w:rsidRPr="00E86FB3" w:rsidTr="007C3114">
        <w:trPr>
          <w:trHeight w:val="312"/>
        </w:trPr>
        <w:tc>
          <w:tcPr>
            <w:tcW w:w="2843"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suppressAutoHyphens/>
              <w:jc w:val="both"/>
            </w:pPr>
            <w:r w:rsidRPr="00E86FB3">
              <w:t>Жилая застройка (2.0)</w:t>
            </w:r>
          </w:p>
          <w:p w:rsidR="000A2587" w:rsidRPr="00E86FB3" w:rsidRDefault="000A2587" w:rsidP="007E5813">
            <w:pPr>
              <w:suppressAutoHyphens/>
              <w:jc w:val="both"/>
            </w:pPr>
            <w:r w:rsidRPr="00E86FB3">
              <w:t>Для индивидуального жилищного строительства (2.1);</w:t>
            </w:r>
          </w:p>
          <w:p w:rsidR="000A2587" w:rsidRPr="00E86FB3" w:rsidRDefault="000A2587" w:rsidP="007E5813">
            <w:pPr>
              <w:suppressAutoHyphens/>
              <w:jc w:val="both"/>
            </w:pPr>
            <w:r w:rsidRPr="00E86FB3">
              <w:t>Для ведения личного подсобного хозяйства (2.2);</w:t>
            </w:r>
          </w:p>
          <w:p w:rsidR="000A2587" w:rsidRPr="00E86FB3" w:rsidRDefault="000A2587" w:rsidP="007E5813">
            <w:pPr>
              <w:suppressAutoHyphens/>
              <w:jc w:val="both"/>
              <w:rPr>
                <w:lang w:eastAsia="en-US"/>
              </w:rPr>
            </w:pPr>
          </w:p>
        </w:tc>
        <w:tc>
          <w:tcPr>
            <w:tcW w:w="7471"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предназначенного для индивидуального жилищного строи</w:t>
            </w:r>
            <w:r w:rsidR="00707067" w:rsidRPr="00E86FB3">
              <w:rPr>
                <w:rFonts w:ascii="Times New Roman" w:hAnsi="Times New Roman" w:cs="Times New Roman"/>
                <w:sz w:val="24"/>
                <w:szCs w:val="24"/>
              </w:rPr>
              <w:t>тельства – от 100 до 3</w:t>
            </w:r>
            <w:r w:rsidRPr="00E86FB3">
              <w:rPr>
                <w:rFonts w:ascii="Times New Roman" w:hAnsi="Times New Roman" w:cs="Times New Roman"/>
                <w:sz w:val="24"/>
                <w:szCs w:val="24"/>
              </w:rPr>
              <w:t>000 кв.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предназначенного для ведения личного по</w:t>
            </w:r>
            <w:r w:rsidR="00707067" w:rsidRPr="00E86FB3">
              <w:rPr>
                <w:rFonts w:ascii="Times New Roman" w:hAnsi="Times New Roman" w:cs="Times New Roman"/>
                <w:sz w:val="24"/>
                <w:szCs w:val="24"/>
              </w:rPr>
              <w:t>дсобного хозяйства – от 100 до 3</w:t>
            </w:r>
            <w:r w:rsidRPr="00E86FB3">
              <w:rPr>
                <w:rFonts w:ascii="Times New Roman" w:hAnsi="Times New Roman" w:cs="Times New Roman"/>
                <w:sz w:val="24"/>
                <w:szCs w:val="24"/>
              </w:rPr>
              <w:t>000 кв.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образованного до утверж</w:t>
            </w:r>
            <w:r w:rsidR="00707067" w:rsidRPr="00E86FB3">
              <w:rPr>
                <w:rFonts w:ascii="Times New Roman" w:hAnsi="Times New Roman" w:cs="Times New Roman"/>
                <w:sz w:val="24"/>
                <w:szCs w:val="24"/>
              </w:rPr>
              <w:t>дения настоящих ПЗЗ – от 10 до 3</w:t>
            </w:r>
            <w:r w:rsidRPr="00E86FB3">
              <w:rPr>
                <w:rFonts w:ascii="Times New Roman" w:hAnsi="Times New Roman" w:cs="Times New Roman"/>
                <w:sz w:val="24"/>
                <w:szCs w:val="24"/>
              </w:rPr>
              <w:t>00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образованного после утверждения настоящих ПЗЗ – от 10 до 200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образованного до утверждения настоящих ПЗЗ – от 10 до 100 м;</w:t>
            </w:r>
          </w:p>
          <w:p w:rsidR="000A2587" w:rsidRPr="00E86FB3" w:rsidRDefault="000A2587" w:rsidP="007E5813">
            <w:pPr>
              <w:pStyle w:val="ConsNormal"/>
              <w:widowControl/>
              <w:numPr>
                <w:ilvl w:val="0"/>
                <w:numId w:val="5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образованного после утверждения настоящих ПЗЗ – от 20 до 100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w:t>
            </w:r>
          </w:p>
          <w:p w:rsidR="000A2587" w:rsidRPr="00E86FB3" w:rsidRDefault="000A2587" w:rsidP="007E5813">
            <w:pPr>
              <w:pStyle w:val="ConsNormal"/>
              <w:widowControl/>
              <w:numPr>
                <w:ilvl w:val="0"/>
                <w:numId w:val="5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минимальное расстояние от границ смежного земельного участка до основного строения – не менее 3 м, до построек для содержания скота и птицы – не менее 4 м, до прочих хозяйственных построек, строений, открытых стоянок – не менее 1 м; хозяйственные и прочие строения, открытые стоянки, отдельно стоящие гаражи размещать в соответствии с санитарными правилами и нормами, противопожарными требованиями, в зависимости от степени огнестойкости;</w:t>
            </w:r>
          </w:p>
          <w:p w:rsidR="000A2587" w:rsidRPr="00E86FB3" w:rsidRDefault="000A2587" w:rsidP="007E5813">
            <w:pPr>
              <w:pStyle w:val="ConsNormal"/>
              <w:widowControl/>
              <w:numPr>
                <w:ilvl w:val="0"/>
                <w:numId w:val="55"/>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lastRenderedPageBreak/>
              <w:t>отступ от границ земельных участков до зданий, строений, сооружений – не менее 3 м.</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более 3 этажей.</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50 %.</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5.Иные показатели - высота ограждения земельных участков – не более 1,8 м, на границе с соседними участками ограждения должны быть сетчатые или решётчатые ограждения с целью минимального затемнения.</w:t>
            </w:r>
          </w:p>
          <w:p w:rsidR="000A2587" w:rsidRPr="00E86FB3" w:rsidRDefault="000A2587" w:rsidP="007E5813">
            <w:pPr>
              <w:jc w:val="both"/>
              <w:rPr>
                <w:b/>
                <w:i/>
              </w:rPr>
            </w:pPr>
            <w:r w:rsidRPr="00E86FB3">
              <w:rPr>
                <w:b/>
                <w:i/>
              </w:rPr>
              <w:t>Примечание:</w:t>
            </w:r>
          </w:p>
          <w:p w:rsidR="000A2587" w:rsidRPr="00E86FB3" w:rsidRDefault="000A2587" w:rsidP="007E5813">
            <w:pPr>
              <w:numPr>
                <w:ilvl w:val="0"/>
                <w:numId w:val="49"/>
              </w:numPr>
              <w:ind w:left="0"/>
              <w:jc w:val="both"/>
            </w:pPr>
            <w:r w:rsidRPr="00E86FB3">
              <w:t>1.Допускается блокировка хозяйственных построек на смежных приусадебных участках по взаимному согласию собственников жилого дома, а также блокировка хозяйственных построек к основному строению.</w:t>
            </w:r>
          </w:p>
          <w:p w:rsidR="000A2587" w:rsidRPr="00E86FB3" w:rsidRDefault="000A2587" w:rsidP="007E5813">
            <w:pPr>
              <w:pStyle w:val="35"/>
              <w:numPr>
                <w:ilvl w:val="0"/>
                <w:numId w:val="49"/>
              </w:numPr>
              <w:spacing w:after="0" w:line="240" w:lineRule="auto"/>
              <w:ind w:left="0"/>
              <w:jc w:val="both"/>
              <w:rPr>
                <w:rFonts w:ascii="Times New Roman" w:hAnsi="Times New Roman"/>
                <w:sz w:val="24"/>
                <w:szCs w:val="24"/>
              </w:rPr>
            </w:pPr>
            <w:r w:rsidRPr="00E86FB3">
              <w:rPr>
                <w:rFonts w:ascii="Times New Roman" w:hAnsi="Times New Roman"/>
                <w:sz w:val="24"/>
                <w:szCs w:val="24"/>
              </w:rPr>
              <w:t>2.Высота зданий:</w:t>
            </w:r>
          </w:p>
          <w:p w:rsidR="000A2587" w:rsidRPr="00E86FB3" w:rsidRDefault="000A2587" w:rsidP="007E5813">
            <w:pPr>
              <w:numPr>
                <w:ilvl w:val="0"/>
                <w:numId w:val="49"/>
              </w:numPr>
              <w:ind w:left="0"/>
              <w:jc w:val="both"/>
            </w:pPr>
            <w:r w:rsidRPr="00E86FB3">
              <w:t>2.1.Для всех вспомогательных строений высота от уровня земли: до верха плоской кровли – не более 3,0 м; до конька скатной кровли – не более 6 м; до низа скатной кровли – не более 3,0 м.</w:t>
            </w:r>
          </w:p>
          <w:p w:rsidR="000A2587" w:rsidRPr="00E86FB3" w:rsidRDefault="000A2587" w:rsidP="007E5813">
            <w:pPr>
              <w:numPr>
                <w:ilvl w:val="0"/>
                <w:numId w:val="49"/>
              </w:numPr>
              <w:ind w:left="0"/>
              <w:jc w:val="both"/>
            </w:pPr>
            <w:r w:rsidRPr="00E86FB3">
              <w:t>2.2.Высота ворот гаражей – не более 2,5 м.</w:t>
            </w:r>
          </w:p>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3.Вспомогательные строения, за исключением гаражей, размещать со стороны улиц не допускается.</w:t>
            </w:r>
          </w:p>
        </w:tc>
      </w:tr>
      <w:tr w:rsidR="000A2587" w:rsidRPr="00E86FB3" w:rsidTr="007C3114">
        <w:trPr>
          <w:trHeight w:val="312"/>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lastRenderedPageBreak/>
              <w:t>Обслуживание автотранспорта (4.9)</w:t>
            </w:r>
          </w:p>
        </w:tc>
        <w:tc>
          <w:tcPr>
            <w:tcW w:w="7471"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15 до 1000 кв. м;</w:t>
            </w:r>
          </w:p>
          <w:p w:rsidR="000A2587" w:rsidRPr="00E86FB3" w:rsidRDefault="000A2587" w:rsidP="007E5813">
            <w:pPr>
              <w:pStyle w:val="ConsNormal"/>
              <w:widowControl/>
              <w:numPr>
                <w:ilvl w:val="0"/>
                <w:numId w:val="6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3 до 100 м;</w:t>
            </w:r>
          </w:p>
          <w:p w:rsidR="000A2587" w:rsidRPr="00E86FB3" w:rsidRDefault="000A2587" w:rsidP="007E5813">
            <w:pPr>
              <w:pStyle w:val="ConsNormal"/>
              <w:widowControl/>
              <w:numPr>
                <w:ilvl w:val="0"/>
                <w:numId w:val="6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5 до 100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5.Иные показатели - вместимость – до 300 </w:t>
            </w:r>
            <w:proofErr w:type="spellStart"/>
            <w:r w:rsidRPr="00E86FB3">
              <w:rPr>
                <w:rFonts w:ascii="Times New Roman" w:hAnsi="Times New Roman" w:cs="Times New Roman"/>
                <w:sz w:val="24"/>
                <w:szCs w:val="24"/>
              </w:rPr>
              <w:t>машиномест</w:t>
            </w:r>
            <w:proofErr w:type="spellEnd"/>
            <w:r w:rsidRPr="00E86FB3">
              <w:rPr>
                <w:rFonts w:ascii="Times New Roman" w:hAnsi="Times New Roman" w:cs="Times New Roman"/>
                <w:sz w:val="24"/>
                <w:szCs w:val="24"/>
              </w:rPr>
              <w:t>.</w:t>
            </w:r>
          </w:p>
        </w:tc>
      </w:tr>
      <w:tr w:rsidR="000A2587" w:rsidRPr="00E86FB3" w:rsidTr="007C3114">
        <w:trPr>
          <w:trHeight w:val="312"/>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Бытовое обслуживание (3.3)</w:t>
            </w:r>
          </w:p>
        </w:tc>
        <w:tc>
          <w:tcPr>
            <w:tcW w:w="7471"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50 до 10000 кв. м;</w:t>
            </w:r>
          </w:p>
          <w:p w:rsidR="000A2587" w:rsidRPr="00E86FB3" w:rsidRDefault="000A2587" w:rsidP="007E5813">
            <w:pPr>
              <w:pStyle w:val="ConsNormal"/>
              <w:widowControl/>
              <w:numPr>
                <w:ilvl w:val="0"/>
                <w:numId w:val="6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100 м;</w:t>
            </w:r>
          </w:p>
          <w:p w:rsidR="000A2587" w:rsidRPr="00E86FB3" w:rsidRDefault="000A2587" w:rsidP="007E5813">
            <w:pPr>
              <w:pStyle w:val="ConsNormal"/>
              <w:widowControl/>
              <w:numPr>
                <w:ilvl w:val="0"/>
                <w:numId w:val="62"/>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100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1 этаж.</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5.Иные показатели -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w:t>
            </w:r>
          </w:p>
        </w:tc>
      </w:tr>
      <w:tr w:rsidR="000A2587" w:rsidRPr="00E86FB3" w:rsidTr="007C3114">
        <w:trPr>
          <w:trHeight w:val="312"/>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Объекты гаражного назначения (2.7.1)</w:t>
            </w:r>
          </w:p>
        </w:tc>
        <w:tc>
          <w:tcPr>
            <w:tcW w:w="7471"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50 до 300 кв. м;</w:t>
            </w:r>
          </w:p>
          <w:p w:rsidR="000A2587" w:rsidRPr="00E86FB3" w:rsidRDefault="000A2587"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5 до 200 м;</w:t>
            </w:r>
          </w:p>
          <w:p w:rsidR="000A2587" w:rsidRPr="00E86FB3" w:rsidRDefault="000A2587"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200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lastRenderedPageBreak/>
              <w:t>3.Максимальный отступ от объектов капитального строительства до красной линии магистрали – 5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4.Предельное количество этажей – 1 этаж.</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5.Максимальный процент застройки в границах земельного участка – 60 %.</w:t>
            </w:r>
          </w:p>
        </w:tc>
      </w:tr>
      <w:tr w:rsidR="000A2587" w:rsidRPr="00E86FB3" w:rsidTr="007C3114">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lastRenderedPageBreak/>
              <w:t>Земельные участки (территории) общего пользования (12.0)</w:t>
            </w:r>
          </w:p>
        </w:tc>
        <w:tc>
          <w:tcPr>
            <w:tcW w:w="7471"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При новом строительстве устанавливаются в соответствии с документами по планировке территории</w:t>
            </w:r>
          </w:p>
        </w:tc>
      </w:tr>
    </w:tbl>
    <w:p w:rsidR="000A2587" w:rsidRPr="00E86FB3" w:rsidRDefault="000A2587" w:rsidP="007C3114">
      <w:pPr>
        <w:pStyle w:val="af0"/>
        <w:ind w:firstLine="0"/>
        <w:rPr>
          <w:rStyle w:val="5"/>
          <w:bCs/>
          <w:iCs/>
          <w:sz w:val="24"/>
          <w:lang w:val="ru-RU"/>
        </w:rPr>
      </w:pPr>
      <w:r w:rsidRPr="00E86FB3">
        <w:rPr>
          <w:rStyle w:val="5"/>
          <w:bCs/>
          <w:iCs/>
          <w:sz w:val="24"/>
          <w:lang w:val="ru-RU"/>
        </w:rPr>
        <w:t>Вспомогательные виды разрешенного использования: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0"/>
        <w:gridCol w:w="7654"/>
      </w:tblGrid>
      <w:tr w:rsidR="000A2587" w:rsidRPr="00E86FB3" w:rsidTr="007C3114">
        <w:tc>
          <w:tcPr>
            <w:tcW w:w="266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b/>
                <w:lang w:eastAsia="en-US"/>
              </w:rPr>
            </w:pPr>
            <w:r w:rsidRPr="00E86FB3">
              <w:rPr>
                <w:b/>
              </w:rPr>
              <w:t>Вид использования</w:t>
            </w:r>
          </w:p>
        </w:tc>
        <w:tc>
          <w:tcPr>
            <w:tcW w:w="765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0A2587" w:rsidRPr="00E86FB3" w:rsidTr="007C3114">
        <w:trPr>
          <w:trHeight w:val="287"/>
        </w:trPr>
        <w:tc>
          <w:tcPr>
            <w:tcW w:w="266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Овощеводство (1.3)</w:t>
            </w:r>
          </w:p>
          <w:p w:rsidR="000A2587" w:rsidRPr="00E86FB3" w:rsidRDefault="000A2587" w:rsidP="007E5813">
            <w:pPr>
              <w:suppressAutoHyphens/>
              <w:jc w:val="both"/>
            </w:pPr>
            <w:r w:rsidRPr="00E86FB3">
              <w:t>Садоводство (1.5)</w:t>
            </w:r>
          </w:p>
          <w:p w:rsidR="000A2587" w:rsidRPr="00E86FB3" w:rsidRDefault="000A2587" w:rsidP="007E5813">
            <w:pPr>
              <w:suppressAutoHyphens/>
              <w:jc w:val="both"/>
            </w:pPr>
            <w:r w:rsidRPr="00E86FB3">
              <w:t>Выращивание тонизирующих, лекарственных, цветочных культур (1.4)</w:t>
            </w:r>
          </w:p>
        </w:tc>
        <w:tc>
          <w:tcPr>
            <w:tcW w:w="765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100 до 500000 кв. м;</w:t>
            </w:r>
          </w:p>
          <w:p w:rsidR="000A2587" w:rsidRPr="00E86FB3" w:rsidRDefault="000A2587" w:rsidP="007E5813">
            <w:pPr>
              <w:pStyle w:val="ConsNormal"/>
              <w:widowControl/>
              <w:numPr>
                <w:ilvl w:val="0"/>
                <w:numId w:val="6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10 до 1000 м;</w:t>
            </w:r>
          </w:p>
          <w:p w:rsidR="000A2587" w:rsidRPr="00E86FB3" w:rsidRDefault="000A2587" w:rsidP="007E5813">
            <w:pPr>
              <w:pStyle w:val="ConsNormal"/>
              <w:widowControl/>
              <w:numPr>
                <w:ilvl w:val="0"/>
                <w:numId w:val="6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10 до 2000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не подлежат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tc>
      </w:tr>
    </w:tbl>
    <w:p w:rsidR="000A2587" w:rsidRPr="00E86FB3" w:rsidRDefault="000A2587" w:rsidP="007C3114">
      <w:pPr>
        <w:pStyle w:val="af0"/>
        <w:ind w:firstLine="0"/>
        <w:rPr>
          <w:rStyle w:val="5"/>
          <w:bCs/>
          <w:iCs/>
          <w:sz w:val="24"/>
          <w:lang w:val="ru-RU"/>
        </w:rPr>
      </w:pPr>
      <w:r w:rsidRPr="00E86FB3">
        <w:rPr>
          <w:rStyle w:val="5"/>
          <w:bCs/>
          <w:iCs/>
          <w:sz w:val="24"/>
          <w:lang w:val="ru-RU"/>
        </w:rPr>
        <w:t>Условно разрешенные виды использования (код вида разрешенного использования</w:t>
      </w:r>
      <w:r w:rsidRPr="00E86FB3">
        <w:rPr>
          <w:rStyle w:val="5"/>
          <w:b w:val="0"/>
          <w:bCs/>
          <w:iCs/>
          <w:sz w:val="24"/>
          <w:lang w:val="ru-RU"/>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43"/>
        <w:gridCol w:w="7471"/>
      </w:tblGrid>
      <w:tr w:rsidR="000A2587" w:rsidRPr="00E86FB3" w:rsidTr="007C3114">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b/>
                <w:lang w:eastAsia="en-US"/>
              </w:rPr>
            </w:pPr>
            <w:r w:rsidRPr="00E86FB3">
              <w:rPr>
                <w:b/>
              </w:rPr>
              <w:t>Вид использования</w:t>
            </w:r>
          </w:p>
        </w:tc>
        <w:tc>
          <w:tcPr>
            <w:tcW w:w="7471"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0A2587" w:rsidRPr="00E86FB3" w:rsidTr="007C3114">
        <w:trPr>
          <w:trHeight w:val="698"/>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Трубопроводный транспорт (7.5)</w:t>
            </w:r>
          </w:p>
          <w:p w:rsidR="000A2587" w:rsidRPr="00E86FB3" w:rsidRDefault="000A2587" w:rsidP="007E5813">
            <w:pPr>
              <w:suppressAutoHyphens/>
              <w:jc w:val="both"/>
            </w:pPr>
            <w:r w:rsidRPr="00E86FB3">
              <w:t xml:space="preserve"> </w:t>
            </w:r>
          </w:p>
        </w:tc>
        <w:tc>
          <w:tcPr>
            <w:tcW w:w="7471"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78"/>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7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 от 1 до 500000 кв. м.</w:t>
            </w:r>
          </w:p>
          <w:p w:rsidR="000A2587" w:rsidRPr="00E86FB3" w:rsidRDefault="000A2587" w:rsidP="007E5813">
            <w:pPr>
              <w:pStyle w:val="ConsNormal"/>
              <w:widowControl/>
              <w:numPr>
                <w:ilvl w:val="0"/>
                <w:numId w:val="7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1 м;</w:t>
            </w:r>
          </w:p>
          <w:p w:rsidR="000A2587" w:rsidRPr="00E86FB3" w:rsidRDefault="000A2587" w:rsidP="007E5813">
            <w:pPr>
              <w:pStyle w:val="ConsNormal"/>
              <w:widowControl/>
              <w:numPr>
                <w:ilvl w:val="0"/>
                <w:numId w:val="7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не подлежат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не подлежит установлению.</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не подлежит установлению.</w:t>
            </w:r>
          </w:p>
        </w:tc>
      </w:tr>
      <w:tr w:rsidR="000A2587" w:rsidRPr="00E86FB3" w:rsidTr="007C3114">
        <w:trPr>
          <w:trHeight w:val="983"/>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Научное обеспечение сельского хозяйства (1.14)</w:t>
            </w:r>
          </w:p>
        </w:tc>
        <w:tc>
          <w:tcPr>
            <w:tcW w:w="7471"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p>
        </w:tc>
      </w:tr>
      <w:tr w:rsidR="000A2587" w:rsidRPr="00E86FB3" w:rsidTr="007C3114">
        <w:trPr>
          <w:trHeight w:val="312"/>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t>Коммунальное обслуживание  (3.1)</w:t>
            </w:r>
          </w:p>
        </w:tc>
        <w:tc>
          <w:tcPr>
            <w:tcW w:w="7471"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 xml:space="preserve">Площадь земельных участков принимать при проектировании объектов в соответствии с требованиями к размещению таких объектов в зоне объектов культуры и искусства СНиП, технических регламентов, </w:t>
            </w: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и др. документов.</w:t>
            </w:r>
          </w:p>
        </w:tc>
      </w:tr>
    </w:tbl>
    <w:p w:rsidR="000A2587" w:rsidRPr="00E86FB3" w:rsidRDefault="000A2587" w:rsidP="007E5813">
      <w:pPr>
        <w:pStyle w:val="af0"/>
        <w:rPr>
          <w:b/>
          <w:i/>
          <w:lang w:val="ru-RU"/>
        </w:rPr>
      </w:pPr>
      <w:r w:rsidRPr="00E86FB3">
        <w:rPr>
          <w:b/>
          <w:i/>
          <w:lang w:val="ru-RU"/>
        </w:rPr>
        <w:t>Ограничения использования земельных участков и объектов капитального строительства:</w:t>
      </w:r>
    </w:p>
    <w:p w:rsidR="000A2587" w:rsidRPr="00E86FB3" w:rsidRDefault="000A2587" w:rsidP="007E5813">
      <w:pPr>
        <w:pStyle w:val="af0"/>
        <w:numPr>
          <w:ilvl w:val="0"/>
          <w:numId w:val="69"/>
        </w:numPr>
        <w:ind w:left="0"/>
        <w:rPr>
          <w:lang w:val="ru-RU"/>
        </w:rPr>
      </w:pPr>
      <w:r w:rsidRPr="00E86FB3">
        <w:rPr>
          <w:lang w:val="ru-RU"/>
        </w:rPr>
        <w:t>Санитарно-защитная зона;</w:t>
      </w:r>
    </w:p>
    <w:p w:rsidR="000A2587" w:rsidRPr="00E86FB3" w:rsidRDefault="000A2587" w:rsidP="007E5813">
      <w:pPr>
        <w:pStyle w:val="af0"/>
        <w:numPr>
          <w:ilvl w:val="0"/>
          <w:numId w:val="69"/>
        </w:numPr>
        <w:ind w:left="0"/>
        <w:rPr>
          <w:lang w:val="ru-RU"/>
        </w:rPr>
      </w:pPr>
      <w:proofErr w:type="spellStart"/>
      <w:r w:rsidRPr="00E86FB3">
        <w:rPr>
          <w:lang w:val="ru-RU"/>
        </w:rPr>
        <w:t>Водоохранная</w:t>
      </w:r>
      <w:proofErr w:type="spellEnd"/>
      <w:r w:rsidRPr="00E86FB3">
        <w:rPr>
          <w:lang w:val="ru-RU"/>
        </w:rPr>
        <w:t xml:space="preserve"> зона;</w:t>
      </w:r>
    </w:p>
    <w:p w:rsidR="000A2587" w:rsidRPr="00E86FB3" w:rsidRDefault="000A2587" w:rsidP="007E5813">
      <w:pPr>
        <w:pStyle w:val="af0"/>
        <w:numPr>
          <w:ilvl w:val="0"/>
          <w:numId w:val="69"/>
        </w:numPr>
        <w:ind w:left="0"/>
        <w:rPr>
          <w:lang w:val="ru-RU"/>
        </w:rPr>
      </w:pPr>
      <w:r w:rsidRPr="00E86FB3">
        <w:rPr>
          <w:lang w:val="ru-RU"/>
        </w:rPr>
        <w:t>Прибрежная защитная полоса;</w:t>
      </w:r>
    </w:p>
    <w:p w:rsidR="000A2587" w:rsidRPr="00E86FB3" w:rsidRDefault="000A2587" w:rsidP="007E5813">
      <w:pPr>
        <w:pStyle w:val="af0"/>
        <w:numPr>
          <w:ilvl w:val="0"/>
          <w:numId w:val="69"/>
        </w:numPr>
        <w:ind w:left="0"/>
        <w:rPr>
          <w:lang w:val="ru-RU"/>
        </w:rPr>
      </w:pPr>
      <w:r w:rsidRPr="00E86FB3">
        <w:rPr>
          <w:lang w:val="ru-RU"/>
        </w:rPr>
        <w:t>Зона санитарной охраны источников питьевого водоснабжения;</w:t>
      </w:r>
    </w:p>
    <w:p w:rsidR="000A2587" w:rsidRPr="00E86FB3" w:rsidRDefault="000A2587" w:rsidP="007E5813">
      <w:pPr>
        <w:pStyle w:val="af0"/>
        <w:numPr>
          <w:ilvl w:val="0"/>
          <w:numId w:val="69"/>
        </w:numPr>
        <w:ind w:left="0"/>
        <w:rPr>
          <w:lang w:val="ru-RU"/>
        </w:rPr>
      </w:pPr>
      <w:r w:rsidRPr="00E86FB3">
        <w:rPr>
          <w:lang w:val="ru-RU"/>
        </w:rPr>
        <w:t>Охранные зоны инженерных коммуникаций;</w:t>
      </w:r>
    </w:p>
    <w:p w:rsidR="000A2587" w:rsidRPr="00E86FB3" w:rsidRDefault="000A2587" w:rsidP="007E5813">
      <w:pPr>
        <w:pStyle w:val="af0"/>
        <w:numPr>
          <w:ilvl w:val="0"/>
          <w:numId w:val="69"/>
        </w:numPr>
        <w:ind w:left="0"/>
        <w:rPr>
          <w:lang w:val="ru-RU"/>
        </w:rPr>
      </w:pPr>
      <w:r w:rsidRPr="00E86FB3">
        <w:rPr>
          <w:lang w:val="ru-RU"/>
        </w:rPr>
        <w:t>Придорожные полосы.</w:t>
      </w:r>
    </w:p>
    <w:p w:rsidR="000A2587" w:rsidRPr="00E86FB3" w:rsidRDefault="000A2587" w:rsidP="007E5813">
      <w:pPr>
        <w:pStyle w:val="af0"/>
        <w:rPr>
          <w:lang w:val="ru-RU"/>
        </w:rPr>
      </w:pPr>
      <w:r w:rsidRPr="00E86FB3">
        <w:rPr>
          <w:lang w:val="ru-RU"/>
        </w:rPr>
        <w:lastRenderedPageBreak/>
        <w:t>Режим использования земельных участков и объектов капитального строительства в зонах с особыми условиями использования территории устанавливается в соответствии со ст.35 настоящих Правил.</w:t>
      </w:r>
    </w:p>
    <w:p w:rsidR="000A2587" w:rsidRPr="00E86FB3" w:rsidRDefault="000A2587" w:rsidP="007E5813">
      <w:pPr>
        <w:pStyle w:val="ae"/>
        <w:ind w:firstLine="567"/>
        <w:jc w:val="both"/>
        <w:rPr>
          <w:b/>
          <w:i/>
        </w:rPr>
      </w:pPr>
      <w:r w:rsidRPr="00E86FB3">
        <w:rPr>
          <w:b/>
          <w:bCs/>
          <w:lang w:eastAsia="ar-SA"/>
        </w:rPr>
        <w:t>Статья 33</w:t>
      </w:r>
      <w:r w:rsidRPr="00E86FB3">
        <w:rPr>
          <w:b/>
          <w:i/>
        </w:rPr>
        <w:t xml:space="preserve"> . Зоны специального назначения (С)</w:t>
      </w:r>
    </w:p>
    <w:p w:rsidR="000A2587" w:rsidRPr="00E86FB3" w:rsidRDefault="000A2587" w:rsidP="007C3114">
      <w:pPr>
        <w:pStyle w:val="ae"/>
        <w:ind w:firstLine="567"/>
        <w:jc w:val="both"/>
      </w:pPr>
      <w:r w:rsidRPr="00E86FB3">
        <w:t>Цель выделения – зоны специального назначения выделены для обеспечения правовых условий деятельности объектов, размещение которых недопустимо на территории других зон, в соответствии с типами объектов, указанными в наименованиях зон.</w:t>
      </w:r>
    </w:p>
    <w:p w:rsidR="000A2587" w:rsidRPr="00E86FB3" w:rsidRDefault="000A2587" w:rsidP="007E5813">
      <w:pPr>
        <w:pStyle w:val="ae"/>
        <w:ind w:firstLine="567"/>
        <w:jc w:val="both"/>
        <w:rPr>
          <w:b/>
        </w:rPr>
      </w:pPr>
      <w:r w:rsidRPr="00E86FB3">
        <w:rPr>
          <w:b/>
        </w:rPr>
        <w:t xml:space="preserve">1. Зона кладбищ (С 1) </w:t>
      </w:r>
    </w:p>
    <w:p w:rsidR="000A2587" w:rsidRPr="00E86FB3" w:rsidRDefault="000A2587" w:rsidP="007E5813">
      <w:pPr>
        <w:pStyle w:val="ae"/>
        <w:ind w:firstLine="567"/>
        <w:jc w:val="both"/>
      </w:pPr>
      <w:r w:rsidRPr="00E86FB3">
        <w:t>1) основные, вспомогательные и условно разрешенные виды использования земельных участков и объектов капитального строительства:</w:t>
      </w:r>
    </w:p>
    <w:p w:rsidR="000A2587" w:rsidRPr="00E86FB3" w:rsidRDefault="000A2587" w:rsidP="007E5813">
      <w:pPr>
        <w:pStyle w:val="af0"/>
        <w:rPr>
          <w:b/>
          <w:i/>
          <w:lang w:val="ru-RU"/>
        </w:rPr>
      </w:pPr>
      <w:r w:rsidRPr="00E86FB3">
        <w:rPr>
          <w:b/>
          <w:i/>
          <w:lang w:val="ru-RU"/>
        </w:rPr>
        <w:t>Код обозначения зоны (индекс) – С1.</w:t>
      </w:r>
    </w:p>
    <w:p w:rsidR="000A2587" w:rsidRPr="00E86FB3" w:rsidRDefault="000A2587" w:rsidP="007E5813">
      <w:pPr>
        <w:pStyle w:val="af0"/>
        <w:rPr>
          <w:rStyle w:val="5"/>
          <w:bCs/>
          <w:iCs/>
          <w:sz w:val="24"/>
          <w:lang w:val="ru-RU"/>
        </w:rPr>
      </w:pPr>
      <w:r w:rsidRPr="00E86FB3">
        <w:rPr>
          <w:rStyle w:val="5"/>
          <w:b w:val="0"/>
          <w:bCs/>
          <w:iCs/>
          <w:sz w:val="24"/>
          <w:lang w:val="ru-RU"/>
        </w:rPr>
        <w:t>Основные виды разрешенного использования земельных участков и объектов капитального строительства: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25"/>
        <w:gridCol w:w="7689"/>
      </w:tblGrid>
      <w:tr w:rsidR="000A2587" w:rsidRPr="00E86FB3" w:rsidTr="007C3114">
        <w:trPr>
          <w:trHeight w:val="425"/>
        </w:trPr>
        <w:tc>
          <w:tcPr>
            <w:tcW w:w="2625"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b/>
                <w:lang w:eastAsia="en-US"/>
              </w:rPr>
            </w:pPr>
            <w:r w:rsidRPr="00E86FB3">
              <w:rPr>
                <w:b/>
              </w:rPr>
              <w:t>Вид использования</w:t>
            </w:r>
          </w:p>
        </w:tc>
        <w:tc>
          <w:tcPr>
            <w:tcW w:w="768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0A2587" w:rsidRPr="00E86FB3" w:rsidTr="007C3114">
        <w:trPr>
          <w:trHeight w:val="731"/>
        </w:trPr>
        <w:tc>
          <w:tcPr>
            <w:tcW w:w="2625"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highlight w:val="yellow"/>
              </w:rPr>
            </w:pPr>
            <w:r w:rsidRPr="00E86FB3">
              <w:t>Религиозное использование (3.7)</w:t>
            </w:r>
          </w:p>
        </w:tc>
        <w:tc>
          <w:tcPr>
            <w:tcW w:w="768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15 до 30000 кв. м;</w:t>
            </w:r>
          </w:p>
          <w:p w:rsidR="000A2587" w:rsidRPr="00E86FB3" w:rsidRDefault="000A2587"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3 до 6000 м;</w:t>
            </w:r>
          </w:p>
          <w:p w:rsidR="000A2587" w:rsidRPr="00E86FB3" w:rsidRDefault="000A2587" w:rsidP="007E5813">
            <w:pPr>
              <w:pStyle w:val="ConsNormal"/>
              <w:widowControl/>
              <w:spacing w:before="0"/>
              <w:ind w:left="0" w:right="0" w:firstLine="0"/>
              <w:rPr>
                <w:rFonts w:ascii="Times New Roman" w:hAnsi="Times New Roman" w:cs="Times New Roman"/>
                <w:sz w:val="24"/>
                <w:szCs w:val="24"/>
              </w:rPr>
            </w:pPr>
            <w:r w:rsidRPr="00E86FB3">
              <w:rPr>
                <w:rFonts w:ascii="Times New Roman" w:hAnsi="Times New Roman" w:cs="Times New Roman"/>
                <w:sz w:val="24"/>
                <w:szCs w:val="24"/>
              </w:rPr>
              <w:t>длина земельного участка – от 5 до 6000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 Предельное количество этажей – 2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50 %.</w:t>
            </w:r>
          </w:p>
        </w:tc>
      </w:tr>
      <w:tr w:rsidR="000A2587" w:rsidRPr="00E86FB3" w:rsidTr="007C3114">
        <w:trPr>
          <w:trHeight w:val="415"/>
        </w:trPr>
        <w:tc>
          <w:tcPr>
            <w:tcW w:w="2625"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Ритуальная деятельность (12.1)</w:t>
            </w:r>
          </w:p>
        </w:tc>
        <w:tc>
          <w:tcPr>
            <w:tcW w:w="768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 xml:space="preserve">Проектирование кладбищ и организацию их СЗЗ следует вести с учетом </w:t>
            </w: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xml:space="preserve"> 2.2.1/2.1.1-984-00 и санитарных правил устройства и содержания кладбищ </w:t>
            </w:r>
            <w:r w:rsidRPr="00E86FB3">
              <w:rPr>
                <w:rFonts w:ascii="Times New Roman" w:hAnsi="Times New Roman" w:cs="Times New Roman"/>
                <w:sz w:val="24"/>
                <w:szCs w:val="24"/>
              </w:rPr>
              <w:br/>
              <w:t xml:space="preserve">№ 1600-77. Размеры санитарно-защитных зон в зависимости от площади и в соответствии </w:t>
            </w: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xml:space="preserve"> 2.2.1/2.1.1.1200-03.</w:t>
            </w:r>
          </w:p>
        </w:tc>
      </w:tr>
      <w:tr w:rsidR="000A2587" w:rsidRPr="00E86FB3" w:rsidTr="007C3114">
        <w:trPr>
          <w:trHeight w:val="273"/>
        </w:trPr>
        <w:tc>
          <w:tcPr>
            <w:tcW w:w="2625"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pPr>
            <w:r w:rsidRPr="00E86FB3">
              <w:t>Специальная (12.2)</w:t>
            </w:r>
          </w:p>
        </w:tc>
        <w:tc>
          <w:tcPr>
            <w:tcW w:w="768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 xml:space="preserve">Применяются параметры в соответствии с требованиями </w:t>
            </w: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xml:space="preserve"> 2.1.7.1322-03 «Гигиенические требования к размещению и обезвреживанию отходов производства и потребления», СП 2.1.7.1038-01 «Почва, очистка населенных мест, отходы производства и потребления, санитарная охрана почвы» и др.</w:t>
            </w:r>
          </w:p>
        </w:tc>
      </w:tr>
    </w:tbl>
    <w:p w:rsidR="000A2587" w:rsidRPr="00E86FB3" w:rsidRDefault="000A2587" w:rsidP="007E5813">
      <w:pPr>
        <w:pStyle w:val="af0"/>
        <w:rPr>
          <w:rStyle w:val="5"/>
          <w:bCs/>
          <w:iCs/>
          <w:sz w:val="24"/>
          <w:lang w:val="ru-RU"/>
        </w:rPr>
      </w:pPr>
      <w:r w:rsidRPr="00E86FB3">
        <w:rPr>
          <w:rStyle w:val="5"/>
          <w:bCs/>
          <w:iCs/>
          <w:sz w:val="24"/>
          <w:lang w:val="ru-RU"/>
        </w:rPr>
        <w:t>Вспомогательные виды разрешенного использования: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34"/>
        <w:gridCol w:w="7680"/>
      </w:tblGrid>
      <w:tr w:rsidR="000A2587" w:rsidRPr="00E86FB3" w:rsidTr="007C3114">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b/>
                <w:lang w:eastAsia="en-US"/>
              </w:rPr>
            </w:pPr>
            <w:r w:rsidRPr="00E86FB3">
              <w:rPr>
                <w:b/>
              </w:rPr>
              <w:t>Вид использования</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0A2587" w:rsidRPr="00E86FB3" w:rsidTr="007C3114">
        <w:tc>
          <w:tcPr>
            <w:tcW w:w="2634"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both"/>
            </w:pPr>
            <w:r w:rsidRPr="00E86FB3">
              <w:t>Обслуживание автотранспорта (4.9)</w:t>
            </w:r>
          </w:p>
        </w:tc>
        <w:tc>
          <w:tcPr>
            <w:tcW w:w="768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1.Предельные (минимальные и (или) максимальные) размеры земельных участков:</w:t>
            </w:r>
          </w:p>
          <w:p w:rsidR="000A2587" w:rsidRPr="00E86FB3" w:rsidRDefault="000A2587" w:rsidP="007E5813">
            <w:pPr>
              <w:pStyle w:val="ConsNormal"/>
              <w:widowControl/>
              <w:numPr>
                <w:ilvl w:val="0"/>
                <w:numId w:val="6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площадь земельного участка- от 15 до 1000 кв. м;</w:t>
            </w:r>
          </w:p>
          <w:p w:rsidR="000A2587" w:rsidRPr="00E86FB3" w:rsidRDefault="000A2587" w:rsidP="007E5813">
            <w:pPr>
              <w:pStyle w:val="ConsNormal"/>
              <w:widowControl/>
              <w:numPr>
                <w:ilvl w:val="0"/>
                <w:numId w:val="6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ширина земельного участка – от 3 до 100 м;</w:t>
            </w:r>
          </w:p>
          <w:p w:rsidR="000A2587" w:rsidRPr="00E86FB3" w:rsidRDefault="000A2587" w:rsidP="007E5813">
            <w:pPr>
              <w:pStyle w:val="ConsNormal"/>
              <w:widowControl/>
              <w:numPr>
                <w:ilvl w:val="0"/>
                <w:numId w:val="64"/>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длинна земельного участка – от 5 до 100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2.Минимальные отступы от границ земельных участков - 1 м.</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3.Предельное количество этажей – 2 этажа.</w:t>
            </w:r>
          </w:p>
          <w:p w:rsidR="000A2587" w:rsidRPr="00E86FB3" w:rsidRDefault="000A2587" w:rsidP="007E5813">
            <w:pPr>
              <w:pStyle w:val="ConsNormal"/>
              <w:widowControl/>
              <w:numPr>
                <w:ilvl w:val="0"/>
                <w:numId w:val="57"/>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4.Максимальный процент застройки в границах земельного участка – 60 %.</w:t>
            </w:r>
          </w:p>
          <w:p w:rsidR="000A2587" w:rsidRPr="00E86FB3" w:rsidRDefault="000A2587" w:rsidP="007E5813">
            <w:pPr>
              <w:pStyle w:val="ConsNormal"/>
              <w:widowControl/>
              <w:numPr>
                <w:ilvl w:val="0"/>
                <w:numId w:val="49"/>
              </w:numPr>
              <w:spacing w:before="0"/>
              <w:ind w:left="0" w:right="0"/>
              <w:rPr>
                <w:rFonts w:ascii="Times New Roman" w:hAnsi="Times New Roman" w:cs="Times New Roman"/>
                <w:sz w:val="24"/>
                <w:szCs w:val="24"/>
              </w:rPr>
            </w:pPr>
            <w:r w:rsidRPr="00E86FB3">
              <w:rPr>
                <w:rFonts w:ascii="Times New Roman" w:hAnsi="Times New Roman" w:cs="Times New Roman"/>
                <w:sz w:val="24"/>
                <w:szCs w:val="24"/>
              </w:rPr>
              <w:t xml:space="preserve">5.Иные показатели - вместимость – до 300 </w:t>
            </w:r>
            <w:proofErr w:type="spellStart"/>
            <w:r w:rsidRPr="00E86FB3">
              <w:rPr>
                <w:rFonts w:ascii="Times New Roman" w:hAnsi="Times New Roman" w:cs="Times New Roman"/>
                <w:sz w:val="24"/>
                <w:szCs w:val="24"/>
              </w:rPr>
              <w:t>машиномест</w:t>
            </w:r>
            <w:proofErr w:type="spellEnd"/>
            <w:r w:rsidRPr="00E86FB3">
              <w:rPr>
                <w:rFonts w:ascii="Times New Roman" w:hAnsi="Times New Roman" w:cs="Times New Roman"/>
                <w:sz w:val="24"/>
                <w:szCs w:val="24"/>
              </w:rPr>
              <w:t>.</w:t>
            </w:r>
          </w:p>
        </w:tc>
      </w:tr>
    </w:tbl>
    <w:p w:rsidR="000A2587" w:rsidRPr="00E86FB3" w:rsidRDefault="000A2587" w:rsidP="007E5813">
      <w:pPr>
        <w:pStyle w:val="af0"/>
        <w:ind w:firstLine="0"/>
        <w:rPr>
          <w:rStyle w:val="5"/>
          <w:bCs/>
          <w:iCs/>
          <w:sz w:val="24"/>
          <w:lang w:val="ru-RU"/>
        </w:rPr>
      </w:pPr>
      <w:r w:rsidRPr="00E86FB3">
        <w:rPr>
          <w:rStyle w:val="5"/>
          <w:bCs/>
          <w:iCs/>
          <w:sz w:val="24"/>
          <w:lang w:val="ru-RU"/>
        </w:rPr>
        <w:t>Условно разрешенные виды использования (код вида разрешенного использования</w:t>
      </w:r>
      <w:r w:rsidRPr="00E86FB3">
        <w:rPr>
          <w:rStyle w:val="5"/>
          <w:b w:val="0"/>
          <w:bCs/>
          <w:iCs/>
          <w:sz w:val="24"/>
          <w:lang w:val="ru-RU"/>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43"/>
        <w:gridCol w:w="7471"/>
      </w:tblGrid>
      <w:tr w:rsidR="000A2587" w:rsidRPr="00E86FB3" w:rsidTr="007C3114">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b/>
                <w:lang w:eastAsia="en-US"/>
              </w:rPr>
            </w:pPr>
            <w:r w:rsidRPr="00E86FB3">
              <w:rPr>
                <w:b/>
              </w:rPr>
              <w:t>Вид использования</w:t>
            </w:r>
          </w:p>
        </w:tc>
        <w:tc>
          <w:tcPr>
            <w:tcW w:w="7471"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lang w:eastAsia="en-US"/>
              </w:rPr>
            </w:pPr>
            <w:r w:rsidRPr="00E86FB3">
              <w:rPr>
                <w:b/>
              </w:rPr>
              <w:t xml:space="preserve">Предельные параметры разрешенного строительства, </w:t>
            </w:r>
            <w:r w:rsidRPr="00E86FB3">
              <w:rPr>
                <w:b/>
              </w:rPr>
              <w:lastRenderedPageBreak/>
              <w:t>реконструкции объектов капитального строительства</w:t>
            </w:r>
          </w:p>
        </w:tc>
      </w:tr>
      <w:tr w:rsidR="000A2587" w:rsidRPr="00E86FB3" w:rsidTr="007C3114">
        <w:tc>
          <w:tcPr>
            <w:tcW w:w="2843"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suppressAutoHyphens/>
              <w:jc w:val="center"/>
              <w:rPr>
                <w:b/>
                <w:lang w:eastAsia="en-US"/>
              </w:rPr>
            </w:pPr>
          </w:p>
        </w:tc>
        <w:tc>
          <w:tcPr>
            <w:tcW w:w="7471"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suppressAutoHyphens/>
              <w:jc w:val="center"/>
              <w:rPr>
                <w:b/>
                <w:lang w:eastAsia="en-US"/>
              </w:rPr>
            </w:pPr>
          </w:p>
        </w:tc>
      </w:tr>
      <w:tr w:rsidR="000A2587" w:rsidRPr="00E86FB3" w:rsidTr="007C3114">
        <w:trPr>
          <w:trHeight w:val="312"/>
        </w:trPr>
        <w:tc>
          <w:tcPr>
            <w:tcW w:w="2843"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rPr>
                <w:lang w:eastAsia="en-US"/>
              </w:rPr>
            </w:pPr>
            <w:r w:rsidRPr="00E86FB3">
              <w:t>Коммунальное обслуживание  (3.1)</w:t>
            </w:r>
          </w:p>
        </w:tc>
        <w:tc>
          <w:tcPr>
            <w:tcW w:w="7471"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Не подлежат установлению.</w:t>
            </w:r>
          </w:p>
          <w:p w:rsidR="000A2587" w:rsidRPr="00E86FB3" w:rsidRDefault="000A2587" w:rsidP="007E5813">
            <w:pPr>
              <w:pStyle w:val="ConsNormal"/>
              <w:widowControl/>
              <w:spacing w:before="0"/>
              <w:ind w:left="0" w:right="0" w:firstLine="372"/>
              <w:rPr>
                <w:rFonts w:ascii="Times New Roman" w:hAnsi="Times New Roman" w:cs="Times New Roman"/>
                <w:sz w:val="24"/>
                <w:szCs w:val="24"/>
              </w:rPr>
            </w:pPr>
            <w:r w:rsidRPr="00E86FB3">
              <w:rPr>
                <w:rFonts w:ascii="Times New Roman" w:hAnsi="Times New Roman" w:cs="Times New Roman"/>
                <w:sz w:val="24"/>
                <w:szCs w:val="24"/>
              </w:rPr>
              <w:t xml:space="preserve">Площадь земельных участков принимать при проектировании объектов в соответствии с требованиями к размещению таких объектов в зоне объектов культуры и искусства СНиП, технических регламентов, </w:t>
            </w: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и др. документов.</w:t>
            </w:r>
          </w:p>
        </w:tc>
      </w:tr>
    </w:tbl>
    <w:p w:rsidR="000A2587" w:rsidRPr="00E86FB3" w:rsidRDefault="000A2587" w:rsidP="007C3114">
      <w:pPr>
        <w:pStyle w:val="af0"/>
        <w:ind w:firstLine="0"/>
        <w:rPr>
          <w:b/>
          <w:i/>
          <w:lang w:val="ru-RU"/>
        </w:rPr>
      </w:pPr>
      <w:r w:rsidRPr="00E86FB3">
        <w:rPr>
          <w:b/>
          <w:i/>
          <w:lang w:val="ru-RU"/>
        </w:rPr>
        <w:t>Ограничения использования земельных участков и объектов капитального строительства:</w:t>
      </w:r>
    </w:p>
    <w:p w:rsidR="000A2587" w:rsidRPr="00E86FB3" w:rsidRDefault="000A2587" w:rsidP="007C3114">
      <w:pPr>
        <w:pStyle w:val="af0"/>
        <w:rPr>
          <w:lang w:val="ru-RU"/>
        </w:rPr>
      </w:pPr>
      <w:r w:rsidRPr="00E86FB3">
        <w:rPr>
          <w:lang w:val="ru-RU"/>
        </w:rPr>
        <w:t>Не подлежат установлению.</w:t>
      </w:r>
    </w:p>
    <w:p w:rsidR="000A2587" w:rsidRPr="00E86FB3" w:rsidRDefault="000A2587" w:rsidP="007E5813">
      <w:pPr>
        <w:pStyle w:val="ae"/>
        <w:numPr>
          <w:ilvl w:val="0"/>
          <w:numId w:val="39"/>
        </w:numPr>
        <w:ind w:left="0"/>
        <w:jc w:val="both"/>
        <w:rPr>
          <w:b/>
        </w:rPr>
      </w:pPr>
      <w:r w:rsidRPr="00E86FB3">
        <w:rPr>
          <w:b/>
        </w:rPr>
        <w:t>Зона режимных объектов (С 2)</w:t>
      </w:r>
    </w:p>
    <w:p w:rsidR="000A2587" w:rsidRPr="00E86FB3" w:rsidRDefault="000A2587" w:rsidP="007E5813">
      <w:pPr>
        <w:pStyle w:val="af0"/>
        <w:ind w:firstLine="0"/>
        <w:rPr>
          <w:b/>
          <w:i/>
          <w:lang w:val="ru-RU"/>
        </w:rPr>
      </w:pPr>
      <w:r w:rsidRPr="00E86FB3">
        <w:rPr>
          <w:b/>
          <w:i/>
          <w:lang w:val="ru-RU"/>
        </w:rPr>
        <w:t>Код обозначения зоны (индекс) – С2.</w:t>
      </w:r>
    </w:p>
    <w:p w:rsidR="000A2587" w:rsidRPr="00E86FB3" w:rsidRDefault="000A2587" w:rsidP="007E5813">
      <w:pPr>
        <w:pStyle w:val="ae"/>
        <w:ind w:firstLine="567"/>
        <w:jc w:val="both"/>
      </w:pPr>
      <w:r w:rsidRPr="00E86FB3">
        <w:t>1) основные, вспомогательные и условно разрешенные виды использования земельных участков и объектов капитального строительства:</w:t>
      </w:r>
    </w:p>
    <w:p w:rsidR="000A2587" w:rsidRPr="00E86FB3" w:rsidRDefault="000A2587" w:rsidP="007E5813">
      <w:pPr>
        <w:pStyle w:val="af0"/>
        <w:rPr>
          <w:rStyle w:val="5"/>
          <w:b w:val="0"/>
          <w:bCs/>
          <w:iCs/>
          <w:sz w:val="24"/>
          <w:lang w:val="ru-RU"/>
        </w:rPr>
      </w:pPr>
      <w:r w:rsidRPr="00E86FB3">
        <w:rPr>
          <w:rStyle w:val="5"/>
          <w:b w:val="0"/>
          <w:bCs/>
          <w:iCs/>
          <w:sz w:val="24"/>
          <w:lang w:val="ru-RU"/>
        </w:rPr>
        <w:t>Основные виды разрешенного использования земельных участков и объектов капитального строительства: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25"/>
        <w:gridCol w:w="7689"/>
      </w:tblGrid>
      <w:tr w:rsidR="000A2587" w:rsidRPr="00E86FB3" w:rsidTr="007C3114">
        <w:trPr>
          <w:trHeight w:val="425"/>
        </w:trPr>
        <w:tc>
          <w:tcPr>
            <w:tcW w:w="2625"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b/>
                <w:lang w:eastAsia="en-US"/>
              </w:rPr>
            </w:pPr>
            <w:r w:rsidRPr="00E86FB3">
              <w:rPr>
                <w:b/>
              </w:rPr>
              <w:t>Вид использования</w:t>
            </w:r>
          </w:p>
        </w:tc>
        <w:tc>
          <w:tcPr>
            <w:tcW w:w="768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0A2587" w:rsidRPr="00E86FB3" w:rsidTr="007C3114">
        <w:trPr>
          <w:trHeight w:val="289"/>
        </w:trPr>
        <w:tc>
          <w:tcPr>
            <w:tcW w:w="2625"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pPr>
            <w:r w:rsidRPr="00E86FB3">
              <w:t>Обеспечение обороны и безопасности (8.0)</w:t>
            </w:r>
          </w:p>
        </w:tc>
        <w:tc>
          <w:tcPr>
            <w:tcW w:w="768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0"/>
              <w:ind w:firstLine="0"/>
              <w:rPr>
                <w:lang w:val="ru-RU" w:eastAsia="ru-RU"/>
              </w:rPr>
            </w:pPr>
            <w:r w:rsidRPr="00E86FB3">
              <w:rPr>
                <w:lang w:val="ru-RU" w:eastAsia="ru-RU"/>
              </w:rPr>
              <w:t>Не подлежат установлению.</w:t>
            </w:r>
          </w:p>
        </w:tc>
      </w:tr>
      <w:tr w:rsidR="000A2587" w:rsidRPr="00E86FB3" w:rsidTr="007C3114">
        <w:trPr>
          <w:trHeight w:val="289"/>
        </w:trPr>
        <w:tc>
          <w:tcPr>
            <w:tcW w:w="2625"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pPr>
            <w:r w:rsidRPr="00E86FB3">
              <w:t>Обеспечение вооруженных сил (8.1)</w:t>
            </w:r>
          </w:p>
        </w:tc>
        <w:tc>
          <w:tcPr>
            <w:tcW w:w="768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0"/>
              <w:ind w:firstLine="0"/>
              <w:rPr>
                <w:lang w:val="ru-RU" w:eastAsia="ru-RU"/>
              </w:rPr>
            </w:pPr>
            <w:r w:rsidRPr="00E86FB3">
              <w:rPr>
                <w:lang w:val="ru-RU" w:eastAsia="ru-RU"/>
              </w:rPr>
              <w:t>Не подлежат установлению.</w:t>
            </w:r>
          </w:p>
        </w:tc>
      </w:tr>
      <w:tr w:rsidR="000A2587" w:rsidRPr="00E86FB3" w:rsidTr="007C3114">
        <w:trPr>
          <w:trHeight w:val="289"/>
        </w:trPr>
        <w:tc>
          <w:tcPr>
            <w:tcW w:w="2625"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pPr>
            <w:r w:rsidRPr="00E86FB3">
              <w:t>Земельные участки (территории) общего пользования (12.0)</w:t>
            </w:r>
          </w:p>
        </w:tc>
        <w:tc>
          <w:tcPr>
            <w:tcW w:w="768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0"/>
              <w:ind w:firstLine="0"/>
              <w:rPr>
                <w:lang w:val="ru-RU" w:eastAsia="ru-RU"/>
              </w:rPr>
            </w:pPr>
            <w:r w:rsidRPr="00E86FB3">
              <w:rPr>
                <w:lang w:val="ru-RU" w:eastAsia="ru-RU"/>
              </w:rPr>
              <w:t>Не подлежат установлению.</w:t>
            </w:r>
          </w:p>
        </w:tc>
      </w:tr>
    </w:tbl>
    <w:p w:rsidR="000A2587" w:rsidRPr="00E86FB3" w:rsidRDefault="000A2587" w:rsidP="007E5813">
      <w:pPr>
        <w:pStyle w:val="af0"/>
        <w:rPr>
          <w:rStyle w:val="5"/>
          <w:b w:val="0"/>
          <w:bCs/>
          <w:iCs/>
          <w:sz w:val="24"/>
          <w:lang w:val="ru-RU"/>
        </w:rPr>
      </w:pPr>
      <w:r w:rsidRPr="00E86FB3">
        <w:rPr>
          <w:rStyle w:val="5"/>
          <w:b w:val="0"/>
          <w:bCs/>
          <w:iCs/>
          <w:sz w:val="24"/>
          <w:lang w:val="ru-RU"/>
        </w:rPr>
        <w:t>Вспомогательные виды разрешенного использования (код вида разрешенного использования):</w:t>
      </w:r>
    </w:p>
    <w:p w:rsidR="000A2587" w:rsidRPr="00E86FB3" w:rsidRDefault="000A2587" w:rsidP="007E5813">
      <w:pPr>
        <w:pStyle w:val="af0"/>
        <w:numPr>
          <w:ilvl w:val="0"/>
          <w:numId w:val="84"/>
        </w:numPr>
        <w:ind w:left="0"/>
      </w:pPr>
      <w:r w:rsidRPr="00E86FB3">
        <w:rPr>
          <w:lang w:val="ru-RU"/>
        </w:rPr>
        <w:t>не установлены</w:t>
      </w:r>
    </w:p>
    <w:p w:rsidR="000A2587" w:rsidRPr="00E86FB3" w:rsidRDefault="000A2587" w:rsidP="007E5813">
      <w:pPr>
        <w:pStyle w:val="af0"/>
        <w:rPr>
          <w:rStyle w:val="5"/>
          <w:b w:val="0"/>
          <w:sz w:val="24"/>
          <w:lang w:val="ru-RU"/>
        </w:rPr>
      </w:pPr>
      <w:r w:rsidRPr="00E86FB3">
        <w:rPr>
          <w:rStyle w:val="5"/>
          <w:b w:val="0"/>
          <w:bCs/>
          <w:iCs/>
          <w:sz w:val="24"/>
          <w:lang w:val="ru-RU"/>
        </w:rPr>
        <w:t>Условно разрешенные виды использования (код вида разрешенного использования):</w:t>
      </w:r>
    </w:p>
    <w:p w:rsidR="000A2587" w:rsidRPr="00E86FB3" w:rsidRDefault="000A2587" w:rsidP="007E5813">
      <w:pPr>
        <w:pStyle w:val="af0"/>
        <w:numPr>
          <w:ilvl w:val="0"/>
          <w:numId w:val="84"/>
        </w:numPr>
        <w:ind w:left="0"/>
      </w:pPr>
      <w:r w:rsidRPr="00E86FB3">
        <w:rPr>
          <w:lang w:val="ru-RU"/>
        </w:rPr>
        <w:t>не установлены</w:t>
      </w:r>
    </w:p>
    <w:p w:rsidR="000A2587" w:rsidRPr="00E86FB3" w:rsidRDefault="000A2587" w:rsidP="007E5813">
      <w:pPr>
        <w:pStyle w:val="af0"/>
        <w:rPr>
          <w:b/>
          <w:i/>
          <w:lang w:val="ru-RU"/>
        </w:rPr>
      </w:pPr>
      <w:r w:rsidRPr="00E86FB3">
        <w:rPr>
          <w:b/>
          <w:i/>
          <w:lang w:val="ru-RU"/>
        </w:rPr>
        <w:t>Ограничения использования земельных участков и объектов капитального строительства:</w:t>
      </w:r>
    </w:p>
    <w:p w:rsidR="000A2587" w:rsidRPr="00E86FB3" w:rsidRDefault="000A2587" w:rsidP="007E5813">
      <w:pPr>
        <w:pStyle w:val="af0"/>
        <w:rPr>
          <w:lang w:val="ru-RU"/>
        </w:rPr>
      </w:pPr>
      <w:r w:rsidRPr="00E86FB3">
        <w:rPr>
          <w:lang w:val="ru-RU"/>
        </w:rPr>
        <w:t>Не подлежат установлению.</w:t>
      </w:r>
    </w:p>
    <w:p w:rsidR="000A2587" w:rsidRPr="00E86FB3" w:rsidRDefault="000A2587" w:rsidP="007E5813">
      <w:pPr>
        <w:pStyle w:val="ae"/>
        <w:numPr>
          <w:ilvl w:val="0"/>
          <w:numId w:val="39"/>
        </w:numPr>
        <w:ind w:left="0"/>
        <w:jc w:val="both"/>
        <w:rPr>
          <w:b/>
        </w:rPr>
      </w:pPr>
      <w:r w:rsidRPr="00E86FB3">
        <w:rPr>
          <w:b/>
        </w:rPr>
        <w:t>Зона озелененных территорий специального назначения (С 3)</w:t>
      </w:r>
    </w:p>
    <w:p w:rsidR="000A2587" w:rsidRPr="00E86FB3" w:rsidRDefault="000A2587" w:rsidP="007C3114">
      <w:pPr>
        <w:pStyle w:val="af0"/>
        <w:ind w:firstLine="0"/>
        <w:rPr>
          <w:b/>
          <w:i/>
          <w:lang w:val="ru-RU"/>
        </w:rPr>
      </w:pPr>
      <w:r w:rsidRPr="00E86FB3">
        <w:rPr>
          <w:b/>
          <w:i/>
          <w:lang w:val="ru-RU"/>
        </w:rPr>
        <w:t>Код обозначения зоны (индекс) – С3.</w:t>
      </w:r>
    </w:p>
    <w:p w:rsidR="000A2587" w:rsidRPr="00E86FB3" w:rsidRDefault="000A2587" w:rsidP="007E5813">
      <w:pPr>
        <w:pStyle w:val="ae"/>
        <w:ind w:firstLine="567"/>
        <w:jc w:val="both"/>
      </w:pPr>
      <w:r w:rsidRPr="00E86FB3">
        <w:t>1) цель выделения зоны – сохранение и развитие зеленых насаждений санитарно-защитных и водоохранных зон и других зеленых насаждений на земельных участках, расположенных за пределами жилых, общественно-деловых и рекреационных зон;</w:t>
      </w:r>
    </w:p>
    <w:p w:rsidR="000A2587" w:rsidRPr="00E86FB3" w:rsidRDefault="000A2587" w:rsidP="007C3114">
      <w:pPr>
        <w:pStyle w:val="ae"/>
        <w:ind w:firstLine="567"/>
        <w:jc w:val="both"/>
      </w:pPr>
      <w:r w:rsidRPr="00E86FB3">
        <w:t>2) основные, вспомогательные и условно разрешенные виды использования земельных участков и объектов капитального строительства:</w:t>
      </w:r>
    </w:p>
    <w:p w:rsidR="000A2587" w:rsidRPr="00E86FB3" w:rsidRDefault="000A2587" w:rsidP="007E5813">
      <w:pPr>
        <w:pStyle w:val="af0"/>
        <w:rPr>
          <w:rStyle w:val="5"/>
          <w:bCs/>
          <w:iCs/>
          <w:sz w:val="24"/>
          <w:lang w:val="ru-RU"/>
        </w:rPr>
      </w:pPr>
      <w:r w:rsidRPr="00E86FB3">
        <w:rPr>
          <w:rStyle w:val="5"/>
          <w:bCs/>
          <w:iCs/>
          <w:sz w:val="24"/>
          <w:lang w:val="ru-RU"/>
        </w:rPr>
        <w:t>Основные виды разрешенного использования земельных участков и объектов капитального строительства: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25"/>
        <w:gridCol w:w="7689"/>
      </w:tblGrid>
      <w:tr w:rsidR="000A2587" w:rsidRPr="00E86FB3" w:rsidTr="007C3114">
        <w:trPr>
          <w:trHeight w:val="425"/>
        </w:trPr>
        <w:tc>
          <w:tcPr>
            <w:tcW w:w="2625"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b/>
                <w:lang w:eastAsia="en-US"/>
              </w:rPr>
            </w:pPr>
            <w:r w:rsidRPr="00E86FB3">
              <w:rPr>
                <w:b/>
              </w:rPr>
              <w:t>Вид использования</w:t>
            </w:r>
          </w:p>
        </w:tc>
        <w:tc>
          <w:tcPr>
            <w:tcW w:w="768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jc w:val="center"/>
              <w:rPr>
                <w:lang w:eastAsia="en-US"/>
              </w:rPr>
            </w:pPr>
            <w:r w:rsidRPr="00E86FB3">
              <w:rPr>
                <w:b/>
              </w:rPr>
              <w:t>Предельные параметры разрешенного строительства, реконструкции объектов капитального строительства</w:t>
            </w:r>
          </w:p>
        </w:tc>
      </w:tr>
      <w:tr w:rsidR="000A2587" w:rsidRPr="00E86FB3" w:rsidTr="007C3114">
        <w:trPr>
          <w:trHeight w:val="289"/>
        </w:trPr>
        <w:tc>
          <w:tcPr>
            <w:tcW w:w="2625"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pPr>
            <w:r w:rsidRPr="00E86FB3">
              <w:t>Обеспечение обороны и безопасности (8.0)</w:t>
            </w:r>
          </w:p>
        </w:tc>
        <w:tc>
          <w:tcPr>
            <w:tcW w:w="768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0"/>
              <w:ind w:firstLine="0"/>
              <w:rPr>
                <w:lang w:val="ru-RU" w:eastAsia="ru-RU"/>
              </w:rPr>
            </w:pPr>
            <w:r w:rsidRPr="00E86FB3">
              <w:rPr>
                <w:lang w:val="ru-RU" w:eastAsia="ru-RU"/>
              </w:rPr>
              <w:t>Не подлежат установлению.</w:t>
            </w:r>
          </w:p>
        </w:tc>
      </w:tr>
      <w:tr w:rsidR="000A2587" w:rsidRPr="00E86FB3" w:rsidTr="007C3114">
        <w:trPr>
          <w:trHeight w:val="289"/>
        </w:trPr>
        <w:tc>
          <w:tcPr>
            <w:tcW w:w="2625"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pPr>
            <w:r w:rsidRPr="00E86FB3">
              <w:t>Обеспечение вооруженных сил (8.1)</w:t>
            </w:r>
          </w:p>
        </w:tc>
        <w:tc>
          <w:tcPr>
            <w:tcW w:w="768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0"/>
              <w:ind w:firstLine="0"/>
              <w:rPr>
                <w:lang w:val="ru-RU" w:eastAsia="ru-RU"/>
              </w:rPr>
            </w:pPr>
            <w:r w:rsidRPr="00E86FB3">
              <w:rPr>
                <w:lang w:val="ru-RU" w:eastAsia="ru-RU"/>
              </w:rPr>
              <w:t>Не подлежат установлению.</w:t>
            </w:r>
          </w:p>
        </w:tc>
      </w:tr>
      <w:tr w:rsidR="000A2587" w:rsidRPr="00E86FB3" w:rsidTr="007C3114">
        <w:trPr>
          <w:trHeight w:val="289"/>
        </w:trPr>
        <w:tc>
          <w:tcPr>
            <w:tcW w:w="2625"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suppressAutoHyphens/>
            </w:pPr>
            <w:r w:rsidRPr="00E86FB3">
              <w:t>Земельные участки (территории) общего пользования (12.0)</w:t>
            </w:r>
          </w:p>
        </w:tc>
        <w:tc>
          <w:tcPr>
            <w:tcW w:w="768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0"/>
              <w:ind w:firstLine="0"/>
              <w:rPr>
                <w:lang w:val="ru-RU" w:eastAsia="ru-RU"/>
              </w:rPr>
            </w:pPr>
            <w:r w:rsidRPr="00E86FB3">
              <w:rPr>
                <w:lang w:val="ru-RU" w:eastAsia="ru-RU"/>
              </w:rPr>
              <w:t>Не подлежат установлению.</w:t>
            </w:r>
          </w:p>
        </w:tc>
      </w:tr>
    </w:tbl>
    <w:p w:rsidR="000A2587" w:rsidRPr="00E86FB3" w:rsidRDefault="000A2587" w:rsidP="007E5813">
      <w:pPr>
        <w:pStyle w:val="af0"/>
        <w:rPr>
          <w:rStyle w:val="5"/>
          <w:b w:val="0"/>
          <w:bCs/>
          <w:iCs/>
          <w:sz w:val="24"/>
          <w:lang w:val="ru-RU"/>
        </w:rPr>
      </w:pPr>
      <w:r w:rsidRPr="00E86FB3">
        <w:rPr>
          <w:rStyle w:val="5"/>
          <w:b w:val="0"/>
          <w:bCs/>
          <w:iCs/>
          <w:sz w:val="24"/>
          <w:lang w:val="ru-RU"/>
        </w:rPr>
        <w:t>Вспомогательные виды разрешенного использования (код вида разрешенного использования):</w:t>
      </w:r>
    </w:p>
    <w:p w:rsidR="000A2587" w:rsidRPr="00E86FB3" w:rsidRDefault="000A2587" w:rsidP="007E5813">
      <w:pPr>
        <w:pStyle w:val="af0"/>
        <w:numPr>
          <w:ilvl w:val="0"/>
          <w:numId w:val="84"/>
        </w:numPr>
        <w:ind w:left="0"/>
      </w:pPr>
      <w:r w:rsidRPr="00E86FB3">
        <w:rPr>
          <w:lang w:val="ru-RU"/>
        </w:rPr>
        <w:lastRenderedPageBreak/>
        <w:t>не установлены</w:t>
      </w:r>
    </w:p>
    <w:p w:rsidR="000A2587" w:rsidRPr="00E86FB3" w:rsidRDefault="000A2587" w:rsidP="007E5813">
      <w:pPr>
        <w:pStyle w:val="af0"/>
        <w:rPr>
          <w:rStyle w:val="5"/>
          <w:b w:val="0"/>
          <w:sz w:val="24"/>
          <w:lang w:val="ru-RU"/>
        </w:rPr>
      </w:pPr>
      <w:r w:rsidRPr="00E86FB3">
        <w:rPr>
          <w:rStyle w:val="5"/>
          <w:b w:val="0"/>
          <w:bCs/>
          <w:iCs/>
          <w:sz w:val="24"/>
          <w:lang w:val="ru-RU"/>
        </w:rPr>
        <w:t>Условно разрешенные виды использования (код вида разрешенного использования):</w:t>
      </w:r>
    </w:p>
    <w:p w:rsidR="000A2587" w:rsidRPr="00E86FB3" w:rsidRDefault="000A2587" w:rsidP="007E5813">
      <w:pPr>
        <w:pStyle w:val="af0"/>
        <w:numPr>
          <w:ilvl w:val="0"/>
          <w:numId w:val="84"/>
        </w:numPr>
        <w:ind w:left="0"/>
      </w:pPr>
      <w:r w:rsidRPr="00E86FB3">
        <w:rPr>
          <w:lang w:val="ru-RU"/>
        </w:rPr>
        <w:t>не установлены</w:t>
      </w:r>
    </w:p>
    <w:p w:rsidR="000A2587" w:rsidRPr="00E86FB3" w:rsidRDefault="000A2587" w:rsidP="007E5813">
      <w:pPr>
        <w:pStyle w:val="af0"/>
        <w:rPr>
          <w:b/>
          <w:i/>
          <w:lang w:val="ru-RU"/>
        </w:rPr>
      </w:pPr>
      <w:r w:rsidRPr="00E86FB3">
        <w:rPr>
          <w:b/>
          <w:i/>
          <w:lang w:val="ru-RU"/>
        </w:rPr>
        <w:t>Ограничения использования земельных участков и объектов капитального строительства:</w:t>
      </w:r>
    </w:p>
    <w:p w:rsidR="000A2587" w:rsidRPr="00E86FB3" w:rsidRDefault="000A2587" w:rsidP="007C3114">
      <w:pPr>
        <w:pStyle w:val="af0"/>
        <w:rPr>
          <w:lang w:val="ru-RU"/>
        </w:rPr>
      </w:pPr>
      <w:r w:rsidRPr="00E86FB3">
        <w:rPr>
          <w:lang w:val="ru-RU"/>
        </w:rPr>
        <w:t>Не подлежат установлению.</w:t>
      </w:r>
    </w:p>
    <w:p w:rsidR="000A2587" w:rsidRPr="00E86FB3" w:rsidRDefault="000A2587" w:rsidP="007E5813">
      <w:pPr>
        <w:pStyle w:val="ae"/>
        <w:ind w:firstLine="567"/>
        <w:jc w:val="both"/>
        <w:rPr>
          <w:b/>
          <w:bCs/>
          <w:i/>
          <w:iCs/>
        </w:rPr>
      </w:pPr>
      <w:r w:rsidRPr="00E86FB3">
        <w:rPr>
          <w:b/>
          <w:bCs/>
          <w:i/>
          <w:lang w:eastAsia="ar-SA"/>
        </w:rPr>
        <w:t xml:space="preserve">Статья 34. </w:t>
      </w:r>
      <w:r w:rsidRPr="00E86FB3">
        <w:rPr>
          <w:b/>
          <w:bCs/>
          <w:i/>
          <w:iCs/>
        </w:rPr>
        <w:t>Зоны</w:t>
      </w:r>
      <w:r w:rsidRPr="00E86FB3">
        <w:rPr>
          <w:b/>
          <w:i/>
          <w:iCs/>
        </w:rPr>
        <w:t xml:space="preserve"> с особыми условиями использования территорий</w:t>
      </w:r>
    </w:p>
    <w:p w:rsidR="000A2587" w:rsidRPr="00E86FB3" w:rsidRDefault="000A2587" w:rsidP="007E5813">
      <w:pPr>
        <w:pStyle w:val="ae"/>
        <w:ind w:firstLine="567"/>
        <w:jc w:val="both"/>
      </w:pPr>
      <w:r w:rsidRPr="00E86FB3">
        <w:t>1. Ограничения использования земельных участков и объектов капитального строительства, устанавливаемые на территории Новобурасского муниципального образования в соответствии с законодательством Российской Федерации, отображены на карте градостроительного зонирования (карте границ зон с особыми условиями использования территорий).</w:t>
      </w:r>
    </w:p>
    <w:p w:rsidR="000A2587" w:rsidRPr="00E86FB3" w:rsidRDefault="000A2587" w:rsidP="007E5813">
      <w:pPr>
        <w:pStyle w:val="ae"/>
        <w:ind w:firstLine="567"/>
        <w:jc w:val="both"/>
      </w:pPr>
      <w:r w:rsidRPr="00E86FB3">
        <w:t>2. Виды, состав и коды зон с особыми условиями использования территорий приведены в таблице 4.</w:t>
      </w:r>
    </w:p>
    <w:p w:rsidR="000A2587" w:rsidRPr="00E86FB3" w:rsidRDefault="000A2587" w:rsidP="007E5813">
      <w:pPr>
        <w:pStyle w:val="ae"/>
        <w:ind w:firstLine="567"/>
        <w:jc w:val="both"/>
      </w:pPr>
      <w:r w:rsidRPr="00E86FB3">
        <w:t>Таблица 4</w:t>
      </w:r>
    </w:p>
    <w:tbl>
      <w:tblPr>
        <w:tblW w:w="0" w:type="auto"/>
        <w:tblInd w:w="55" w:type="dxa"/>
        <w:tblLayout w:type="fixed"/>
        <w:tblCellMar>
          <w:top w:w="55" w:type="dxa"/>
          <w:left w:w="55" w:type="dxa"/>
          <w:bottom w:w="55" w:type="dxa"/>
          <w:right w:w="55" w:type="dxa"/>
        </w:tblCellMar>
        <w:tblLook w:val="04A0"/>
      </w:tblPr>
      <w:tblGrid>
        <w:gridCol w:w="1980"/>
        <w:gridCol w:w="8368"/>
      </w:tblGrid>
      <w:tr w:rsidR="000A2587" w:rsidRPr="00E86FB3" w:rsidTr="000A2587">
        <w:trPr>
          <w:trHeight w:val="322"/>
        </w:trPr>
        <w:tc>
          <w:tcPr>
            <w:tcW w:w="1980" w:type="dxa"/>
            <w:tcBorders>
              <w:top w:val="single" w:sz="2" w:space="0" w:color="000000"/>
              <w:left w:val="single" w:sz="2" w:space="0" w:color="000000"/>
              <w:bottom w:val="single" w:sz="2" w:space="0" w:color="000000"/>
              <w:right w:val="nil"/>
            </w:tcBorders>
            <w:hideMark/>
          </w:tcPr>
          <w:p w:rsidR="000A2587" w:rsidRPr="00E86FB3" w:rsidRDefault="000A2587" w:rsidP="007E5813">
            <w:pPr>
              <w:pStyle w:val="ae"/>
              <w:ind w:firstLine="567"/>
              <w:jc w:val="both"/>
            </w:pPr>
            <w:r w:rsidRPr="00E86FB3">
              <w:t>Код зоны с особыми условиями использования территории</w:t>
            </w:r>
          </w:p>
        </w:tc>
        <w:tc>
          <w:tcPr>
            <w:tcW w:w="8368" w:type="dxa"/>
            <w:tcBorders>
              <w:top w:val="single" w:sz="2" w:space="0" w:color="000000"/>
              <w:left w:val="single" w:sz="2" w:space="0" w:color="000000"/>
              <w:bottom w:val="single" w:sz="2" w:space="0" w:color="000000"/>
              <w:right w:val="single" w:sz="2" w:space="0" w:color="000000"/>
            </w:tcBorders>
          </w:tcPr>
          <w:p w:rsidR="000A2587" w:rsidRPr="00E86FB3" w:rsidRDefault="000A2587" w:rsidP="007E5813">
            <w:pPr>
              <w:pStyle w:val="ae"/>
              <w:jc w:val="center"/>
            </w:pPr>
          </w:p>
          <w:p w:rsidR="000A2587" w:rsidRPr="00E86FB3" w:rsidRDefault="000A2587" w:rsidP="007E5813">
            <w:pPr>
              <w:pStyle w:val="ae"/>
              <w:jc w:val="center"/>
            </w:pPr>
          </w:p>
          <w:p w:rsidR="000A2587" w:rsidRPr="00E86FB3" w:rsidRDefault="000A2587" w:rsidP="007E5813">
            <w:pPr>
              <w:pStyle w:val="ae"/>
              <w:jc w:val="center"/>
            </w:pPr>
            <w:r w:rsidRPr="00E86FB3">
              <w:t>Виды и состав зон с особыми условиями использования территорий</w:t>
            </w:r>
          </w:p>
        </w:tc>
      </w:tr>
      <w:tr w:rsidR="000A2587" w:rsidRPr="00E86FB3" w:rsidTr="000A2587">
        <w:trPr>
          <w:trHeight w:val="322"/>
        </w:trPr>
        <w:tc>
          <w:tcPr>
            <w:tcW w:w="1980" w:type="dxa"/>
            <w:tcBorders>
              <w:top w:val="nil"/>
              <w:left w:val="single" w:sz="2" w:space="0" w:color="000000"/>
              <w:bottom w:val="single" w:sz="2" w:space="0" w:color="000000"/>
              <w:right w:val="nil"/>
            </w:tcBorders>
            <w:hideMark/>
          </w:tcPr>
          <w:p w:rsidR="000A2587" w:rsidRPr="00E86FB3" w:rsidRDefault="000A2587" w:rsidP="007E5813">
            <w:pPr>
              <w:pStyle w:val="ae"/>
              <w:ind w:firstLine="567"/>
              <w:jc w:val="both"/>
            </w:pPr>
            <w:r w:rsidRPr="00E86FB3">
              <w:t>Н 1</w:t>
            </w:r>
          </w:p>
        </w:tc>
        <w:tc>
          <w:tcPr>
            <w:tcW w:w="8368" w:type="dxa"/>
            <w:tcBorders>
              <w:top w:val="nil"/>
              <w:left w:val="single" w:sz="2" w:space="0" w:color="000000"/>
              <w:bottom w:val="single" w:sz="2" w:space="0" w:color="000000"/>
              <w:right w:val="single" w:sz="2" w:space="0" w:color="000000"/>
            </w:tcBorders>
            <w:hideMark/>
          </w:tcPr>
          <w:p w:rsidR="000A2587" w:rsidRPr="00E86FB3" w:rsidRDefault="000A2587" w:rsidP="007E5813">
            <w:pPr>
              <w:pStyle w:val="ae"/>
              <w:jc w:val="both"/>
            </w:pPr>
            <w:r w:rsidRPr="00E86FB3">
              <w:t>Санитарно-защитная зона</w:t>
            </w:r>
          </w:p>
        </w:tc>
      </w:tr>
      <w:tr w:rsidR="000A2587" w:rsidRPr="00E86FB3" w:rsidTr="000A2587">
        <w:trPr>
          <w:trHeight w:val="322"/>
        </w:trPr>
        <w:tc>
          <w:tcPr>
            <w:tcW w:w="1980" w:type="dxa"/>
            <w:tcBorders>
              <w:top w:val="nil"/>
              <w:left w:val="single" w:sz="2" w:space="0" w:color="000000"/>
              <w:bottom w:val="single" w:sz="2" w:space="0" w:color="000000"/>
              <w:right w:val="nil"/>
            </w:tcBorders>
          </w:tcPr>
          <w:p w:rsidR="000A2587" w:rsidRPr="00E86FB3" w:rsidRDefault="000A2587" w:rsidP="007E5813">
            <w:pPr>
              <w:pStyle w:val="ae"/>
              <w:ind w:firstLine="567"/>
              <w:jc w:val="both"/>
            </w:pPr>
          </w:p>
        </w:tc>
        <w:tc>
          <w:tcPr>
            <w:tcW w:w="8368" w:type="dxa"/>
            <w:tcBorders>
              <w:top w:val="nil"/>
              <w:left w:val="single" w:sz="2" w:space="0" w:color="000000"/>
              <w:bottom w:val="single" w:sz="2" w:space="0" w:color="000000"/>
              <w:right w:val="single" w:sz="2" w:space="0" w:color="000000"/>
            </w:tcBorders>
            <w:hideMark/>
          </w:tcPr>
          <w:p w:rsidR="000A2587" w:rsidRPr="00E86FB3" w:rsidRDefault="000A2587" w:rsidP="007E5813">
            <w:pPr>
              <w:pStyle w:val="ae"/>
              <w:jc w:val="both"/>
            </w:pPr>
            <w:r w:rsidRPr="00E86FB3">
              <w:t>Зоны охраны объектов культурного наследия (памятников истории и культуры) (Н 2)</w:t>
            </w:r>
          </w:p>
        </w:tc>
      </w:tr>
      <w:tr w:rsidR="000A2587" w:rsidRPr="00E86FB3" w:rsidTr="000A2587">
        <w:trPr>
          <w:trHeight w:val="350"/>
        </w:trPr>
        <w:tc>
          <w:tcPr>
            <w:tcW w:w="1980" w:type="dxa"/>
            <w:tcBorders>
              <w:top w:val="nil"/>
              <w:left w:val="single" w:sz="2" w:space="0" w:color="000000"/>
              <w:bottom w:val="single" w:sz="2" w:space="0" w:color="000000"/>
              <w:right w:val="nil"/>
            </w:tcBorders>
            <w:hideMark/>
          </w:tcPr>
          <w:p w:rsidR="000A2587" w:rsidRPr="00E86FB3" w:rsidRDefault="000A2587" w:rsidP="007E5813">
            <w:pPr>
              <w:pStyle w:val="ae"/>
              <w:ind w:firstLine="567"/>
              <w:jc w:val="both"/>
            </w:pPr>
            <w:r w:rsidRPr="00E86FB3">
              <w:t>Н 2-1</w:t>
            </w:r>
          </w:p>
        </w:tc>
        <w:tc>
          <w:tcPr>
            <w:tcW w:w="8368" w:type="dxa"/>
            <w:tcBorders>
              <w:top w:val="nil"/>
              <w:left w:val="single" w:sz="2" w:space="0" w:color="000000"/>
              <w:bottom w:val="single" w:sz="2" w:space="0" w:color="000000"/>
              <w:right w:val="single" w:sz="2" w:space="0" w:color="000000"/>
            </w:tcBorders>
            <w:hideMark/>
          </w:tcPr>
          <w:p w:rsidR="000A2587" w:rsidRPr="00E86FB3" w:rsidRDefault="000A2587" w:rsidP="007E5813">
            <w:pPr>
              <w:pStyle w:val="ae"/>
              <w:jc w:val="both"/>
            </w:pPr>
            <w:r w:rsidRPr="00E86FB3">
              <w:t>Охранная зона объекта культурного наследия</w:t>
            </w:r>
          </w:p>
        </w:tc>
      </w:tr>
      <w:tr w:rsidR="000A2587" w:rsidRPr="00E86FB3" w:rsidTr="000A2587">
        <w:trPr>
          <w:trHeight w:val="322"/>
        </w:trPr>
        <w:tc>
          <w:tcPr>
            <w:tcW w:w="1980" w:type="dxa"/>
            <w:tcBorders>
              <w:top w:val="nil"/>
              <w:left w:val="single" w:sz="2" w:space="0" w:color="000000"/>
              <w:bottom w:val="single" w:sz="2" w:space="0" w:color="000000"/>
              <w:right w:val="nil"/>
            </w:tcBorders>
            <w:hideMark/>
          </w:tcPr>
          <w:p w:rsidR="000A2587" w:rsidRPr="00E86FB3" w:rsidRDefault="000A2587" w:rsidP="007E5813">
            <w:pPr>
              <w:pStyle w:val="ae"/>
              <w:ind w:firstLine="567"/>
              <w:jc w:val="both"/>
            </w:pPr>
            <w:r w:rsidRPr="00E86FB3">
              <w:t>Н 2-2</w:t>
            </w:r>
          </w:p>
        </w:tc>
        <w:tc>
          <w:tcPr>
            <w:tcW w:w="8368" w:type="dxa"/>
            <w:tcBorders>
              <w:top w:val="nil"/>
              <w:left w:val="single" w:sz="2" w:space="0" w:color="000000"/>
              <w:bottom w:val="single" w:sz="2" w:space="0" w:color="000000"/>
              <w:right w:val="single" w:sz="2" w:space="0" w:color="000000"/>
            </w:tcBorders>
            <w:hideMark/>
          </w:tcPr>
          <w:p w:rsidR="000A2587" w:rsidRPr="00E86FB3" w:rsidRDefault="000A2587" w:rsidP="007E5813">
            <w:pPr>
              <w:pStyle w:val="ae"/>
              <w:jc w:val="both"/>
            </w:pPr>
            <w:r w:rsidRPr="00E86FB3">
              <w:t>Зона регулирования застройки и хозяйственной деятельности</w:t>
            </w:r>
          </w:p>
        </w:tc>
      </w:tr>
      <w:tr w:rsidR="000A2587" w:rsidRPr="00E86FB3" w:rsidTr="000A2587">
        <w:trPr>
          <w:trHeight w:val="322"/>
        </w:trPr>
        <w:tc>
          <w:tcPr>
            <w:tcW w:w="1980" w:type="dxa"/>
            <w:tcBorders>
              <w:top w:val="nil"/>
              <w:left w:val="single" w:sz="2" w:space="0" w:color="000000"/>
              <w:bottom w:val="single" w:sz="2" w:space="0" w:color="000000"/>
              <w:right w:val="nil"/>
            </w:tcBorders>
            <w:hideMark/>
          </w:tcPr>
          <w:p w:rsidR="000A2587" w:rsidRPr="00E86FB3" w:rsidRDefault="000A2587" w:rsidP="007E5813">
            <w:pPr>
              <w:pStyle w:val="ae"/>
              <w:ind w:firstLine="567"/>
              <w:jc w:val="both"/>
            </w:pPr>
            <w:r w:rsidRPr="00E86FB3">
              <w:t>Н 2-3</w:t>
            </w:r>
          </w:p>
        </w:tc>
        <w:tc>
          <w:tcPr>
            <w:tcW w:w="8368" w:type="dxa"/>
            <w:tcBorders>
              <w:top w:val="nil"/>
              <w:left w:val="single" w:sz="2" w:space="0" w:color="000000"/>
              <w:bottom w:val="single" w:sz="2" w:space="0" w:color="000000"/>
              <w:right w:val="single" w:sz="2" w:space="0" w:color="000000"/>
            </w:tcBorders>
            <w:hideMark/>
          </w:tcPr>
          <w:p w:rsidR="000A2587" w:rsidRPr="00E86FB3" w:rsidRDefault="000A2587" w:rsidP="007E5813">
            <w:pPr>
              <w:pStyle w:val="ae"/>
              <w:jc w:val="both"/>
            </w:pPr>
            <w:r w:rsidRPr="00E86FB3">
              <w:t>Зона охраняемого природного ландшафта</w:t>
            </w:r>
          </w:p>
        </w:tc>
      </w:tr>
      <w:tr w:rsidR="000A2587" w:rsidRPr="00E86FB3" w:rsidTr="000A2587">
        <w:trPr>
          <w:trHeight w:val="322"/>
        </w:trPr>
        <w:tc>
          <w:tcPr>
            <w:tcW w:w="1980" w:type="dxa"/>
            <w:tcBorders>
              <w:top w:val="nil"/>
              <w:left w:val="single" w:sz="2" w:space="0" w:color="000000"/>
              <w:bottom w:val="single" w:sz="2" w:space="0" w:color="000000"/>
              <w:right w:val="nil"/>
            </w:tcBorders>
            <w:hideMark/>
          </w:tcPr>
          <w:p w:rsidR="000A2587" w:rsidRPr="00E86FB3" w:rsidRDefault="000A2587" w:rsidP="007E5813">
            <w:pPr>
              <w:pStyle w:val="ae"/>
              <w:ind w:firstLine="567"/>
              <w:jc w:val="both"/>
            </w:pPr>
            <w:r w:rsidRPr="00E86FB3">
              <w:t>Н 3</w:t>
            </w:r>
          </w:p>
        </w:tc>
        <w:tc>
          <w:tcPr>
            <w:tcW w:w="8368" w:type="dxa"/>
            <w:tcBorders>
              <w:top w:val="nil"/>
              <w:left w:val="single" w:sz="2" w:space="0" w:color="000000"/>
              <w:bottom w:val="single" w:sz="2" w:space="0" w:color="000000"/>
              <w:right w:val="single" w:sz="2" w:space="0" w:color="000000"/>
            </w:tcBorders>
            <w:hideMark/>
          </w:tcPr>
          <w:p w:rsidR="000A2587" w:rsidRPr="00E86FB3" w:rsidRDefault="000A2587" w:rsidP="007E5813">
            <w:pPr>
              <w:pStyle w:val="ae"/>
              <w:jc w:val="both"/>
            </w:pPr>
            <w:proofErr w:type="spellStart"/>
            <w:r w:rsidRPr="00E86FB3">
              <w:t>Водоохранная</w:t>
            </w:r>
            <w:proofErr w:type="spellEnd"/>
            <w:r w:rsidRPr="00E86FB3">
              <w:t xml:space="preserve"> зона водного объекта</w:t>
            </w:r>
          </w:p>
        </w:tc>
      </w:tr>
      <w:tr w:rsidR="000A2587" w:rsidRPr="00E86FB3" w:rsidTr="000A2587">
        <w:trPr>
          <w:trHeight w:val="322"/>
        </w:trPr>
        <w:tc>
          <w:tcPr>
            <w:tcW w:w="1980" w:type="dxa"/>
            <w:tcBorders>
              <w:top w:val="nil"/>
              <w:left w:val="single" w:sz="2" w:space="0" w:color="000000"/>
              <w:bottom w:val="single" w:sz="2" w:space="0" w:color="000000"/>
              <w:right w:val="nil"/>
            </w:tcBorders>
            <w:hideMark/>
          </w:tcPr>
          <w:p w:rsidR="000A2587" w:rsidRPr="00E86FB3" w:rsidRDefault="000A2587" w:rsidP="007E5813">
            <w:pPr>
              <w:pStyle w:val="ae"/>
              <w:ind w:firstLine="567"/>
              <w:jc w:val="both"/>
            </w:pPr>
            <w:r w:rsidRPr="00E86FB3">
              <w:t>Н 4</w:t>
            </w:r>
          </w:p>
        </w:tc>
        <w:tc>
          <w:tcPr>
            <w:tcW w:w="8368" w:type="dxa"/>
            <w:tcBorders>
              <w:top w:val="nil"/>
              <w:left w:val="single" w:sz="2" w:space="0" w:color="000000"/>
              <w:bottom w:val="single" w:sz="2" w:space="0" w:color="000000"/>
              <w:right w:val="single" w:sz="2" w:space="0" w:color="000000"/>
            </w:tcBorders>
            <w:hideMark/>
          </w:tcPr>
          <w:p w:rsidR="000A2587" w:rsidRPr="00E86FB3" w:rsidRDefault="000A2587" w:rsidP="007E5813">
            <w:pPr>
              <w:pStyle w:val="ae"/>
              <w:jc w:val="both"/>
            </w:pPr>
            <w:r w:rsidRPr="00E86FB3">
              <w:t>Прибрежная защитная полоса водного объекта</w:t>
            </w:r>
          </w:p>
        </w:tc>
      </w:tr>
      <w:tr w:rsidR="000A2587" w:rsidRPr="00E86FB3" w:rsidTr="000A2587">
        <w:trPr>
          <w:trHeight w:val="322"/>
        </w:trPr>
        <w:tc>
          <w:tcPr>
            <w:tcW w:w="1980" w:type="dxa"/>
            <w:tcBorders>
              <w:top w:val="nil"/>
              <w:left w:val="single" w:sz="2" w:space="0" w:color="000000"/>
              <w:bottom w:val="single" w:sz="2" w:space="0" w:color="000000"/>
              <w:right w:val="nil"/>
            </w:tcBorders>
            <w:hideMark/>
          </w:tcPr>
          <w:p w:rsidR="000A2587" w:rsidRPr="00E86FB3" w:rsidRDefault="000A2587" w:rsidP="007E5813">
            <w:pPr>
              <w:pStyle w:val="ae"/>
              <w:ind w:firstLine="567"/>
              <w:jc w:val="both"/>
            </w:pPr>
            <w:r w:rsidRPr="00E86FB3">
              <w:t>Н 5</w:t>
            </w:r>
          </w:p>
        </w:tc>
        <w:tc>
          <w:tcPr>
            <w:tcW w:w="8368" w:type="dxa"/>
            <w:tcBorders>
              <w:top w:val="nil"/>
              <w:left w:val="single" w:sz="2" w:space="0" w:color="000000"/>
              <w:bottom w:val="single" w:sz="2" w:space="0" w:color="000000"/>
              <w:right w:val="single" w:sz="2" w:space="0" w:color="000000"/>
            </w:tcBorders>
            <w:hideMark/>
          </w:tcPr>
          <w:p w:rsidR="000A2587" w:rsidRPr="00E86FB3" w:rsidRDefault="000A2587" w:rsidP="007E5813">
            <w:pPr>
              <w:pStyle w:val="ae"/>
              <w:jc w:val="both"/>
            </w:pPr>
            <w:r w:rsidRPr="00E86FB3">
              <w:t>Рыбоохранная зона</w:t>
            </w:r>
          </w:p>
        </w:tc>
      </w:tr>
      <w:tr w:rsidR="000A2587" w:rsidRPr="00E86FB3" w:rsidTr="000A2587">
        <w:trPr>
          <w:trHeight w:val="230"/>
        </w:trPr>
        <w:tc>
          <w:tcPr>
            <w:tcW w:w="1980" w:type="dxa"/>
            <w:tcBorders>
              <w:top w:val="nil"/>
              <w:left w:val="single" w:sz="2" w:space="0" w:color="000000"/>
              <w:bottom w:val="single" w:sz="2" w:space="0" w:color="000000"/>
              <w:right w:val="nil"/>
            </w:tcBorders>
            <w:hideMark/>
          </w:tcPr>
          <w:p w:rsidR="000A2587" w:rsidRPr="00E86FB3" w:rsidRDefault="000A2587" w:rsidP="007E5813">
            <w:pPr>
              <w:pStyle w:val="ae"/>
              <w:ind w:firstLine="567"/>
              <w:jc w:val="both"/>
            </w:pPr>
            <w:r w:rsidRPr="00E86FB3">
              <w:t>Н 6</w:t>
            </w:r>
          </w:p>
        </w:tc>
        <w:tc>
          <w:tcPr>
            <w:tcW w:w="8368" w:type="dxa"/>
            <w:tcBorders>
              <w:top w:val="nil"/>
              <w:left w:val="single" w:sz="2" w:space="0" w:color="000000"/>
              <w:bottom w:val="single" w:sz="2" w:space="0" w:color="000000"/>
              <w:right w:val="single" w:sz="2" w:space="0" w:color="000000"/>
            </w:tcBorders>
            <w:hideMark/>
          </w:tcPr>
          <w:p w:rsidR="000A2587" w:rsidRPr="00E86FB3" w:rsidRDefault="000A2587" w:rsidP="007E5813">
            <w:pPr>
              <w:pStyle w:val="ae"/>
              <w:jc w:val="both"/>
            </w:pPr>
            <w:r w:rsidRPr="00E86FB3">
              <w:t>1 пояс санитарной охраны источника питьевого и хозяйственно-бытового водоснабжения</w:t>
            </w:r>
          </w:p>
        </w:tc>
      </w:tr>
      <w:tr w:rsidR="000A2587" w:rsidRPr="00E86FB3" w:rsidTr="000A2587">
        <w:trPr>
          <w:trHeight w:val="230"/>
        </w:trPr>
        <w:tc>
          <w:tcPr>
            <w:tcW w:w="1980" w:type="dxa"/>
            <w:tcBorders>
              <w:top w:val="nil"/>
              <w:left w:val="single" w:sz="2" w:space="0" w:color="000000"/>
              <w:bottom w:val="single" w:sz="2" w:space="0" w:color="000000"/>
              <w:right w:val="nil"/>
            </w:tcBorders>
            <w:hideMark/>
          </w:tcPr>
          <w:p w:rsidR="000A2587" w:rsidRPr="00E86FB3" w:rsidRDefault="000A2587" w:rsidP="007E5813">
            <w:pPr>
              <w:pStyle w:val="ae"/>
              <w:ind w:firstLine="567"/>
              <w:jc w:val="both"/>
            </w:pPr>
            <w:r w:rsidRPr="00E86FB3">
              <w:t>Н 7</w:t>
            </w:r>
          </w:p>
        </w:tc>
        <w:tc>
          <w:tcPr>
            <w:tcW w:w="8368" w:type="dxa"/>
            <w:tcBorders>
              <w:top w:val="nil"/>
              <w:left w:val="single" w:sz="2" w:space="0" w:color="000000"/>
              <w:bottom w:val="single" w:sz="2" w:space="0" w:color="000000"/>
              <w:right w:val="single" w:sz="2" w:space="0" w:color="000000"/>
            </w:tcBorders>
            <w:hideMark/>
          </w:tcPr>
          <w:p w:rsidR="000A2587" w:rsidRPr="00E86FB3" w:rsidRDefault="000A2587" w:rsidP="007E5813">
            <w:pPr>
              <w:pStyle w:val="ae"/>
              <w:jc w:val="both"/>
            </w:pPr>
            <w:r w:rsidRPr="00E86FB3">
              <w:t>Зона охраняемого объекта</w:t>
            </w:r>
          </w:p>
        </w:tc>
      </w:tr>
      <w:tr w:rsidR="000A2587" w:rsidRPr="00E86FB3" w:rsidTr="000A2587">
        <w:trPr>
          <w:trHeight w:val="230"/>
        </w:trPr>
        <w:tc>
          <w:tcPr>
            <w:tcW w:w="1980" w:type="dxa"/>
            <w:tcBorders>
              <w:top w:val="nil"/>
              <w:left w:val="single" w:sz="2" w:space="0" w:color="000000"/>
              <w:bottom w:val="single" w:sz="2" w:space="0" w:color="000000"/>
              <w:right w:val="nil"/>
            </w:tcBorders>
            <w:hideMark/>
          </w:tcPr>
          <w:p w:rsidR="000A2587" w:rsidRPr="00E86FB3" w:rsidRDefault="000A2587" w:rsidP="007E5813">
            <w:pPr>
              <w:pStyle w:val="ae"/>
              <w:ind w:firstLine="567"/>
              <w:jc w:val="both"/>
            </w:pPr>
            <w:r w:rsidRPr="00E86FB3">
              <w:t>Н 8</w:t>
            </w:r>
          </w:p>
        </w:tc>
        <w:tc>
          <w:tcPr>
            <w:tcW w:w="8368" w:type="dxa"/>
            <w:tcBorders>
              <w:top w:val="nil"/>
              <w:left w:val="single" w:sz="2" w:space="0" w:color="000000"/>
              <w:bottom w:val="single" w:sz="2" w:space="0" w:color="000000"/>
              <w:right w:val="single" w:sz="2" w:space="0" w:color="000000"/>
            </w:tcBorders>
            <w:hideMark/>
          </w:tcPr>
          <w:p w:rsidR="000A2587" w:rsidRPr="00E86FB3" w:rsidRDefault="000A2587" w:rsidP="007E5813">
            <w:pPr>
              <w:pStyle w:val="ae"/>
              <w:jc w:val="both"/>
            </w:pPr>
            <w:r w:rsidRPr="00E86FB3">
              <w:t>Охранная зона линейного объекта</w:t>
            </w:r>
          </w:p>
        </w:tc>
      </w:tr>
      <w:tr w:rsidR="000A2587" w:rsidRPr="00E86FB3" w:rsidTr="000A2587">
        <w:trPr>
          <w:trHeight w:val="230"/>
        </w:trPr>
        <w:tc>
          <w:tcPr>
            <w:tcW w:w="1980" w:type="dxa"/>
            <w:tcBorders>
              <w:top w:val="nil"/>
              <w:left w:val="single" w:sz="2" w:space="0" w:color="000000"/>
              <w:bottom w:val="single" w:sz="2" w:space="0" w:color="000000"/>
              <w:right w:val="nil"/>
            </w:tcBorders>
            <w:hideMark/>
          </w:tcPr>
          <w:p w:rsidR="000A2587" w:rsidRPr="00E86FB3" w:rsidRDefault="000A2587" w:rsidP="007E5813">
            <w:pPr>
              <w:pStyle w:val="ae"/>
              <w:ind w:firstLine="567"/>
              <w:jc w:val="both"/>
            </w:pPr>
            <w:r w:rsidRPr="00E86FB3">
              <w:t>Н 9</w:t>
            </w:r>
          </w:p>
        </w:tc>
        <w:tc>
          <w:tcPr>
            <w:tcW w:w="8368" w:type="dxa"/>
            <w:tcBorders>
              <w:top w:val="nil"/>
              <w:left w:val="single" w:sz="2" w:space="0" w:color="000000"/>
              <w:bottom w:val="single" w:sz="2" w:space="0" w:color="000000"/>
              <w:right w:val="single" w:sz="2" w:space="0" w:color="000000"/>
            </w:tcBorders>
            <w:hideMark/>
          </w:tcPr>
          <w:p w:rsidR="000A2587" w:rsidRPr="00E86FB3" w:rsidRDefault="000A2587" w:rsidP="007E5813">
            <w:pPr>
              <w:pStyle w:val="ae"/>
              <w:jc w:val="both"/>
            </w:pPr>
            <w:r w:rsidRPr="00E86FB3">
              <w:t>Охранная зона железной дороги</w:t>
            </w:r>
          </w:p>
        </w:tc>
      </w:tr>
      <w:tr w:rsidR="000A2587" w:rsidRPr="00E86FB3" w:rsidTr="000A2587">
        <w:trPr>
          <w:trHeight w:val="230"/>
        </w:trPr>
        <w:tc>
          <w:tcPr>
            <w:tcW w:w="1980" w:type="dxa"/>
            <w:tcBorders>
              <w:top w:val="nil"/>
              <w:left w:val="single" w:sz="2" w:space="0" w:color="000000"/>
              <w:bottom w:val="single" w:sz="2" w:space="0" w:color="000000"/>
              <w:right w:val="nil"/>
            </w:tcBorders>
            <w:hideMark/>
          </w:tcPr>
          <w:p w:rsidR="000A2587" w:rsidRPr="00E86FB3" w:rsidRDefault="000A2587" w:rsidP="007E5813">
            <w:pPr>
              <w:pStyle w:val="ae"/>
              <w:ind w:firstLine="567"/>
              <w:jc w:val="both"/>
            </w:pPr>
            <w:r w:rsidRPr="00E86FB3">
              <w:t>Н 10</w:t>
            </w:r>
          </w:p>
        </w:tc>
        <w:tc>
          <w:tcPr>
            <w:tcW w:w="8368" w:type="dxa"/>
            <w:tcBorders>
              <w:top w:val="nil"/>
              <w:left w:val="single" w:sz="2" w:space="0" w:color="000000"/>
              <w:bottom w:val="single" w:sz="2" w:space="0" w:color="000000"/>
              <w:right w:val="single" w:sz="2" w:space="0" w:color="000000"/>
            </w:tcBorders>
            <w:hideMark/>
          </w:tcPr>
          <w:p w:rsidR="000A2587" w:rsidRPr="00E86FB3" w:rsidRDefault="000A2587" w:rsidP="007E5813">
            <w:pPr>
              <w:pStyle w:val="ae"/>
              <w:jc w:val="both"/>
            </w:pPr>
            <w:r w:rsidRPr="00E86FB3">
              <w:t>Зона ограничения от передающего радиотехнического объекта</w:t>
            </w:r>
          </w:p>
        </w:tc>
      </w:tr>
      <w:tr w:rsidR="000A2587" w:rsidRPr="00E86FB3" w:rsidTr="000A2587">
        <w:trPr>
          <w:trHeight w:val="230"/>
        </w:trPr>
        <w:tc>
          <w:tcPr>
            <w:tcW w:w="1980" w:type="dxa"/>
            <w:tcBorders>
              <w:top w:val="nil"/>
              <w:left w:val="single" w:sz="2" w:space="0" w:color="000000"/>
              <w:bottom w:val="single" w:sz="2" w:space="0" w:color="000000"/>
              <w:right w:val="nil"/>
            </w:tcBorders>
            <w:hideMark/>
          </w:tcPr>
          <w:p w:rsidR="000A2587" w:rsidRPr="00E86FB3" w:rsidRDefault="000A2587" w:rsidP="007E5813">
            <w:pPr>
              <w:pStyle w:val="ae"/>
              <w:ind w:firstLine="567"/>
              <w:jc w:val="both"/>
            </w:pPr>
            <w:r w:rsidRPr="00E86FB3">
              <w:t>Н 11</w:t>
            </w:r>
          </w:p>
        </w:tc>
        <w:tc>
          <w:tcPr>
            <w:tcW w:w="8368" w:type="dxa"/>
            <w:tcBorders>
              <w:top w:val="nil"/>
              <w:left w:val="single" w:sz="2" w:space="0" w:color="000000"/>
              <w:bottom w:val="single" w:sz="2" w:space="0" w:color="000000"/>
              <w:right w:val="single" w:sz="2" w:space="0" w:color="000000"/>
            </w:tcBorders>
            <w:hideMark/>
          </w:tcPr>
          <w:p w:rsidR="000A2587" w:rsidRPr="00E86FB3" w:rsidRDefault="000A2587" w:rsidP="007E5813">
            <w:pPr>
              <w:pStyle w:val="ae"/>
              <w:jc w:val="both"/>
            </w:pPr>
            <w:r w:rsidRPr="00E86FB3">
              <w:t>Зона затопления паводковыми водами 1% обеспеченности</w:t>
            </w:r>
          </w:p>
        </w:tc>
      </w:tr>
    </w:tbl>
    <w:p w:rsidR="000A2587" w:rsidRPr="00E86FB3" w:rsidRDefault="000A2587" w:rsidP="007E5813">
      <w:pPr>
        <w:pStyle w:val="ae"/>
        <w:ind w:firstLine="567"/>
        <w:jc w:val="both"/>
      </w:pPr>
    </w:p>
    <w:p w:rsidR="000A2587" w:rsidRPr="00E86FB3" w:rsidRDefault="000A2587" w:rsidP="007E5813">
      <w:pPr>
        <w:pStyle w:val="ae"/>
        <w:ind w:firstLine="567"/>
        <w:jc w:val="both"/>
      </w:pPr>
      <w:r w:rsidRPr="00E86FB3">
        <w:t>3. Каждая зона с особыми условиями использования территории обозначена на карте градостроительного зонирования определенным цветом и буквенно-цифровым кодом.</w:t>
      </w:r>
    </w:p>
    <w:p w:rsidR="000A2587" w:rsidRPr="00E86FB3" w:rsidRDefault="000A2587" w:rsidP="007C3114">
      <w:pPr>
        <w:pStyle w:val="2"/>
        <w:keepLines w:val="0"/>
        <w:suppressAutoHyphens/>
        <w:spacing w:before="0"/>
        <w:jc w:val="center"/>
        <w:rPr>
          <w:rFonts w:ascii="Times New Roman" w:hAnsi="Times New Roman" w:cs="Times New Roman"/>
          <w:i/>
          <w:iCs/>
          <w:color w:val="auto"/>
          <w:sz w:val="24"/>
          <w:szCs w:val="24"/>
          <w:lang w:eastAsia="ar-SA"/>
        </w:rPr>
      </w:pPr>
      <w:r w:rsidRPr="00E86FB3">
        <w:rPr>
          <w:rFonts w:ascii="Times New Roman" w:hAnsi="Times New Roman" w:cs="Times New Roman"/>
          <w:bCs w:val="0"/>
          <w:i/>
          <w:iCs/>
          <w:color w:val="auto"/>
          <w:sz w:val="24"/>
          <w:szCs w:val="24"/>
          <w:lang w:eastAsia="ar-SA"/>
        </w:rPr>
        <w:t>Глава 9. Дополнительные градостроительные регламенты в зонах с особыми условиями использования территории</w:t>
      </w:r>
    </w:p>
    <w:p w:rsidR="000A2587" w:rsidRPr="00E86FB3" w:rsidRDefault="000A2587" w:rsidP="007E5813">
      <w:pPr>
        <w:pStyle w:val="3"/>
        <w:keepLines w:val="0"/>
        <w:suppressAutoHyphens/>
        <w:spacing w:before="0"/>
        <w:jc w:val="both"/>
        <w:rPr>
          <w:rFonts w:ascii="Times New Roman" w:hAnsi="Times New Roman" w:cs="Times New Roman"/>
          <w:bCs w:val="0"/>
          <w:color w:val="auto"/>
          <w:lang w:eastAsia="ar-SA"/>
        </w:rPr>
      </w:pPr>
      <w:r w:rsidRPr="00E86FB3">
        <w:rPr>
          <w:rFonts w:ascii="Times New Roman" w:hAnsi="Times New Roman" w:cs="Times New Roman"/>
          <w:bCs w:val="0"/>
          <w:color w:val="auto"/>
          <w:lang w:eastAsia="ar-SA"/>
        </w:rPr>
        <w:t>Статья 35. Ограничения использования земельных участков и объектов капитального строительства по экологическим условиям и нормативному режиму хозяйственной деятельности для различных зон</w:t>
      </w:r>
    </w:p>
    <w:p w:rsidR="000A2587" w:rsidRPr="00E86FB3" w:rsidRDefault="000A2587" w:rsidP="007E5813">
      <w:pPr>
        <w:rPr>
          <w:b/>
          <w:lang w:eastAsia="en-US"/>
        </w:rPr>
      </w:pPr>
      <w:r w:rsidRPr="00E86FB3">
        <w:rPr>
          <w:b/>
        </w:rPr>
        <w:t>Санитарно-защитные зоны предприятий, сооружений и иных объектов</w:t>
      </w:r>
    </w:p>
    <w:p w:rsidR="000A2587" w:rsidRPr="00E86FB3" w:rsidRDefault="000A2587" w:rsidP="007E5813">
      <w:pPr>
        <w:pStyle w:val="a7"/>
        <w:spacing w:before="0" w:beforeAutospacing="0" w:after="0" w:afterAutospacing="0"/>
        <w:ind w:firstLine="539"/>
        <w:rPr>
          <w:snapToGrid w:val="0"/>
        </w:rPr>
      </w:pPr>
      <w:r w:rsidRPr="00E86FB3">
        <w:rPr>
          <w:snapToGrid w:val="0"/>
        </w:rPr>
        <w:lastRenderedPageBreak/>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0A2587" w:rsidRPr="00E86FB3" w:rsidRDefault="000A2587" w:rsidP="007E5813">
      <w:pPr>
        <w:pStyle w:val="a7"/>
        <w:numPr>
          <w:ilvl w:val="0"/>
          <w:numId w:val="85"/>
        </w:numPr>
        <w:spacing w:before="0" w:beforeAutospacing="0" w:after="0" w:afterAutospacing="0"/>
        <w:ind w:left="0"/>
      </w:pPr>
      <w:r w:rsidRPr="00E86FB3">
        <w:t>СНиП 2.07.01-89*, п. 7.8 «Градостроительство. Планировка и застройка городских и сельских поселений»;</w:t>
      </w:r>
    </w:p>
    <w:p w:rsidR="000A2587" w:rsidRPr="00E86FB3" w:rsidRDefault="000A2587" w:rsidP="007E5813">
      <w:pPr>
        <w:pStyle w:val="a7"/>
        <w:numPr>
          <w:ilvl w:val="0"/>
          <w:numId w:val="85"/>
        </w:numPr>
        <w:spacing w:before="0" w:beforeAutospacing="0" w:after="0" w:afterAutospacing="0"/>
        <w:ind w:left="0"/>
      </w:pPr>
      <w:proofErr w:type="spellStart"/>
      <w:r w:rsidRPr="00E86FB3">
        <w:t>СанПиН</w:t>
      </w:r>
      <w:proofErr w:type="spellEnd"/>
      <w:r w:rsidRPr="00E86FB3">
        <w:t xml:space="preserve"> 2.2.1/2.1.1.1200-03 «Санитарно-защитные зоны и санитарная классификация предприятий, сооружений и иных объектов»;</w:t>
      </w:r>
    </w:p>
    <w:p w:rsidR="000A2587" w:rsidRPr="00E86FB3" w:rsidRDefault="000A2587" w:rsidP="007E5813">
      <w:pPr>
        <w:pStyle w:val="a7"/>
        <w:numPr>
          <w:ilvl w:val="0"/>
          <w:numId w:val="85"/>
        </w:numPr>
        <w:spacing w:before="0" w:beforeAutospacing="0" w:after="0" w:afterAutospacing="0"/>
        <w:ind w:left="0"/>
      </w:pPr>
      <w:r w:rsidRPr="00E86FB3">
        <w:t>СНиП 42-01-2002. «Газораспределительные системы».</w:t>
      </w:r>
    </w:p>
    <w:p w:rsidR="000A2587" w:rsidRPr="00E86FB3" w:rsidRDefault="000A2587" w:rsidP="007E5813">
      <w:pPr>
        <w:pStyle w:val="a7"/>
        <w:spacing w:before="0" w:beforeAutospacing="0" w:after="0" w:afterAutospacing="0"/>
        <w:ind w:firstLine="539"/>
        <w:jc w:val="both"/>
        <w:rPr>
          <w:snapToGrid w:val="0"/>
        </w:rPr>
      </w:pPr>
      <w:r w:rsidRPr="00E86FB3">
        <w:rPr>
          <w:snapToGrid w:val="0"/>
        </w:rPr>
        <w:t>Для объектов, являющихся источниками воздействия на среду обитания, разрабатывается проект обоснования размера санитарно-защитной зоны.</w:t>
      </w:r>
    </w:p>
    <w:p w:rsidR="000A2587" w:rsidRPr="00E86FB3" w:rsidRDefault="000A2587" w:rsidP="007E5813">
      <w:pPr>
        <w:pStyle w:val="a7"/>
        <w:spacing w:before="0" w:beforeAutospacing="0" w:after="0" w:afterAutospacing="0"/>
        <w:ind w:firstLine="539"/>
        <w:jc w:val="both"/>
        <w:rPr>
          <w:snapToGrid w:val="0"/>
        </w:rPr>
      </w:pPr>
      <w:r w:rsidRPr="00E86FB3">
        <w:rPr>
          <w:snapToGrid w:val="0"/>
        </w:rPr>
        <w:t>Размеры и границы санитарно-защитной зоны определяются в проекте санитарно-защитной зоны.</w:t>
      </w:r>
    </w:p>
    <w:p w:rsidR="000A2587" w:rsidRPr="00E86FB3" w:rsidRDefault="000A2587" w:rsidP="007E5813">
      <w:pPr>
        <w:pStyle w:val="a7"/>
        <w:spacing w:before="0" w:beforeAutospacing="0" w:after="0" w:afterAutospacing="0"/>
        <w:ind w:firstLine="540"/>
        <w:jc w:val="both"/>
        <w:rPr>
          <w:snapToGrid w:val="0"/>
        </w:rPr>
      </w:pPr>
      <w:r w:rsidRPr="00E86FB3">
        <w:rPr>
          <w:snapToGrid w:val="0"/>
        </w:rPr>
        <w:t>Размер санитарно-защитной зоны для групп промышленных объектов и производств или промышленного узла (комплекса) устанавливается с учетом суммарных выбросов и физического воздействия источников промышленных объектов и производств, входящих в промышленную зону, промышленный узел (комплекс). Для них устанавливается единая расчетная санитарно-защитная зона, и после подтверждения расчетных параметров данными натурных исследований и измерений, оценки риска для здоровья населения окончательно устанавливается размер санитарно-защитной зоны. Оценка риска для здоровья населения проводится для групп промышленных объектов и производств или промышленного узла (комплекса), в состав которых входят объекты I и II классов опасности.</w:t>
      </w:r>
    </w:p>
    <w:p w:rsidR="000A2587" w:rsidRPr="00E86FB3" w:rsidRDefault="000A2587" w:rsidP="007E5813">
      <w:pPr>
        <w:pStyle w:val="a7"/>
        <w:spacing w:before="0" w:beforeAutospacing="0" w:after="0" w:afterAutospacing="0"/>
        <w:ind w:firstLine="540"/>
        <w:jc w:val="both"/>
        <w:rPr>
          <w:snapToGrid w:val="0"/>
        </w:rPr>
      </w:pPr>
      <w:r w:rsidRPr="00E86FB3">
        <w:rPr>
          <w:snapToGrid w:val="0"/>
        </w:rPr>
        <w:t>Для промышленных объектов и производств, входящих в состав промышленных зон, промышленный узлов (комплексов) санитарно-защитная зона может быть установлена индивидуально для каждого объекта.</w:t>
      </w:r>
    </w:p>
    <w:p w:rsidR="000A2587" w:rsidRPr="00E86FB3" w:rsidRDefault="000A2587" w:rsidP="007E5813">
      <w:pPr>
        <w:pStyle w:val="a7"/>
        <w:spacing w:before="0" w:beforeAutospacing="0" w:after="0" w:afterAutospacing="0"/>
        <w:ind w:firstLine="540"/>
        <w:jc w:val="both"/>
        <w:rPr>
          <w:snapToGrid w:val="0"/>
        </w:rPr>
      </w:pPr>
      <w:r w:rsidRPr="00E86FB3">
        <w:rPr>
          <w:snapToGrid w:val="0"/>
        </w:rPr>
        <w:t xml:space="preserve">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w:t>
      </w:r>
      <w:proofErr w:type="spellStart"/>
      <w:r w:rsidRPr="00E86FB3">
        <w:rPr>
          <w:snapToGrid w:val="0"/>
        </w:rPr>
        <w:t>коттеджной</w:t>
      </w:r>
      <w:proofErr w:type="spellEnd"/>
      <w:r w:rsidRPr="00E86FB3">
        <w:rPr>
          <w:snapToGrid w:val="0"/>
        </w:rPr>
        <w:t xml:space="preserve">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0A2587" w:rsidRPr="00E86FB3" w:rsidRDefault="000A2587" w:rsidP="007E5813">
      <w:pPr>
        <w:pStyle w:val="a7"/>
        <w:spacing w:before="0" w:beforeAutospacing="0" w:after="0" w:afterAutospacing="0"/>
        <w:ind w:firstLine="540"/>
        <w:jc w:val="both"/>
        <w:rPr>
          <w:snapToGrid w:val="0"/>
        </w:rPr>
      </w:pPr>
      <w:r w:rsidRPr="00E86FB3">
        <w:rPr>
          <w:snapToGrid w:val="0"/>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0A2587" w:rsidRPr="00E86FB3" w:rsidRDefault="000A2587" w:rsidP="007C3114">
      <w:pPr>
        <w:pStyle w:val="a7"/>
        <w:spacing w:before="0" w:beforeAutospacing="0" w:after="0" w:afterAutospacing="0"/>
        <w:ind w:firstLine="540"/>
        <w:jc w:val="both"/>
        <w:rPr>
          <w:snapToGrid w:val="0"/>
        </w:rPr>
      </w:pPr>
      <w:r w:rsidRPr="00E86FB3">
        <w:rPr>
          <w:snapToGrid w:val="0"/>
        </w:rPr>
        <w:t xml:space="preserve">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w:t>
      </w:r>
      <w:proofErr w:type="spellStart"/>
      <w:r w:rsidRPr="00E86FB3">
        <w:rPr>
          <w:snapToGrid w:val="0"/>
        </w:rPr>
        <w:t>электроподстанции</w:t>
      </w:r>
      <w:proofErr w:type="spellEnd"/>
      <w:r w:rsidRPr="00E86FB3">
        <w:rPr>
          <w:snapToGrid w:val="0"/>
        </w:rPr>
        <w:t xml:space="preserve">, </w:t>
      </w:r>
      <w:proofErr w:type="spellStart"/>
      <w:r w:rsidRPr="00E86FB3">
        <w:rPr>
          <w:snapToGrid w:val="0"/>
        </w:rPr>
        <w:t>нефте</w:t>
      </w:r>
      <w:proofErr w:type="spellEnd"/>
      <w:r w:rsidRPr="00E86FB3">
        <w:rPr>
          <w:snapToGrid w:val="0"/>
        </w:rPr>
        <w:t xml:space="preserve">- и газопроводы, артезианские скважины для технического водоснабжения, </w:t>
      </w:r>
      <w:proofErr w:type="spellStart"/>
      <w:r w:rsidRPr="00E86FB3">
        <w:rPr>
          <w:snapToGrid w:val="0"/>
        </w:rPr>
        <w:t>водоохлаждающие</w:t>
      </w:r>
      <w:proofErr w:type="spellEnd"/>
      <w:r w:rsidRPr="00E86FB3">
        <w:rPr>
          <w:snapToGrid w:val="0"/>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0A2587" w:rsidRPr="00E86FB3" w:rsidRDefault="000A2587" w:rsidP="007E5813">
      <w:pPr>
        <w:pStyle w:val="a7"/>
        <w:spacing w:before="0" w:beforeAutospacing="0" w:after="0" w:afterAutospacing="0"/>
        <w:ind w:firstLine="540"/>
        <w:jc w:val="center"/>
        <w:rPr>
          <w:b/>
          <w:snapToGrid w:val="0"/>
        </w:rPr>
      </w:pPr>
      <w:r w:rsidRPr="00E86FB3">
        <w:rPr>
          <w:b/>
          <w:snapToGrid w:val="0"/>
        </w:rPr>
        <w:t>Санитарно-защитные зоны транспортных коммуникаций</w:t>
      </w:r>
    </w:p>
    <w:p w:rsidR="000A2587" w:rsidRPr="00E86FB3" w:rsidRDefault="000A2587" w:rsidP="007E5813">
      <w:pPr>
        <w:pStyle w:val="a7"/>
        <w:spacing w:before="0" w:beforeAutospacing="0" w:after="0" w:afterAutospacing="0"/>
        <w:ind w:firstLine="567"/>
        <w:jc w:val="both"/>
        <w:rPr>
          <w:snapToGrid w:val="0"/>
        </w:rPr>
      </w:pPr>
      <w:r w:rsidRPr="00E86FB3">
        <w:rPr>
          <w:snapToGrid w:val="0"/>
        </w:rPr>
        <w:t>Ограничения использования земельных участков и объектов капитального строительства установлены следующими документами:</w:t>
      </w:r>
    </w:p>
    <w:p w:rsidR="000A2587" w:rsidRPr="00E86FB3" w:rsidRDefault="000A2587" w:rsidP="007E5813">
      <w:pPr>
        <w:pStyle w:val="ConsPlusNormal"/>
        <w:widowControl/>
        <w:numPr>
          <w:ilvl w:val="0"/>
          <w:numId w:val="86"/>
        </w:numPr>
        <w:ind w:left="0" w:firstLine="567"/>
        <w:jc w:val="both"/>
        <w:rPr>
          <w:rFonts w:ascii="Times New Roman" w:hAnsi="Times New Roman" w:cs="Times New Roman"/>
          <w:sz w:val="24"/>
          <w:szCs w:val="24"/>
        </w:rPr>
      </w:pPr>
      <w:proofErr w:type="spellStart"/>
      <w:r w:rsidRPr="00E86FB3">
        <w:rPr>
          <w:rFonts w:ascii="Times New Roman" w:hAnsi="Times New Roman" w:cs="Times New Roman"/>
          <w:sz w:val="24"/>
          <w:szCs w:val="24"/>
        </w:rPr>
        <w:lastRenderedPageBreak/>
        <w:t>СанПиН</w:t>
      </w:r>
      <w:proofErr w:type="spellEnd"/>
      <w:r w:rsidRPr="00E86FB3">
        <w:rPr>
          <w:rFonts w:ascii="Times New Roman" w:hAnsi="Times New Roman" w:cs="Times New Roman"/>
          <w:sz w:val="24"/>
          <w:szCs w:val="24"/>
        </w:rPr>
        <w:t xml:space="preserve"> 2.2.1/2.1.1.1200-03 «Санитарно-защитные зоны и санитарная классификация предприятий, сооружений и иных объектов»</w:t>
      </w:r>
    </w:p>
    <w:p w:rsidR="000A2587" w:rsidRPr="00E86FB3" w:rsidRDefault="000A2587" w:rsidP="007E5813">
      <w:pPr>
        <w:pStyle w:val="ConsPlusNormal"/>
        <w:widowControl/>
        <w:numPr>
          <w:ilvl w:val="0"/>
          <w:numId w:val="86"/>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СНиП 2.07.01-89* «Градостроительство. Планировка и застройка городских и сельских поселений».</w:t>
      </w:r>
    </w:p>
    <w:p w:rsidR="000A2587" w:rsidRPr="00E86FB3" w:rsidRDefault="000A2587" w:rsidP="007C3114">
      <w:pPr>
        <w:pStyle w:val="a7"/>
        <w:spacing w:before="0" w:beforeAutospacing="0" w:after="0" w:afterAutospacing="0"/>
        <w:ind w:firstLine="567"/>
        <w:jc w:val="both"/>
        <w:rPr>
          <w:snapToGrid w:val="0"/>
        </w:rPr>
      </w:pPr>
      <w:r w:rsidRPr="00E86FB3">
        <w:rPr>
          <w:snapToGrid w:val="0"/>
        </w:rPr>
        <w:t>Для автомагистралей, линий железнодорожного транспорта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(далее - санитарные разрывы).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0A2587" w:rsidRPr="00E86FB3" w:rsidRDefault="000A2587" w:rsidP="007E5813">
      <w:pPr>
        <w:pStyle w:val="a7"/>
        <w:spacing w:before="0" w:beforeAutospacing="0" w:after="0" w:afterAutospacing="0"/>
        <w:ind w:firstLine="567"/>
        <w:jc w:val="center"/>
        <w:rPr>
          <w:b/>
          <w:snapToGrid w:val="0"/>
        </w:rPr>
      </w:pPr>
      <w:r w:rsidRPr="00E86FB3">
        <w:rPr>
          <w:b/>
          <w:snapToGrid w:val="0"/>
        </w:rPr>
        <w:t>Санитарно-защитные зоны инженерных коммуникаций</w:t>
      </w:r>
    </w:p>
    <w:p w:rsidR="000A2587" w:rsidRPr="00E86FB3" w:rsidRDefault="000A2587" w:rsidP="007E5813">
      <w:pPr>
        <w:pStyle w:val="a7"/>
        <w:spacing w:before="0" w:beforeAutospacing="0" w:after="0" w:afterAutospacing="0"/>
        <w:ind w:firstLine="540"/>
        <w:jc w:val="both"/>
        <w:rPr>
          <w:snapToGrid w:val="0"/>
        </w:rPr>
      </w:pPr>
      <w:r w:rsidRPr="00E86FB3">
        <w:rPr>
          <w:snapToGrid w:val="0"/>
        </w:rPr>
        <w:t>Ограничения использования земельных участков и объектов капитального строительства установлены следующими документами:</w:t>
      </w:r>
    </w:p>
    <w:p w:rsidR="000A2587" w:rsidRPr="00E86FB3" w:rsidRDefault="000A2587" w:rsidP="007E5813">
      <w:pPr>
        <w:pStyle w:val="ConsPlusNormal"/>
        <w:widowControl/>
        <w:numPr>
          <w:ilvl w:val="0"/>
          <w:numId w:val="86"/>
        </w:numPr>
        <w:ind w:left="0"/>
        <w:jc w:val="both"/>
        <w:rPr>
          <w:rFonts w:ascii="Times New Roman" w:hAnsi="Times New Roman" w:cs="Times New Roman"/>
          <w:sz w:val="24"/>
          <w:szCs w:val="24"/>
        </w:rPr>
      </w:pP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xml:space="preserve"> 2.2.1/2.1.1.1200-03 «Санитарно-защитные зоны и санитарная классификация предприятий, сооружений и иных объектов»;</w:t>
      </w:r>
    </w:p>
    <w:p w:rsidR="000A2587" w:rsidRPr="00E86FB3" w:rsidRDefault="000A2587" w:rsidP="007E5813">
      <w:pPr>
        <w:pStyle w:val="ConsPlusNormal"/>
        <w:widowControl/>
        <w:numPr>
          <w:ilvl w:val="0"/>
          <w:numId w:val="86"/>
        </w:numPr>
        <w:ind w:left="0"/>
        <w:jc w:val="both"/>
        <w:rPr>
          <w:rFonts w:ascii="Times New Roman" w:hAnsi="Times New Roman" w:cs="Times New Roman"/>
          <w:sz w:val="24"/>
          <w:szCs w:val="24"/>
        </w:rPr>
      </w:pPr>
      <w:r w:rsidRPr="00E86FB3">
        <w:rPr>
          <w:rFonts w:ascii="Times New Roman" w:hAnsi="Times New Roman" w:cs="Times New Roman"/>
          <w:sz w:val="24"/>
          <w:szCs w:val="24"/>
        </w:rPr>
        <w:t xml:space="preserve">СНиП 2.05.06-85*, </w:t>
      </w:r>
      <w:proofErr w:type="spellStart"/>
      <w:r w:rsidRPr="00E86FB3">
        <w:rPr>
          <w:rFonts w:ascii="Times New Roman" w:hAnsi="Times New Roman" w:cs="Times New Roman"/>
          <w:sz w:val="24"/>
          <w:szCs w:val="24"/>
        </w:rPr>
        <w:t>пп</w:t>
      </w:r>
      <w:proofErr w:type="spellEnd"/>
      <w:r w:rsidRPr="00E86FB3">
        <w:rPr>
          <w:rFonts w:ascii="Times New Roman" w:hAnsi="Times New Roman" w:cs="Times New Roman"/>
          <w:sz w:val="24"/>
          <w:szCs w:val="24"/>
        </w:rPr>
        <w:t>. 3.16.3.17 (Магистральные трубопроводы);</w:t>
      </w:r>
    </w:p>
    <w:p w:rsidR="000A2587" w:rsidRPr="00E86FB3" w:rsidRDefault="000A2587" w:rsidP="007E5813">
      <w:pPr>
        <w:pStyle w:val="ConsPlusNormal"/>
        <w:widowControl/>
        <w:numPr>
          <w:ilvl w:val="0"/>
          <w:numId w:val="86"/>
        </w:numPr>
        <w:ind w:left="0"/>
        <w:jc w:val="both"/>
        <w:rPr>
          <w:rFonts w:ascii="Times New Roman" w:hAnsi="Times New Roman" w:cs="Times New Roman"/>
          <w:sz w:val="24"/>
          <w:szCs w:val="24"/>
        </w:rPr>
      </w:pPr>
      <w:r w:rsidRPr="00E86FB3">
        <w:rPr>
          <w:rFonts w:ascii="Times New Roman" w:hAnsi="Times New Roman" w:cs="Times New Roman"/>
          <w:sz w:val="24"/>
          <w:szCs w:val="24"/>
        </w:rPr>
        <w:t>СНиП 2.07.01-89* «Градостроительство. Планировка и застройка городских и сельских поселений»;</w:t>
      </w:r>
    </w:p>
    <w:p w:rsidR="000A2587" w:rsidRPr="00E86FB3" w:rsidRDefault="000A2587" w:rsidP="007E5813">
      <w:pPr>
        <w:pStyle w:val="ConsPlusNormal"/>
        <w:widowControl/>
        <w:numPr>
          <w:ilvl w:val="0"/>
          <w:numId w:val="86"/>
        </w:numPr>
        <w:ind w:left="0"/>
        <w:jc w:val="both"/>
        <w:rPr>
          <w:rFonts w:ascii="Times New Roman" w:hAnsi="Times New Roman" w:cs="Times New Roman"/>
          <w:sz w:val="24"/>
          <w:szCs w:val="24"/>
        </w:rPr>
      </w:pPr>
      <w:r w:rsidRPr="00E86FB3">
        <w:rPr>
          <w:rFonts w:ascii="Times New Roman" w:hAnsi="Times New Roman" w:cs="Times New Roman"/>
          <w:sz w:val="24"/>
          <w:szCs w:val="24"/>
        </w:rPr>
        <w:t>ПУЭ Межотраслевые правила по охране труда и эксплуатации электрических сетей, 2003 г.</w:t>
      </w:r>
    </w:p>
    <w:p w:rsidR="000A2587" w:rsidRPr="00E86FB3" w:rsidRDefault="000A2587" w:rsidP="007E5813">
      <w:pPr>
        <w:pStyle w:val="a7"/>
        <w:spacing w:before="0" w:beforeAutospacing="0" w:after="0" w:afterAutospacing="0"/>
        <w:ind w:firstLine="540"/>
        <w:jc w:val="both"/>
        <w:rPr>
          <w:snapToGrid w:val="0"/>
        </w:rPr>
      </w:pPr>
      <w:r w:rsidRPr="00E86FB3">
        <w:rPr>
          <w:snapToGrid w:val="0"/>
        </w:rPr>
        <w:t>Для магистральных трубопроводов углеводородного сырья, компрессорных установок, создаются санитарные разрывы (санитарные полосы отчуждения). Рекомендуемые минимальные размеры санитарных разрывов принимаются согласно СНиП 2.05.06-85* «Магистральные трубопроводы».</w:t>
      </w:r>
    </w:p>
    <w:p w:rsidR="000A2587" w:rsidRPr="00E86FB3" w:rsidRDefault="000A2587" w:rsidP="007E5813">
      <w:pPr>
        <w:pStyle w:val="a7"/>
        <w:spacing w:before="0" w:beforeAutospacing="0" w:after="0" w:afterAutospacing="0"/>
        <w:ind w:firstLine="540"/>
        <w:jc w:val="both"/>
        <w:rPr>
          <w:snapToGrid w:val="0"/>
        </w:rPr>
      </w:pPr>
      <w:r w:rsidRPr="00E86FB3">
        <w:rPr>
          <w:snapToGrid w:val="0"/>
        </w:rPr>
        <w:t>В границах коридоров ЛЭП допускается проведение работ по озеленению и благоустройству территории; сохранение существующих жилых, общественных зданий и приусадебных участков при условии проведения мероприятий по снижению напряженности электрического поля; размещение площадок для временного хранения автотранспорта, прокладка инженерных сетей.</w:t>
      </w:r>
    </w:p>
    <w:p w:rsidR="000A2587" w:rsidRPr="00E86FB3" w:rsidRDefault="000A2587" w:rsidP="007E5813">
      <w:pPr>
        <w:pStyle w:val="a7"/>
        <w:spacing w:before="0" w:beforeAutospacing="0" w:after="0" w:afterAutospacing="0"/>
        <w:ind w:firstLine="540"/>
        <w:jc w:val="both"/>
        <w:rPr>
          <w:i/>
          <w:snapToGrid w:val="0"/>
        </w:rPr>
      </w:pPr>
      <w:r w:rsidRPr="00E86FB3">
        <w:rPr>
          <w:i/>
          <w:snapToGrid w:val="0"/>
        </w:rPr>
        <w:t>В границах коридоров ЛЭП запрещается:</w:t>
      </w:r>
    </w:p>
    <w:p w:rsidR="000A2587" w:rsidRPr="00E86FB3" w:rsidRDefault="000A2587" w:rsidP="007E5813">
      <w:pPr>
        <w:pStyle w:val="ConsPlusNormal"/>
        <w:widowControl/>
        <w:ind w:firstLine="567"/>
        <w:jc w:val="both"/>
        <w:rPr>
          <w:rFonts w:ascii="Times New Roman" w:hAnsi="Times New Roman" w:cs="Times New Roman"/>
          <w:sz w:val="24"/>
          <w:szCs w:val="24"/>
        </w:rPr>
      </w:pPr>
      <w:r w:rsidRPr="00E86FB3">
        <w:rPr>
          <w:rFonts w:ascii="Times New Roman" w:hAnsi="Times New Roman" w:cs="Times New Roman"/>
          <w:sz w:val="24"/>
          <w:szCs w:val="24"/>
        </w:rPr>
        <w:t>- новое строительство жилых, общественных и производственных зданий;</w:t>
      </w:r>
    </w:p>
    <w:p w:rsidR="000A2587" w:rsidRPr="00E86FB3" w:rsidRDefault="000A2587" w:rsidP="007E5813">
      <w:pPr>
        <w:pStyle w:val="ConsPlusNormal"/>
        <w:widowControl/>
        <w:ind w:firstLine="567"/>
        <w:jc w:val="both"/>
        <w:rPr>
          <w:rFonts w:ascii="Times New Roman" w:hAnsi="Times New Roman" w:cs="Times New Roman"/>
          <w:sz w:val="24"/>
          <w:szCs w:val="24"/>
        </w:rPr>
      </w:pPr>
      <w:r w:rsidRPr="00E86FB3">
        <w:rPr>
          <w:rFonts w:ascii="Times New Roman" w:hAnsi="Times New Roman" w:cs="Times New Roman"/>
          <w:sz w:val="24"/>
          <w:szCs w:val="24"/>
        </w:rPr>
        <w:t>- предоставление земель под дачные и садово-огороднические участки;</w:t>
      </w:r>
    </w:p>
    <w:p w:rsidR="000A2587" w:rsidRPr="00E86FB3" w:rsidRDefault="000A2587" w:rsidP="007E5813">
      <w:pPr>
        <w:pStyle w:val="ConsPlusNormal"/>
        <w:widowControl/>
        <w:ind w:firstLine="567"/>
        <w:jc w:val="both"/>
        <w:rPr>
          <w:rFonts w:ascii="Times New Roman" w:hAnsi="Times New Roman" w:cs="Times New Roman"/>
          <w:sz w:val="24"/>
          <w:szCs w:val="24"/>
        </w:rPr>
      </w:pPr>
      <w:r w:rsidRPr="00E86FB3">
        <w:rPr>
          <w:rFonts w:ascii="Times New Roman" w:hAnsi="Times New Roman" w:cs="Times New Roman"/>
          <w:sz w:val="24"/>
          <w:szCs w:val="24"/>
        </w:rPr>
        <w:t>- размещение новых сооружений и площадок для остановок всех видов общественного транспорта;</w:t>
      </w:r>
    </w:p>
    <w:p w:rsidR="000A2587" w:rsidRPr="00E86FB3" w:rsidRDefault="000A2587" w:rsidP="007E5813">
      <w:pPr>
        <w:pStyle w:val="ConsPlusNormal"/>
        <w:widowControl/>
        <w:ind w:firstLine="567"/>
        <w:jc w:val="both"/>
        <w:rPr>
          <w:rFonts w:ascii="Times New Roman" w:hAnsi="Times New Roman" w:cs="Times New Roman"/>
          <w:sz w:val="24"/>
          <w:szCs w:val="24"/>
        </w:rPr>
      </w:pPr>
      <w:r w:rsidRPr="00E86FB3">
        <w:rPr>
          <w:rFonts w:ascii="Times New Roman" w:hAnsi="Times New Roman" w:cs="Times New Roman"/>
          <w:sz w:val="24"/>
          <w:szCs w:val="24"/>
        </w:rPr>
        <w:t>- производство работ с огнеопасными, горючими и горюче-смазочными материалами, выполнение ремонта машин и механизмов;</w:t>
      </w:r>
    </w:p>
    <w:p w:rsidR="000A2587" w:rsidRPr="00E86FB3" w:rsidRDefault="000A2587" w:rsidP="007C3114">
      <w:pPr>
        <w:pStyle w:val="a7"/>
        <w:spacing w:before="0" w:beforeAutospacing="0" w:after="0" w:afterAutospacing="0"/>
        <w:ind w:firstLine="567"/>
        <w:jc w:val="both"/>
      </w:pPr>
      <w:r w:rsidRPr="00E86FB3">
        <w:t>- размещение площадок спортивных, игровых, для отдыха</w:t>
      </w:r>
    </w:p>
    <w:p w:rsidR="000A2587" w:rsidRPr="00E86FB3" w:rsidRDefault="000A2587" w:rsidP="007E5813">
      <w:pPr>
        <w:pStyle w:val="a7"/>
        <w:spacing w:before="0" w:beforeAutospacing="0" w:after="0" w:afterAutospacing="0"/>
        <w:ind w:firstLine="567"/>
        <w:jc w:val="center"/>
        <w:rPr>
          <w:b/>
        </w:rPr>
      </w:pPr>
      <w:r w:rsidRPr="00E86FB3">
        <w:rPr>
          <w:b/>
        </w:rPr>
        <w:t>Придорожная полоса</w:t>
      </w:r>
    </w:p>
    <w:p w:rsidR="000A2587" w:rsidRPr="00E86FB3" w:rsidRDefault="000A2587" w:rsidP="007E5813">
      <w:pPr>
        <w:pStyle w:val="a7"/>
        <w:spacing w:before="0" w:beforeAutospacing="0" w:after="0" w:afterAutospacing="0"/>
        <w:ind w:firstLine="567"/>
        <w:jc w:val="both"/>
        <w:rPr>
          <w:snapToGrid w:val="0"/>
        </w:rPr>
      </w:pPr>
      <w:r w:rsidRPr="00E86FB3">
        <w:rPr>
          <w:snapToGrid w:val="0"/>
        </w:rPr>
        <w:t>Ограничения использования земельных участков и объектов капитального строительства установлены федеральным законом от 08.11.2007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0A2587" w:rsidRPr="00E86FB3" w:rsidRDefault="000A2587" w:rsidP="007C3114">
      <w:pPr>
        <w:autoSpaceDE w:val="0"/>
        <w:autoSpaceDN w:val="0"/>
        <w:adjustRightInd w:val="0"/>
        <w:ind w:firstLine="567"/>
        <w:jc w:val="both"/>
      </w:pPr>
      <w:r w:rsidRPr="00E86FB3">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w:t>
      </w:r>
    </w:p>
    <w:p w:rsidR="000A2587" w:rsidRPr="00E86FB3" w:rsidRDefault="000A2587" w:rsidP="007E5813">
      <w:pPr>
        <w:autoSpaceDE w:val="0"/>
        <w:autoSpaceDN w:val="0"/>
        <w:adjustRightInd w:val="0"/>
        <w:ind w:firstLine="567"/>
        <w:rPr>
          <w:b/>
        </w:rPr>
      </w:pPr>
      <w:r w:rsidRPr="00E86FB3">
        <w:rPr>
          <w:b/>
        </w:rPr>
        <w:t>Охранные зоны инженерных коммуникаций</w:t>
      </w:r>
    </w:p>
    <w:p w:rsidR="000A2587" w:rsidRPr="00E86FB3" w:rsidRDefault="000A2587" w:rsidP="007E5813">
      <w:pPr>
        <w:pStyle w:val="a7"/>
        <w:spacing w:before="0" w:beforeAutospacing="0" w:after="0" w:afterAutospacing="0"/>
        <w:ind w:firstLine="567"/>
        <w:jc w:val="both"/>
        <w:rPr>
          <w:snapToGrid w:val="0"/>
        </w:rPr>
      </w:pPr>
      <w:r w:rsidRPr="00E86FB3">
        <w:rPr>
          <w:snapToGrid w:val="0"/>
        </w:rPr>
        <w:t>Ограничения использования земельных участков и объектов капитального строительства установлены следующими документами:</w:t>
      </w:r>
    </w:p>
    <w:p w:rsidR="000A2587" w:rsidRPr="00E86FB3" w:rsidRDefault="000A2587" w:rsidP="007E5813">
      <w:pPr>
        <w:pStyle w:val="ConsPlusNormal"/>
        <w:widowControl/>
        <w:numPr>
          <w:ilvl w:val="0"/>
          <w:numId w:val="86"/>
        </w:numPr>
        <w:ind w:left="0" w:firstLine="567"/>
        <w:jc w:val="both"/>
        <w:rPr>
          <w:rFonts w:ascii="Times New Roman" w:hAnsi="Times New Roman" w:cs="Times New Roman"/>
          <w:sz w:val="24"/>
          <w:szCs w:val="24"/>
        </w:rPr>
      </w:pPr>
      <w:proofErr w:type="spellStart"/>
      <w:r w:rsidRPr="00E86FB3">
        <w:rPr>
          <w:rFonts w:ascii="Times New Roman" w:hAnsi="Times New Roman" w:cs="Times New Roman"/>
          <w:sz w:val="24"/>
          <w:szCs w:val="24"/>
        </w:rPr>
        <w:lastRenderedPageBreak/>
        <w:t>СанПиН</w:t>
      </w:r>
      <w:proofErr w:type="spellEnd"/>
      <w:r w:rsidRPr="00E86FB3">
        <w:rPr>
          <w:rFonts w:ascii="Times New Roman" w:hAnsi="Times New Roman" w:cs="Times New Roman"/>
          <w:sz w:val="24"/>
          <w:szCs w:val="24"/>
        </w:rPr>
        <w:t xml:space="preserve"> 2.2.1/2.1.1.1200-03 «Санитарно-защитные зоны и санитарная классификация предприятий, сооружений и иных объектов»;</w:t>
      </w:r>
    </w:p>
    <w:p w:rsidR="000A2587" w:rsidRPr="00E86FB3" w:rsidRDefault="000A2587" w:rsidP="007E5813">
      <w:pPr>
        <w:pStyle w:val="ConsPlusNormal"/>
        <w:widowControl/>
        <w:numPr>
          <w:ilvl w:val="0"/>
          <w:numId w:val="86"/>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 xml:space="preserve">СНиП 2.05.06-85*, </w:t>
      </w:r>
      <w:proofErr w:type="spellStart"/>
      <w:r w:rsidRPr="00E86FB3">
        <w:rPr>
          <w:rFonts w:ascii="Times New Roman" w:hAnsi="Times New Roman" w:cs="Times New Roman"/>
          <w:sz w:val="24"/>
          <w:szCs w:val="24"/>
        </w:rPr>
        <w:t>пп</w:t>
      </w:r>
      <w:proofErr w:type="spellEnd"/>
      <w:r w:rsidRPr="00E86FB3">
        <w:rPr>
          <w:rFonts w:ascii="Times New Roman" w:hAnsi="Times New Roman" w:cs="Times New Roman"/>
          <w:sz w:val="24"/>
          <w:szCs w:val="24"/>
        </w:rPr>
        <w:t>. 3. 16. 3 .17 «Магистральные трубопроводы»;</w:t>
      </w:r>
    </w:p>
    <w:p w:rsidR="000A2587" w:rsidRPr="00E86FB3" w:rsidRDefault="000A2587" w:rsidP="007E5813">
      <w:pPr>
        <w:pStyle w:val="ConsPlusNormal"/>
        <w:widowControl/>
        <w:numPr>
          <w:ilvl w:val="0"/>
          <w:numId w:val="86"/>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СНиП 2.07.01-89* «Градостроительство. Планировка и застройка городских и сельских поселений»;</w:t>
      </w:r>
    </w:p>
    <w:p w:rsidR="000A2587" w:rsidRPr="00E86FB3" w:rsidRDefault="000A2587" w:rsidP="007E5813">
      <w:pPr>
        <w:pStyle w:val="ConsPlusNormal"/>
        <w:widowControl/>
        <w:numPr>
          <w:ilvl w:val="0"/>
          <w:numId w:val="86"/>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ПУЭ Межотраслевые правила по охране труда и эксплуатации электрических сетей, 2003 г;</w:t>
      </w:r>
    </w:p>
    <w:p w:rsidR="000A2587" w:rsidRPr="00E86FB3" w:rsidRDefault="000A2587" w:rsidP="007E5813">
      <w:pPr>
        <w:pStyle w:val="ConsPlusNormal"/>
        <w:widowControl/>
        <w:numPr>
          <w:ilvl w:val="0"/>
          <w:numId w:val="86"/>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 xml:space="preserve">«Правила установления охранных зон объектов </w:t>
      </w:r>
      <w:proofErr w:type="spellStart"/>
      <w:r w:rsidRPr="00E86FB3">
        <w:rPr>
          <w:rFonts w:ascii="Times New Roman" w:hAnsi="Times New Roman" w:cs="Times New Roman"/>
          <w:sz w:val="24"/>
          <w:szCs w:val="24"/>
        </w:rPr>
        <w:t>электросетевого</w:t>
      </w:r>
      <w:proofErr w:type="spellEnd"/>
      <w:r w:rsidRPr="00E86FB3">
        <w:rPr>
          <w:rFonts w:ascii="Times New Roman" w:hAnsi="Times New Roman" w:cs="Times New Roman"/>
          <w:sz w:val="24"/>
          <w:szCs w:val="24"/>
        </w:rPr>
        <w:t xml:space="preserve"> хозяйства и особых условий использования земельных участков, расположенных в границах таких зон», утвержденные постановлением Правительства РФ от 24.02.2009 №160;</w:t>
      </w:r>
    </w:p>
    <w:p w:rsidR="000A2587" w:rsidRPr="00E86FB3" w:rsidRDefault="000A2587" w:rsidP="007C3114">
      <w:pPr>
        <w:jc w:val="both"/>
      </w:pPr>
      <w:r w:rsidRPr="00E86FB3">
        <w:t>«Правила охраны магистральных трубопроводов", утвержденные постановлением Госгортехнадзора России   от 22.04.92 г. N 9</w:t>
      </w:r>
    </w:p>
    <w:p w:rsidR="000A2587" w:rsidRPr="00E86FB3" w:rsidRDefault="000A2587" w:rsidP="007E5813">
      <w:pPr>
        <w:rPr>
          <w:b/>
        </w:rPr>
      </w:pPr>
      <w:proofErr w:type="spellStart"/>
      <w:r w:rsidRPr="00E86FB3">
        <w:rPr>
          <w:b/>
        </w:rPr>
        <w:t>Водоохранная</w:t>
      </w:r>
      <w:proofErr w:type="spellEnd"/>
      <w:r w:rsidRPr="00E86FB3">
        <w:rPr>
          <w:b/>
        </w:rPr>
        <w:t xml:space="preserve"> зона</w:t>
      </w:r>
    </w:p>
    <w:p w:rsidR="000A2587" w:rsidRPr="00E86FB3" w:rsidRDefault="000A2587" w:rsidP="007E5813">
      <w:pPr>
        <w:ind w:firstLine="567"/>
        <w:jc w:val="both"/>
      </w:pPr>
      <w:r w:rsidRPr="00E86FB3">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0A2587" w:rsidRPr="00E86FB3" w:rsidRDefault="000A2587" w:rsidP="007E5813">
      <w:pPr>
        <w:pStyle w:val="ConsPlusNormal"/>
        <w:widowControl/>
        <w:numPr>
          <w:ilvl w:val="0"/>
          <w:numId w:val="86"/>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Водный кодекс Российской Федерации от 3 июня 2006 года № 74-ФЗ;</w:t>
      </w:r>
    </w:p>
    <w:p w:rsidR="000A2587" w:rsidRPr="00E86FB3" w:rsidRDefault="000A2587" w:rsidP="007E5813">
      <w:pPr>
        <w:pStyle w:val="ConsPlusNormal"/>
        <w:widowControl/>
        <w:numPr>
          <w:ilvl w:val="0"/>
          <w:numId w:val="86"/>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СНиП 2.07.01-89*, п.9.3* «Градостроительство. Планировка и застройка городских и сельских поселений»;</w:t>
      </w:r>
    </w:p>
    <w:p w:rsidR="000A2587" w:rsidRPr="00E86FB3" w:rsidRDefault="000A2587" w:rsidP="007E5813">
      <w:pPr>
        <w:pStyle w:val="ConsPlusNormal"/>
        <w:widowControl/>
        <w:numPr>
          <w:ilvl w:val="0"/>
          <w:numId w:val="86"/>
        </w:numPr>
        <w:ind w:left="0" w:firstLine="567"/>
        <w:jc w:val="both"/>
        <w:rPr>
          <w:rFonts w:ascii="Times New Roman" w:hAnsi="Times New Roman" w:cs="Times New Roman"/>
          <w:sz w:val="24"/>
          <w:szCs w:val="24"/>
        </w:rPr>
      </w:pP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xml:space="preserve"> 2.1.5.980-00 «Санитарные правила и нормы охраны поверхностных вод от загрязнения»;</w:t>
      </w:r>
    </w:p>
    <w:p w:rsidR="000A2587" w:rsidRPr="00E86FB3" w:rsidRDefault="000A2587" w:rsidP="007E5813">
      <w:pPr>
        <w:pStyle w:val="ConsPlusNormal"/>
        <w:widowControl/>
        <w:numPr>
          <w:ilvl w:val="0"/>
          <w:numId w:val="86"/>
        </w:numPr>
        <w:ind w:left="0" w:firstLine="567"/>
        <w:jc w:val="both"/>
        <w:rPr>
          <w:rFonts w:ascii="Times New Roman" w:hAnsi="Times New Roman" w:cs="Times New Roman"/>
          <w:sz w:val="24"/>
          <w:szCs w:val="24"/>
        </w:rPr>
      </w:pP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xml:space="preserve"> 2.1.5.980-00 «Гигиенические требования к охране поверхностных вод»;</w:t>
      </w:r>
    </w:p>
    <w:p w:rsidR="000A2587" w:rsidRPr="00E86FB3" w:rsidRDefault="000A2587" w:rsidP="007E5813">
      <w:pPr>
        <w:pStyle w:val="ConsPlusNormal"/>
        <w:widowControl/>
        <w:ind w:firstLine="567"/>
        <w:jc w:val="both"/>
        <w:rPr>
          <w:rFonts w:ascii="Times New Roman" w:hAnsi="Times New Roman" w:cs="Times New Roman"/>
          <w:sz w:val="24"/>
          <w:szCs w:val="24"/>
        </w:rPr>
      </w:pPr>
      <w:proofErr w:type="spellStart"/>
      <w:r w:rsidRPr="00E86FB3">
        <w:rPr>
          <w:rFonts w:ascii="Times New Roman" w:hAnsi="Times New Roman" w:cs="Times New Roman"/>
          <w:sz w:val="24"/>
          <w:szCs w:val="24"/>
        </w:rPr>
        <w:t>Водоохранные</w:t>
      </w:r>
      <w:proofErr w:type="spellEnd"/>
      <w:r w:rsidRPr="00E86FB3">
        <w:rPr>
          <w:rFonts w:ascii="Times New Roman" w:hAnsi="Times New Roman" w:cs="Times New Roman"/>
          <w:sz w:val="24"/>
          <w:szCs w:val="24"/>
        </w:rPr>
        <w:t xml:space="preserve"> зоны выделяются в целях:</w:t>
      </w:r>
    </w:p>
    <w:p w:rsidR="000A2587" w:rsidRPr="00E86FB3" w:rsidRDefault="000A2587" w:rsidP="007E5813">
      <w:pPr>
        <w:pStyle w:val="ConsPlusNormal"/>
        <w:widowControl/>
        <w:numPr>
          <w:ilvl w:val="0"/>
          <w:numId w:val="86"/>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предупреждения и предотвращения микробного и химического загрязнения поверхностных вод;</w:t>
      </w:r>
    </w:p>
    <w:p w:rsidR="000A2587" w:rsidRPr="00E86FB3" w:rsidRDefault="000A2587" w:rsidP="007E5813">
      <w:pPr>
        <w:pStyle w:val="ConsPlusNormal"/>
        <w:widowControl/>
        <w:numPr>
          <w:ilvl w:val="0"/>
          <w:numId w:val="86"/>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предотвращения загрязнения, засорения, заиления и истощения водных объектов;</w:t>
      </w:r>
    </w:p>
    <w:p w:rsidR="000A2587" w:rsidRPr="00E86FB3" w:rsidRDefault="000A2587" w:rsidP="007E5813">
      <w:pPr>
        <w:pStyle w:val="ConsPlusNormal"/>
        <w:widowControl/>
        <w:numPr>
          <w:ilvl w:val="0"/>
          <w:numId w:val="86"/>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сохранения среды обитания объектов водного, животного и растительного мира.</w:t>
      </w:r>
    </w:p>
    <w:p w:rsidR="000A2587" w:rsidRPr="00E86FB3" w:rsidRDefault="000A2587" w:rsidP="007E5813">
      <w:pPr>
        <w:pStyle w:val="ConsPlusNormal"/>
        <w:widowControl/>
        <w:ind w:firstLine="567"/>
        <w:jc w:val="both"/>
        <w:rPr>
          <w:rFonts w:ascii="Times New Roman" w:hAnsi="Times New Roman" w:cs="Times New Roman"/>
          <w:sz w:val="24"/>
          <w:szCs w:val="24"/>
        </w:rPr>
      </w:pPr>
      <w:r w:rsidRPr="00E86FB3">
        <w:rPr>
          <w:rFonts w:ascii="Times New Roman" w:hAnsi="Times New Roman" w:cs="Times New Roman"/>
          <w:sz w:val="24"/>
          <w:szCs w:val="24"/>
        </w:rPr>
        <w:t>Для земельных участков и иных объектов недвижимости, расположенных в водоохранных зонах водных объектов, устанавливаются:</w:t>
      </w:r>
    </w:p>
    <w:p w:rsidR="000A2587" w:rsidRPr="00E86FB3" w:rsidRDefault="000A2587" w:rsidP="007E5813">
      <w:pPr>
        <w:pStyle w:val="ConsPlusNormal"/>
        <w:widowControl/>
        <w:numPr>
          <w:ilvl w:val="0"/>
          <w:numId w:val="86"/>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виды запрещенного использования;</w:t>
      </w:r>
    </w:p>
    <w:p w:rsidR="000A2587" w:rsidRPr="00E86FB3" w:rsidRDefault="000A2587" w:rsidP="007E5813">
      <w:pPr>
        <w:pStyle w:val="ConsPlusNormal"/>
        <w:widowControl/>
        <w:numPr>
          <w:ilvl w:val="0"/>
          <w:numId w:val="86"/>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 слушаний, определенных Главой 4 настоящих Правил.</w:t>
      </w:r>
    </w:p>
    <w:p w:rsidR="000A2587" w:rsidRPr="00E86FB3" w:rsidRDefault="000A2587" w:rsidP="007E5813">
      <w:pPr>
        <w:pStyle w:val="a7"/>
        <w:spacing w:before="0" w:beforeAutospacing="0" w:after="0" w:afterAutospacing="0"/>
        <w:jc w:val="both"/>
        <w:rPr>
          <w:snapToGrid w:val="0"/>
        </w:rPr>
      </w:pPr>
      <w:r w:rsidRPr="00E86FB3">
        <w:rPr>
          <w:snapToGrid w:val="0"/>
        </w:rPr>
        <w:t>В границах водоохранных зон запрещаются:</w:t>
      </w:r>
    </w:p>
    <w:p w:rsidR="000A2587" w:rsidRPr="00E86FB3" w:rsidRDefault="000A2587" w:rsidP="007E5813">
      <w:pPr>
        <w:pStyle w:val="a7"/>
        <w:spacing w:before="0" w:beforeAutospacing="0" w:after="0" w:afterAutospacing="0"/>
        <w:jc w:val="both"/>
        <w:rPr>
          <w:snapToGrid w:val="0"/>
        </w:rPr>
      </w:pPr>
      <w:r w:rsidRPr="00E86FB3">
        <w:rPr>
          <w:snapToGrid w:val="0"/>
        </w:rPr>
        <w:t>1) использование сточных вод для удобрения почв;</w:t>
      </w:r>
    </w:p>
    <w:p w:rsidR="000A2587" w:rsidRPr="00E86FB3" w:rsidRDefault="000A2587" w:rsidP="007E5813">
      <w:pPr>
        <w:pStyle w:val="a7"/>
        <w:spacing w:before="0" w:beforeAutospacing="0" w:after="0" w:afterAutospacing="0"/>
        <w:jc w:val="both"/>
        <w:rPr>
          <w:snapToGrid w:val="0"/>
        </w:rPr>
      </w:pPr>
      <w:r w:rsidRPr="00E86FB3">
        <w:rPr>
          <w:snapToGrid w:val="0"/>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0A2587" w:rsidRPr="00E86FB3" w:rsidRDefault="000A2587" w:rsidP="007E5813">
      <w:pPr>
        <w:pStyle w:val="a7"/>
        <w:spacing w:before="0" w:beforeAutospacing="0" w:after="0" w:afterAutospacing="0"/>
        <w:jc w:val="both"/>
        <w:rPr>
          <w:snapToGrid w:val="0"/>
        </w:rPr>
      </w:pPr>
      <w:r w:rsidRPr="00E86FB3">
        <w:rPr>
          <w:snapToGrid w:val="0"/>
        </w:rPr>
        <w:t>3) осуществление авиационных мер по борьбе с вредителями и болезнями растений;</w:t>
      </w:r>
    </w:p>
    <w:p w:rsidR="000A2587" w:rsidRPr="00E86FB3" w:rsidRDefault="000A2587" w:rsidP="007E5813">
      <w:pPr>
        <w:pStyle w:val="a7"/>
        <w:spacing w:before="0" w:beforeAutospacing="0" w:after="0" w:afterAutospacing="0"/>
        <w:jc w:val="both"/>
        <w:rPr>
          <w:snapToGrid w:val="0"/>
        </w:rPr>
      </w:pPr>
      <w:r w:rsidRPr="00E86FB3">
        <w:rPr>
          <w:snapToGrid w:val="0"/>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0A2587" w:rsidRPr="00E86FB3" w:rsidRDefault="000A2587" w:rsidP="007E5813">
      <w:pPr>
        <w:pStyle w:val="a7"/>
        <w:spacing w:before="0" w:beforeAutospacing="0" w:after="0" w:afterAutospacing="0"/>
        <w:ind w:firstLine="567"/>
        <w:jc w:val="both"/>
        <w:rPr>
          <w:snapToGrid w:val="0"/>
        </w:rPr>
      </w:pPr>
      <w:r w:rsidRPr="00E86FB3">
        <w:rPr>
          <w:snapToGrid w:val="0"/>
        </w:rPr>
        <w:t>В границах водоохранных зон допускаются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0A2587" w:rsidRPr="00E86FB3" w:rsidRDefault="000A2587" w:rsidP="007E5813">
      <w:pPr>
        <w:pStyle w:val="ConsPlusNonformat"/>
        <w:widowControl/>
        <w:ind w:firstLine="567"/>
        <w:jc w:val="both"/>
        <w:rPr>
          <w:rFonts w:ascii="Times New Roman" w:hAnsi="Times New Roman" w:cs="Times New Roman"/>
          <w:sz w:val="24"/>
          <w:szCs w:val="24"/>
        </w:rPr>
      </w:pPr>
      <w:r w:rsidRPr="00E86FB3">
        <w:rPr>
          <w:rFonts w:ascii="Times New Roman" w:hAnsi="Times New Roman" w:cs="Times New Roman"/>
          <w:sz w:val="24"/>
          <w:szCs w:val="24"/>
        </w:rPr>
        <w:t xml:space="preserve">Ширина </w:t>
      </w:r>
      <w:proofErr w:type="spellStart"/>
      <w:r w:rsidRPr="00E86FB3">
        <w:rPr>
          <w:rFonts w:ascii="Times New Roman" w:hAnsi="Times New Roman" w:cs="Times New Roman"/>
          <w:sz w:val="24"/>
          <w:szCs w:val="24"/>
        </w:rPr>
        <w:t>водоохранной</w:t>
      </w:r>
      <w:proofErr w:type="spellEnd"/>
      <w:r w:rsidRPr="00E86FB3">
        <w:rPr>
          <w:rFonts w:ascii="Times New Roman" w:hAnsi="Times New Roman" w:cs="Times New Roman"/>
          <w:sz w:val="24"/>
          <w:szCs w:val="24"/>
        </w:rPr>
        <w:t xml:space="preserve"> зоны рек или ручьев устанавливается от их истока для рек или ручьев протяженностью:</w:t>
      </w:r>
    </w:p>
    <w:p w:rsidR="000A2587" w:rsidRPr="00E86FB3" w:rsidRDefault="000A2587" w:rsidP="007E5813">
      <w:pPr>
        <w:pStyle w:val="ConsPlusNormal"/>
        <w:widowControl/>
        <w:ind w:firstLine="567"/>
        <w:jc w:val="both"/>
        <w:rPr>
          <w:rFonts w:ascii="Times New Roman" w:hAnsi="Times New Roman" w:cs="Times New Roman"/>
          <w:sz w:val="24"/>
          <w:szCs w:val="24"/>
        </w:rPr>
      </w:pPr>
      <w:r w:rsidRPr="00E86FB3">
        <w:rPr>
          <w:rFonts w:ascii="Times New Roman" w:hAnsi="Times New Roman" w:cs="Times New Roman"/>
          <w:sz w:val="24"/>
          <w:szCs w:val="24"/>
        </w:rPr>
        <w:t>1) до десяти километров – в размере пятидесяти метров;</w:t>
      </w:r>
    </w:p>
    <w:p w:rsidR="000A2587" w:rsidRPr="00E86FB3" w:rsidRDefault="000A2587" w:rsidP="007E5813">
      <w:pPr>
        <w:pStyle w:val="ConsPlusNormal"/>
        <w:widowControl/>
        <w:ind w:firstLine="567"/>
        <w:jc w:val="both"/>
        <w:rPr>
          <w:rFonts w:ascii="Times New Roman" w:hAnsi="Times New Roman" w:cs="Times New Roman"/>
          <w:sz w:val="24"/>
          <w:szCs w:val="24"/>
        </w:rPr>
      </w:pPr>
      <w:r w:rsidRPr="00E86FB3">
        <w:rPr>
          <w:rFonts w:ascii="Times New Roman" w:hAnsi="Times New Roman" w:cs="Times New Roman"/>
          <w:sz w:val="24"/>
          <w:szCs w:val="24"/>
        </w:rPr>
        <w:t>2) от десяти до пятидесяти километров – в размере ста метров;</w:t>
      </w:r>
    </w:p>
    <w:p w:rsidR="000A2587" w:rsidRPr="00E86FB3" w:rsidRDefault="000A2587" w:rsidP="007E5813">
      <w:pPr>
        <w:pStyle w:val="ConsPlusNormal"/>
        <w:widowControl/>
        <w:ind w:firstLine="567"/>
        <w:jc w:val="both"/>
        <w:rPr>
          <w:rFonts w:ascii="Times New Roman" w:hAnsi="Times New Roman" w:cs="Times New Roman"/>
          <w:sz w:val="24"/>
          <w:szCs w:val="24"/>
        </w:rPr>
      </w:pPr>
      <w:r w:rsidRPr="00E86FB3">
        <w:rPr>
          <w:rFonts w:ascii="Times New Roman" w:hAnsi="Times New Roman" w:cs="Times New Roman"/>
          <w:sz w:val="24"/>
          <w:szCs w:val="24"/>
        </w:rPr>
        <w:t>3) от пятидесяти километров и более – в размере двухсот метров.</w:t>
      </w:r>
    </w:p>
    <w:p w:rsidR="000A2587" w:rsidRPr="00E86FB3" w:rsidRDefault="000A2587" w:rsidP="007E5813">
      <w:pPr>
        <w:pStyle w:val="a7"/>
        <w:spacing w:before="0" w:beforeAutospacing="0" w:after="0" w:afterAutospacing="0"/>
        <w:ind w:firstLine="567"/>
        <w:jc w:val="both"/>
        <w:rPr>
          <w:snapToGrid w:val="0"/>
        </w:rPr>
      </w:pPr>
      <w:r w:rsidRPr="00E86FB3">
        <w:rPr>
          <w:snapToGrid w:val="0"/>
        </w:rPr>
        <w:lastRenderedPageBreak/>
        <w:t xml:space="preserve">Для реки, ручья протяженностью менее десяти километров от истока до устья </w:t>
      </w:r>
      <w:proofErr w:type="spellStart"/>
      <w:r w:rsidRPr="00E86FB3">
        <w:rPr>
          <w:snapToGrid w:val="0"/>
        </w:rPr>
        <w:t>водоохранная</w:t>
      </w:r>
      <w:proofErr w:type="spellEnd"/>
      <w:r w:rsidRPr="00E86FB3">
        <w:rPr>
          <w:snapToGrid w:val="0"/>
        </w:rPr>
        <w:t xml:space="preserve"> зона совпадает с прибрежной защитной полосой. Радиус </w:t>
      </w:r>
      <w:proofErr w:type="spellStart"/>
      <w:r w:rsidRPr="00E86FB3">
        <w:rPr>
          <w:snapToGrid w:val="0"/>
        </w:rPr>
        <w:t>водоохранной</w:t>
      </w:r>
      <w:proofErr w:type="spellEnd"/>
      <w:r w:rsidRPr="00E86FB3">
        <w:rPr>
          <w:snapToGrid w:val="0"/>
        </w:rPr>
        <w:t xml:space="preserve"> зоны для истоков реки, ручья устанавливается в размере пятидесяти метров.</w:t>
      </w:r>
    </w:p>
    <w:p w:rsidR="000A2587" w:rsidRPr="00E86FB3" w:rsidRDefault="000A2587" w:rsidP="007C3114">
      <w:pPr>
        <w:pStyle w:val="a7"/>
        <w:spacing w:before="0" w:beforeAutospacing="0" w:after="0" w:afterAutospacing="0"/>
        <w:ind w:firstLine="567"/>
        <w:jc w:val="both"/>
        <w:rPr>
          <w:snapToGrid w:val="0"/>
        </w:rPr>
      </w:pPr>
      <w:r w:rsidRPr="00E86FB3">
        <w:rPr>
          <w:snapToGrid w:val="0"/>
        </w:rPr>
        <w:t xml:space="preserve">Ширина </w:t>
      </w:r>
      <w:proofErr w:type="spellStart"/>
      <w:r w:rsidRPr="00E86FB3">
        <w:rPr>
          <w:snapToGrid w:val="0"/>
        </w:rPr>
        <w:t>водоохранной</w:t>
      </w:r>
      <w:proofErr w:type="spellEnd"/>
      <w:r w:rsidRPr="00E86FB3">
        <w:rPr>
          <w:snapToGrid w:val="0"/>
        </w:rPr>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0A2587" w:rsidRPr="00E86FB3" w:rsidRDefault="000A2587" w:rsidP="007E5813">
      <w:pPr>
        <w:pStyle w:val="a7"/>
        <w:spacing w:before="0" w:beforeAutospacing="0" w:after="0" w:afterAutospacing="0"/>
        <w:ind w:firstLine="567"/>
        <w:jc w:val="center"/>
        <w:rPr>
          <w:b/>
          <w:snapToGrid w:val="0"/>
        </w:rPr>
      </w:pPr>
      <w:r w:rsidRPr="00E86FB3">
        <w:rPr>
          <w:b/>
          <w:snapToGrid w:val="0"/>
        </w:rPr>
        <w:t>Прибрежная защитная полоса</w:t>
      </w:r>
    </w:p>
    <w:p w:rsidR="000A2587" w:rsidRPr="00E86FB3" w:rsidRDefault="000A2587" w:rsidP="007E5813">
      <w:pPr>
        <w:pStyle w:val="a7"/>
        <w:spacing w:before="0" w:beforeAutospacing="0" w:after="0" w:afterAutospacing="0"/>
        <w:ind w:firstLine="567"/>
        <w:jc w:val="both"/>
        <w:rPr>
          <w:snapToGrid w:val="0"/>
        </w:rPr>
      </w:pPr>
      <w:r w:rsidRPr="00E86FB3">
        <w:rPr>
          <w:snapToGrid w:val="0"/>
        </w:rPr>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0A2587" w:rsidRPr="00E86FB3" w:rsidRDefault="000A2587" w:rsidP="007E5813">
      <w:pPr>
        <w:pStyle w:val="ConsPlusNormal"/>
        <w:widowControl/>
        <w:numPr>
          <w:ilvl w:val="0"/>
          <w:numId w:val="86"/>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Водный кодекс Российской Федерации от 3 июня 2006 года № 74-ФЗ;</w:t>
      </w:r>
    </w:p>
    <w:p w:rsidR="000A2587" w:rsidRPr="00E86FB3" w:rsidRDefault="000A2587" w:rsidP="007E5813">
      <w:pPr>
        <w:pStyle w:val="ConsPlusNormal"/>
        <w:widowControl/>
        <w:numPr>
          <w:ilvl w:val="0"/>
          <w:numId w:val="86"/>
        </w:numPr>
        <w:ind w:left="0" w:firstLine="567"/>
        <w:jc w:val="both"/>
        <w:rPr>
          <w:rFonts w:ascii="Times New Roman" w:hAnsi="Times New Roman" w:cs="Times New Roman"/>
          <w:snapToGrid w:val="0"/>
          <w:sz w:val="24"/>
          <w:szCs w:val="24"/>
        </w:rPr>
      </w:pPr>
      <w:r w:rsidRPr="00E86FB3">
        <w:rPr>
          <w:rFonts w:ascii="Times New Roman" w:hAnsi="Times New Roman" w:cs="Times New Roman"/>
          <w:snapToGrid w:val="0"/>
          <w:sz w:val="24"/>
          <w:szCs w:val="24"/>
        </w:rPr>
        <w:t>Постановление Правительства Российской Федерации от 23 ноября 1996 года № 1404 «Об утверждении Положения о водоохранных зонах водных объектов и их прибрежных защитных полосах»;</w:t>
      </w:r>
    </w:p>
    <w:p w:rsidR="000A2587" w:rsidRPr="00E86FB3" w:rsidRDefault="000A2587" w:rsidP="007E5813">
      <w:pPr>
        <w:pStyle w:val="ConsPlusNormal"/>
        <w:widowControl/>
        <w:numPr>
          <w:ilvl w:val="0"/>
          <w:numId w:val="86"/>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СНиП 2.07.01-89*, п.9.3* «Градостроительство. Планировка и застройка городских и сельских поселений»;</w:t>
      </w:r>
    </w:p>
    <w:p w:rsidR="000A2587" w:rsidRPr="00E86FB3" w:rsidRDefault="000A2587" w:rsidP="007E5813">
      <w:pPr>
        <w:pStyle w:val="ConsPlusNormal"/>
        <w:widowControl/>
        <w:numPr>
          <w:ilvl w:val="0"/>
          <w:numId w:val="86"/>
        </w:numPr>
        <w:ind w:left="0" w:firstLine="567"/>
        <w:jc w:val="both"/>
        <w:rPr>
          <w:rFonts w:ascii="Times New Roman" w:hAnsi="Times New Roman" w:cs="Times New Roman"/>
          <w:sz w:val="24"/>
          <w:szCs w:val="24"/>
        </w:rPr>
      </w:pP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xml:space="preserve"> 2.1.5.980-00 «Санитарные правила и нормы охраны поверхностных вод от загрязнения»;</w:t>
      </w:r>
    </w:p>
    <w:p w:rsidR="000A2587" w:rsidRPr="00E86FB3" w:rsidRDefault="000A2587" w:rsidP="007E5813">
      <w:pPr>
        <w:pStyle w:val="ConsPlusNormal"/>
        <w:widowControl/>
        <w:numPr>
          <w:ilvl w:val="0"/>
          <w:numId w:val="86"/>
        </w:numPr>
        <w:ind w:left="0" w:firstLine="567"/>
        <w:jc w:val="both"/>
        <w:rPr>
          <w:rFonts w:ascii="Times New Roman" w:hAnsi="Times New Roman" w:cs="Times New Roman"/>
          <w:sz w:val="24"/>
          <w:szCs w:val="24"/>
        </w:rPr>
      </w:pP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xml:space="preserve"> 2.1.5.980-00 «Гигиенические требования к охране поверхностных вод».</w:t>
      </w:r>
    </w:p>
    <w:p w:rsidR="000A2587" w:rsidRPr="00E86FB3" w:rsidRDefault="000A2587" w:rsidP="007E5813">
      <w:pPr>
        <w:pStyle w:val="Iauiue"/>
        <w:ind w:firstLine="567"/>
        <w:jc w:val="both"/>
        <w:rPr>
          <w:sz w:val="24"/>
          <w:szCs w:val="24"/>
        </w:rPr>
      </w:pPr>
      <w:r w:rsidRPr="00E86FB3">
        <w:rPr>
          <w:sz w:val="24"/>
          <w:szCs w:val="24"/>
        </w:rPr>
        <w:t>В границах прибрежных защитных полос, наряду с выше указанными ограничениями для водоохранных зон, запрещаются:</w:t>
      </w:r>
    </w:p>
    <w:p w:rsidR="000A2587" w:rsidRPr="00E86FB3" w:rsidRDefault="000A2587" w:rsidP="007E5813">
      <w:pPr>
        <w:pStyle w:val="ConsPlusNormal"/>
        <w:widowControl/>
        <w:numPr>
          <w:ilvl w:val="0"/>
          <w:numId w:val="86"/>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распашка земель;</w:t>
      </w:r>
    </w:p>
    <w:p w:rsidR="000A2587" w:rsidRPr="00E86FB3" w:rsidRDefault="000A2587" w:rsidP="007E5813">
      <w:pPr>
        <w:pStyle w:val="ConsPlusNormal"/>
        <w:widowControl/>
        <w:numPr>
          <w:ilvl w:val="0"/>
          <w:numId w:val="86"/>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размещение отвалов размываемых грунтов;</w:t>
      </w:r>
    </w:p>
    <w:p w:rsidR="000A2587" w:rsidRPr="00E86FB3" w:rsidRDefault="000A2587" w:rsidP="007E5813">
      <w:pPr>
        <w:pStyle w:val="ConsPlusNormal"/>
        <w:widowControl/>
        <w:numPr>
          <w:ilvl w:val="0"/>
          <w:numId w:val="86"/>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выпас сельскохозяйственных животных и организация для них летних лагерей, ванн.</w:t>
      </w:r>
    </w:p>
    <w:p w:rsidR="000A2587" w:rsidRPr="00E86FB3" w:rsidRDefault="000A2587" w:rsidP="007E5813">
      <w:pPr>
        <w:pStyle w:val="a7"/>
        <w:spacing w:before="0" w:beforeAutospacing="0" w:after="0" w:afterAutospacing="0"/>
        <w:ind w:firstLine="567"/>
        <w:jc w:val="both"/>
        <w:rPr>
          <w:snapToGrid w:val="0"/>
        </w:rPr>
      </w:pPr>
      <w:r w:rsidRPr="00E86FB3">
        <w:rPr>
          <w:snapToGrid w:val="0"/>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0A2587" w:rsidRPr="00E86FB3" w:rsidRDefault="000A2587" w:rsidP="007E5813">
      <w:pPr>
        <w:pStyle w:val="a7"/>
        <w:spacing w:before="0" w:beforeAutospacing="0" w:after="0" w:afterAutospacing="0"/>
        <w:ind w:firstLine="567"/>
        <w:jc w:val="both"/>
        <w:rPr>
          <w:snapToGrid w:val="0"/>
        </w:rPr>
      </w:pPr>
      <w:r w:rsidRPr="00E86FB3">
        <w:rPr>
          <w:snapToGrid w:val="0"/>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0A2587" w:rsidRPr="00E86FB3" w:rsidRDefault="000A2587" w:rsidP="007E5813">
      <w:pPr>
        <w:pStyle w:val="a7"/>
        <w:spacing w:before="0" w:beforeAutospacing="0" w:after="0" w:afterAutospacing="0"/>
        <w:ind w:firstLine="567"/>
        <w:jc w:val="both"/>
        <w:rPr>
          <w:snapToGrid w:val="0"/>
        </w:rPr>
      </w:pPr>
      <w:r w:rsidRPr="00E86FB3">
        <w:rPr>
          <w:snapToGrid w:val="0"/>
        </w:rPr>
        <w:t xml:space="preserve">Ширина прибрежной защитной полосы озера, водохранилища, имеющих особо ценное </w:t>
      </w:r>
      <w:proofErr w:type="spellStart"/>
      <w:r w:rsidRPr="00E86FB3">
        <w:rPr>
          <w:snapToGrid w:val="0"/>
        </w:rPr>
        <w:t>рыбохозяйственное</w:t>
      </w:r>
      <w:proofErr w:type="spellEnd"/>
      <w:r w:rsidRPr="00E86FB3">
        <w:rPr>
          <w:snapToGrid w:val="0"/>
        </w:rPr>
        <w:t xml:space="preserve">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0A2587" w:rsidRPr="00E86FB3" w:rsidRDefault="000A2587" w:rsidP="007C3114">
      <w:pPr>
        <w:pStyle w:val="a7"/>
        <w:spacing w:before="0" w:beforeAutospacing="0" w:after="0" w:afterAutospacing="0"/>
        <w:ind w:firstLine="567"/>
        <w:jc w:val="both"/>
        <w:rPr>
          <w:snapToGrid w:val="0"/>
        </w:rPr>
      </w:pPr>
      <w:r w:rsidRPr="00E86FB3">
        <w:rPr>
          <w:snapToGrid w:val="0"/>
        </w:rPr>
        <w:t xml:space="preserve">На территориях поселений при наличии ливневой канализации и набережных границы прибрежных защитных полос совпадают с парапетами набережных. Ширина </w:t>
      </w:r>
      <w:proofErr w:type="spellStart"/>
      <w:r w:rsidRPr="00E86FB3">
        <w:rPr>
          <w:snapToGrid w:val="0"/>
        </w:rPr>
        <w:t>водоохранной</w:t>
      </w:r>
      <w:proofErr w:type="spellEnd"/>
      <w:r w:rsidRPr="00E86FB3">
        <w:rPr>
          <w:snapToGrid w:val="0"/>
        </w:rPr>
        <w:t xml:space="preserve"> зоны на таких территориях устанавливается от парапета набережной. При отсутствии набережной ширина </w:t>
      </w:r>
      <w:proofErr w:type="spellStart"/>
      <w:r w:rsidRPr="00E86FB3">
        <w:rPr>
          <w:snapToGrid w:val="0"/>
        </w:rPr>
        <w:t>водоохранной</w:t>
      </w:r>
      <w:proofErr w:type="spellEnd"/>
      <w:r w:rsidRPr="00E86FB3">
        <w:rPr>
          <w:snapToGrid w:val="0"/>
        </w:rPr>
        <w:t xml:space="preserve"> зоны, прибрежной защитной полосы измеряется от береговой линии.</w:t>
      </w:r>
    </w:p>
    <w:p w:rsidR="000A2587" w:rsidRPr="00E86FB3" w:rsidRDefault="000A2587" w:rsidP="007E5813">
      <w:pPr>
        <w:rPr>
          <w:b/>
        </w:rPr>
      </w:pPr>
      <w:r w:rsidRPr="00E86FB3">
        <w:rPr>
          <w:b/>
        </w:rPr>
        <w:t xml:space="preserve">Зона санитарной охраны источников водоснабжения </w:t>
      </w:r>
      <w:r w:rsidRPr="00E86FB3">
        <w:rPr>
          <w:b/>
          <w:lang w:val="en-US"/>
        </w:rPr>
        <w:t>I</w:t>
      </w:r>
      <w:r w:rsidRPr="00E86FB3">
        <w:rPr>
          <w:b/>
        </w:rPr>
        <w:t xml:space="preserve"> пояса</w:t>
      </w:r>
    </w:p>
    <w:p w:rsidR="000A2587" w:rsidRPr="00E86FB3" w:rsidRDefault="000A2587" w:rsidP="007E5813">
      <w:pPr>
        <w:ind w:firstLine="567"/>
        <w:jc w:val="both"/>
        <w:rPr>
          <w:snapToGrid w:val="0"/>
        </w:rPr>
      </w:pPr>
      <w:r w:rsidRPr="00E86FB3">
        <w:rPr>
          <w:snapToGrid w:val="0"/>
        </w:rPr>
        <w:t>Ограничения использования земельных участков и объектов капитального строительства установлены следующими документами:</w:t>
      </w:r>
    </w:p>
    <w:p w:rsidR="000A2587" w:rsidRPr="00E86FB3" w:rsidRDefault="000A2587" w:rsidP="007E5813">
      <w:pPr>
        <w:pStyle w:val="ConsPlusNormal"/>
        <w:widowControl/>
        <w:numPr>
          <w:ilvl w:val="0"/>
          <w:numId w:val="86"/>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Водный кодекс Российской Федерации от 3 июня 2006 года №74-ФЗ;</w:t>
      </w:r>
    </w:p>
    <w:p w:rsidR="000A2587" w:rsidRPr="00E86FB3" w:rsidRDefault="000A2587" w:rsidP="007E5813">
      <w:pPr>
        <w:pStyle w:val="ConsPlusNormal"/>
        <w:widowControl/>
        <w:numPr>
          <w:ilvl w:val="0"/>
          <w:numId w:val="86"/>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Федеральный закон от 30.03.99 № 52-ФЗ «О санитарно-эпидемиологическом благополучии населения»;</w:t>
      </w:r>
    </w:p>
    <w:p w:rsidR="000A2587" w:rsidRPr="00E86FB3" w:rsidRDefault="000A2587" w:rsidP="007E5813">
      <w:pPr>
        <w:pStyle w:val="ConsPlusNormal"/>
        <w:widowControl/>
        <w:numPr>
          <w:ilvl w:val="0"/>
          <w:numId w:val="86"/>
        </w:numPr>
        <w:ind w:left="0" w:firstLine="567"/>
        <w:jc w:val="both"/>
        <w:rPr>
          <w:rFonts w:ascii="Times New Roman" w:hAnsi="Times New Roman" w:cs="Times New Roman"/>
          <w:sz w:val="24"/>
          <w:szCs w:val="24"/>
        </w:rPr>
      </w:pP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xml:space="preserve"> 2.1.4.1110-02 «Зоны санитарной охраны источников водоснабжения и водопроводов питьевого назначения»;</w:t>
      </w:r>
    </w:p>
    <w:p w:rsidR="000A2587" w:rsidRPr="00E86FB3" w:rsidRDefault="000A2587" w:rsidP="007E5813">
      <w:pPr>
        <w:pStyle w:val="ConsPlusNormal"/>
        <w:widowControl/>
        <w:numPr>
          <w:ilvl w:val="0"/>
          <w:numId w:val="86"/>
        </w:numPr>
        <w:ind w:left="0" w:firstLine="567"/>
        <w:jc w:val="both"/>
        <w:rPr>
          <w:rFonts w:ascii="Times New Roman" w:hAnsi="Times New Roman" w:cs="Times New Roman"/>
          <w:sz w:val="24"/>
          <w:szCs w:val="24"/>
        </w:rPr>
      </w:pP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xml:space="preserve"> 2.1.5.980-00 «Гигиенические требования к охране поверхностных вод»;</w:t>
      </w:r>
    </w:p>
    <w:p w:rsidR="000A2587" w:rsidRPr="00E86FB3" w:rsidRDefault="000A2587" w:rsidP="007E5813">
      <w:pPr>
        <w:pStyle w:val="ConsPlusNormal"/>
        <w:widowControl/>
        <w:numPr>
          <w:ilvl w:val="0"/>
          <w:numId w:val="86"/>
        </w:numPr>
        <w:ind w:left="0" w:firstLine="567"/>
        <w:jc w:val="both"/>
        <w:rPr>
          <w:rFonts w:ascii="Times New Roman" w:hAnsi="Times New Roman" w:cs="Times New Roman"/>
          <w:sz w:val="24"/>
          <w:szCs w:val="24"/>
        </w:rPr>
      </w:pP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xml:space="preserve"> 2.1.2.1059-01 «Гигиенические требования к охране подземных вод от загрязнения»;</w:t>
      </w:r>
    </w:p>
    <w:p w:rsidR="000A2587" w:rsidRPr="00E86FB3" w:rsidRDefault="000A2587" w:rsidP="007E5813">
      <w:pPr>
        <w:pStyle w:val="ConsPlusNormal"/>
        <w:widowControl/>
        <w:numPr>
          <w:ilvl w:val="0"/>
          <w:numId w:val="86"/>
        </w:numPr>
        <w:ind w:left="0" w:firstLine="567"/>
        <w:jc w:val="both"/>
        <w:rPr>
          <w:rFonts w:ascii="Times New Roman" w:hAnsi="Times New Roman" w:cs="Times New Roman"/>
          <w:sz w:val="24"/>
          <w:szCs w:val="24"/>
        </w:rPr>
      </w:pPr>
      <w:proofErr w:type="spellStart"/>
      <w:r w:rsidRPr="00E86FB3">
        <w:rPr>
          <w:rFonts w:ascii="Times New Roman" w:hAnsi="Times New Roman" w:cs="Times New Roman"/>
          <w:sz w:val="24"/>
          <w:szCs w:val="24"/>
        </w:rPr>
        <w:t>СанПиН</w:t>
      </w:r>
      <w:proofErr w:type="spellEnd"/>
      <w:r w:rsidRPr="00E86FB3">
        <w:rPr>
          <w:rFonts w:ascii="Times New Roman" w:hAnsi="Times New Roman" w:cs="Times New Roman"/>
          <w:sz w:val="24"/>
          <w:szCs w:val="24"/>
        </w:rPr>
        <w:t xml:space="preserve"> 2.1.4.1110-02 «Зоны санитарной охраны источников водоснабжения и водопроводов питьевого назначения».</w:t>
      </w:r>
    </w:p>
    <w:p w:rsidR="000A2587" w:rsidRPr="00E86FB3" w:rsidRDefault="000A2587" w:rsidP="007E5813">
      <w:pPr>
        <w:pStyle w:val="a7"/>
        <w:spacing w:before="0" w:beforeAutospacing="0" w:after="0" w:afterAutospacing="0"/>
        <w:ind w:firstLine="567"/>
        <w:jc w:val="both"/>
        <w:rPr>
          <w:snapToGrid w:val="0"/>
        </w:rPr>
      </w:pPr>
      <w:r w:rsidRPr="00E86FB3">
        <w:rPr>
          <w:snapToGrid w:val="0"/>
        </w:rPr>
        <w:t xml:space="preserve">Территория </w:t>
      </w:r>
      <w:r w:rsidRPr="00E86FB3">
        <w:rPr>
          <w:b/>
          <w:bCs/>
          <w:snapToGrid w:val="0"/>
        </w:rPr>
        <w:t>первого пояса</w:t>
      </w:r>
      <w:r w:rsidRPr="00E86FB3">
        <w:rPr>
          <w:snapToGrid w:val="0"/>
        </w:rPr>
        <w:t xml:space="preserve">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0A2587" w:rsidRPr="00E86FB3" w:rsidRDefault="000A2587" w:rsidP="007E5813">
      <w:pPr>
        <w:pStyle w:val="a7"/>
        <w:spacing w:before="0" w:beforeAutospacing="0" w:after="0" w:afterAutospacing="0"/>
        <w:ind w:firstLine="567"/>
        <w:jc w:val="both"/>
        <w:rPr>
          <w:snapToGrid w:val="0"/>
        </w:rPr>
      </w:pPr>
      <w:r w:rsidRPr="00E86FB3">
        <w:rPr>
          <w:snapToGrid w:val="0"/>
        </w:rPr>
        <w:lastRenderedPageBreak/>
        <w:t>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0A2587" w:rsidRPr="00E86FB3" w:rsidRDefault="000A2587" w:rsidP="007E5813">
      <w:pPr>
        <w:pStyle w:val="a7"/>
        <w:spacing w:before="0" w:beforeAutospacing="0" w:after="0" w:afterAutospacing="0"/>
        <w:ind w:firstLine="567"/>
        <w:jc w:val="both"/>
        <w:rPr>
          <w:snapToGrid w:val="0"/>
        </w:rPr>
      </w:pPr>
      <w:r w:rsidRPr="00E86FB3">
        <w:rPr>
          <w:snapToGrid w:val="0"/>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0A2587" w:rsidRPr="00E86FB3" w:rsidRDefault="000A2587" w:rsidP="007E5813">
      <w:pPr>
        <w:pStyle w:val="a7"/>
        <w:spacing w:before="0" w:beforeAutospacing="0" w:after="0" w:afterAutospacing="0"/>
        <w:ind w:firstLine="567"/>
        <w:jc w:val="both"/>
        <w:rPr>
          <w:snapToGrid w:val="0"/>
        </w:rPr>
      </w:pPr>
      <w:r w:rsidRPr="00E86FB3">
        <w:rPr>
          <w:snapToGrid w:val="0"/>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0A2587" w:rsidRPr="00E86FB3" w:rsidRDefault="000A2587" w:rsidP="007E5813">
      <w:pPr>
        <w:pStyle w:val="a7"/>
        <w:spacing w:before="0" w:beforeAutospacing="0" w:after="0" w:afterAutospacing="0"/>
        <w:ind w:firstLine="567"/>
        <w:jc w:val="both"/>
        <w:rPr>
          <w:snapToGrid w:val="0"/>
        </w:rPr>
      </w:pPr>
      <w:r w:rsidRPr="00E86FB3">
        <w:rPr>
          <w:snapToGrid w:val="0"/>
        </w:rPr>
        <w:t>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0A2587" w:rsidRPr="00E86FB3" w:rsidRDefault="000A2587" w:rsidP="007E5813">
      <w:pPr>
        <w:pStyle w:val="a7"/>
        <w:spacing w:before="0" w:beforeAutospacing="0" w:after="0" w:afterAutospacing="0"/>
        <w:ind w:firstLine="567"/>
        <w:jc w:val="both"/>
        <w:rPr>
          <w:snapToGrid w:val="0"/>
        </w:rPr>
      </w:pPr>
      <w:r w:rsidRPr="00E86FB3">
        <w:rPr>
          <w:snapToGrid w:val="0"/>
        </w:rPr>
        <w:t xml:space="preserve">На территории </w:t>
      </w:r>
      <w:r w:rsidRPr="00E86FB3">
        <w:rPr>
          <w:b/>
          <w:bCs/>
          <w:snapToGrid w:val="0"/>
        </w:rPr>
        <w:t>первого пояса</w:t>
      </w:r>
      <w:r w:rsidRPr="00E86FB3">
        <w:rPr>
          <w:snapToGrid w:val="0"/>
        </w:rPr>
        <w:t xml:space="preserve"> зоны санитарной охраны запрещается:</w:t>
      </w:r>
    </w:p>
    <w:p w:rsidR="000A2587" w:rsidRPr="00E86FB3" w:rsidRDefault="000A2587" w:rsidP="007E5813">
      <w:pPr>
        <w:pStyle w:val="ConsPlusNormal"/>
        <w:widowControl/>
        <w:numPr>
          <w:ilvl w:val="0"/>
          <w:numId w:val="86"/>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проведение авиационно-химических работ;</w:t>
      </w:r>
    </w:p>
    <w:p w:rsidR="000A2587" w:rsidRPr="00E86FB3" w:rsidRDefault="000A2587" w:rsidP="007E5813">
      <w:pPr>
        <w:pStyle w:val="ConsPlusNormal"/>
        <w:widowControl/>
        <w:numPr>
          <w:ilvl w:val="0"/>
          <w:numId w:val="86"/>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применение химических средств борьбы с вредителями, болезнями растений и сорняками;</w:t>
      </w:r>
    </w:p>
    <w:p w:rsidR="000A2587" w:rsidRPr="00E86FB3" w:rsidRDefault="000A2587" w:rsidP="007E5813">
      <w:pPr>
        <w:pStyle w:val="ConsPlusNormal"/>
        <w:widowControl/>
        <w:numPr>
          <w:ilvl w:val="0"/>
          <w:numId w:val="86"/>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мест складирования и захоронения промышленных, бытовых и сельскохозяйственных отходов, кладбищ и скотомогильников, накопителей сточных вод;</w:t>
      </w:r>
    </w:p>
    <w:p w:rsidR="000A2587" w:rsidRPr="00E86FB3" w:rsidRDefault="000A2587" w:rsidP="007E5813">
      <w:pPr>
        <w:pStyle w:val="ConsPlusNormal"/>
        <w:widowControl/>
        <w:numPr>
          <w:ilvl w:val="0"/>
          <w:numId w:val="86"/>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складирование навоза и мусора;</w:t>
      </w:r>
    </w:p>
    <w:p w:rsidR="000A2587" w:rsidRPr="00E86FB3" w:rsidRDefault="000A2587" w:rsidP="007E5813">
      <w:pPr>
        <w:pStyle w:val="ConsPlusNormal"/>
        <w:widowControl/>
        <w:numPr>
          <w:ilvl w:val="0"/>
          <w:numId w:val="86"/>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заправка топливом, мойка и ремонт автомобилей, тракторов и других машин и механизмов;</w:t>
      </w:r>
    </w:p>
    <w:p w:rsidR="000A2587" w:rsidRPr="00E86FB3" w:rsidRDefault="000A2587" w:rsidP="007E5813">
      <w:pPr>
        <w:pStyle w:val="ConsPlusNormal"/>
        <w:widowControl/>
        <w:numPr>
          <w:ilvl w:val="0"/>
          <w:numId w:val="86"/>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размещение стоянок транспортных средств;</w:t>
      </w:r>
    </w:p>
    <w:p w:rsidR="000A2587" w:rsidRPr="00E86FB3" w:rsidRDefault="000A2587" w:rsidP="007C3114">
      <w:pPr>
        <w:pStyle w:val="ConsPlusNormal"/>
        <w:widowControl/>
        <w:numPr>
          <w:ilvl w:val="0"/>
          <w:numId w:val="86"/>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проведение рубок лесных насаждений.</w:t>
      </w:r>
    </w:p>
    <w:p w:rsidR="000A2587" w:rsidRPr="00E86FB3" w:rsidRDefault="000A2587" w:rsidP="007E5813">
      <w:pPr>
        <w:pStyle w:val="ConsPlusNormal"/>
        <w:widowControl/>
        <w:ind w:firstLine="0"/>
        <w:jc w:val="center"/>
        <w:rPr>
          <w:rFonts w:ascii="Times New Roman" w:hAnsi="Times New Roman" w:cs="Times New Roman"/>
          <w:b/>
          <w:sz w:val="24"/>
          <w:szCs w:val="24"/>
        </w:rPr>
      </w:pPr>
      <w:r w:rsidRPr="00E86FB3">
        <w:rPr>
          <w:rFonts w:ascii="Times New Roman" w:hAnsi="Times New Roman" w:cs="Times New Roman"/>
          <w:b/>
          <w:sz w:val="24"/>
          <w:szCs w:val="24"/>
        </w:rPr>
        <w:t>Зона особо охраняемых природных территорий</w:t>
      </w:r>
    </w:p>
    <w:p w:rsidR="000A2587" w:rsidRPr="00E86FB3" w:rsidRDefault="000A2587" w:rsidP="007E5813">
      <w:pPr>
        <w:pStyle w:val="a7"/>
        <w:spacing w:before="0" w:beforeAutospacing="0" w:after="0" w:afterAutospacing="0"/>
        <w:ind w:firstLine="567"/>
        <w:jc w:val="both"/>
        <w:rPr>
          <w:snapToGrid w:val="0"/>
        </w:rPr>
      </w:pPr>
      <w:r w:rsidRPr="00E86FB3">
        <w:rPr>
          <w:snapToGrid w:val="0"/>
        </w:rPr>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0A2587" w:rsidRPr="00E86FB3" w:rsidRDefault="000A2587" w:rsidP="007E5813">
      <w:pPr>
        <w:pStyle w:val="ConsPlusNormal"/>
        <w:widowControl/>
        <w:numPr>
          <w:ilvl w:val="0"/>
          <w:numId w:val="87"/>
        </w:numPr>
        <w:ind w:left="0"/>
        <w:jc w:val="both"/>
        <w:rPr>
          <w:rFonts w:ascii="Times New Roman" w:hAnsi="Times New Roman" w:cs="Times New Roman"/>
          <w:snapToGrid w:val="0"/>
          <w:sz w:val="24"/>
          <w:szCs w:val="24"/>
        </w:rPr>
      </w:pPr>
      <w:r w:rsidRPr="00E86FB3">
        <w:rPr>
          <w:rFonts w:ascii="Times New Roman" w:hAnsi="Times New Roman" w:cs="Times New Roman"/>
          <w:snapToGrid w:val="0"/>
          <w:sz w:val="24"/>
          <w:szCs w:val="24"/>
        </w:rPr>
        <w:t xml:space="preserve">Федеральный закон от 14.03.1995 г. № 33 «Об особо охраняемых природных территориях» </w:t>
      </w:r>
    </w:p>
    <w:p w:rsidR="000A2587" w:rsidRPr="00E86FB3" w:rsidRDefault="000A2587" w:rsidP="007E5813">
      <w:pPr>
        <w:pStyle w:val="ConsPlusNormal"/>
        <w:widowControl/>
        <w:ind w:firstLine="0"/>
        <w:jc w:val="both"/>
        <w:rPr>
          <w:rFonts w:ascii="Times New Roman" w:hAnsi="Times New Roman" w:cs="Times New Roman"/>
          <w:snapToGrid w:val="0"/>
          <w:sz w:val="24"/>
          <w:szCs w:val="24"/>
        </w:rPr>
      </w:pPr>
      <w:r w:rsidRPr="00E86FB3">
        <w:rPr>
          <w:rFonts w:ascii="Times New Roman" w:hAnsi="Times New Roman" w:cs="Times New Roman"/>
          <w:snapToGrid w:val="0"/>
          <w:sz w:val="24"/>
          <w:szCs w:val="24"/>
        </w:rPr>
        <w:t>Градостроительные регламенты использования особо охраняемых природных территорий не устанавливаются в соответствии с п. 6 ст. 36 Градостроительного кодекса РФ</w:t>
      </w:r>
      <w:r w:rsidRPr="00E86FB3">
        <w:rPr>
          <w:rStyle w:val="apple-converted-space"/>
          <w:sz w:val="24"/>
          <w:szCs w:val="24"/>
          <w:shd w:val="clear" w:color="auto" w:fill="FFFFFF"/>
        </w:rPr>
        <w:t>.</w:t>
      </w:r>
    </w:p>
    <w:p w:rsidR="000A2587" w:rsidRPr="00E86FB3" w:rsidRDefault="000A2587" w:rsidP="007E5813">
      <w:pPr>
        <w:pStyle w:val="ConsPlusNormal"/>
        <w:widowControl/>
        <w:ind w:firstLine="0"/>
        <w:jc w:val="center"/>
        <w:rPr>
          <w:rFonts w:ascii="Times New Roman" w:hAnsi="Times New Roman" w:cs="Times New Roman"/>
          <w:b/>
          <w:sz w:val="24"/>
          <w:szCs w:val="24"/>
        </w:rPr>
      </w:pPr>
      <w:r w:rsidRPr="00E86FB3">
        <w:rPr>
          <w:rFonts w:ascii="Times New Roman" w:hAnsi="Times New Roman" w:cs="Times New Roman"/>
          <w:b/>
          <w:sz w:val="24"/>
          <w:szCs w:val="24"/>
        </w:rPr>
        <w:t>Зона подтопления</w:t>
      </w:r>
    </w:p>
    <w:p w:rsidR="000A2587" w:rsidRPr="00E86FB3" w:rsidRDefault="000A2587" w:rsidP="007E5813">
      <w:pPr>
        <w:pStyle w:val="a7"/>
        <w:spacing w:before="0" w:beforeAutospacing="0" w:after="0" w:afterAutospacing="0"/>
        <w:ind w:firstLine="567"/>
        <w:jc w:val="both"/>
        <w:rPr>
          <w:snapToGrid w:val="0"/>
        </w:rPr>
      </w:pPr>
      <w:r w:rsidRPr="00E86FB3">
        <w:rPr>
          <w:snapToGrid w:val="0"/>
        </w:rPr>
        <w:t>В зоне подтопления запрещаются индивидуально-жилищного строительство, а также строительство объектов капитального и не капитального строительства.</w:t>
      </w:r>
    </w:p>
    <w:p w:rsidR="000A2587" w:rsidRPr="00E86FB3" w:rsidRDefault="000A2587" w:rsidP="007E5813">
      <w:pPr>
        <w:pStyle w:val="a7"/>
        <w:spacing w:before="0" w:beforeAutospacing="0" w:after="0" w:afterAutospacing="0"/>
        <w:ind w:firstLine="567"/>
        <w:jc w:val="both"/>
        <w:rPr>
          <w:snapToGrid w:val="0"/>
        </w:rPr>
      </w:pPr>
      <w:r w:rsidRPr="00E86FB3">
        <w:rPr>
          <w:snapToGrid w:val="0"/>
        </w:rPr>
        <w:t>Защита от подтопления должна включать в себя:</w:t>
      </w:r>
    </w:p>
    <w:p w:rsidR="000A2587" w:rsidRPr="00E86FB3" w:rsidRDefault="000A2587" w:rsidP="007E5813">
      <w:pPr>
        <w:pStyle w:val="ConsPlusNormal"/>
        <w:widowControl/>
        <w:numPr>
          <w:ilvl w:val="0"/>
          <w:numId w:val="86"/>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локальную защиту зданий, сооружений, грунтов оснований и защиту застроенной территории в целом;</w:t>
      </w:r>
    </w:p>
    <w:p w:rsidR="000A2587" w:rsidRPr="00E86FB3" w:rsidRDefault="000A2587" w:rsidP="007E5813">
      <w:pPr>
        <w:pStyle w:val="ConsPlusNormal"/>
        <w:widowControl/>
        <w:numPr>
          <w:ilvl w:val="0"/>
          <w:numId w:val="86"/>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водоотведение;</w:t>
      </w:r>
    </w:p>
    <w:p w:rsidR="000A2587" w:rsidRPr="00E86FB3" w:rsidRDefault="000A2587" w:rsidP="007E5813">
      <w:pPr>
        <w:pStyle w:val="ConsPlusNormal"/>
        <w:widowControl/>
        <w:numPr>
          <w:ilvl w:val="0"/>
          <w:numId w:val="86"/>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утилизацию (при необходимости очистки) дренажных вод;</w:t>
      </w:r>
    </w:p>
    <w:p w:rsidR="000A2587" w:rsidRPr="00E86FB3" w:rsidRDefault="000A2587" w:rsidP="007E5813">
      <w:pPr>
        <w:pStyle w:val="ConsPlusNormal"/>
        <w:widowControl/>
        <w:numPr>
          <w:ilvl w:val="0"/>
          <w:numId w:val="86"/>
        </w:numPr>
        <w:ind w:left="0" w:firstLine="567"/>
        <w:jc w:val="both"/>
        <w:rPr>
          <w:rFonts w:ascii="Times New Roman" w:hAnsi="Times New Roman" w:cs="Times New Roman"/>
          <w:sz w:val="24"/>
          <w:szCs w:val="24"/>
        </w:rPr>
      </w:pPr>
      <w:r w:rsidRPr="00E86FB3">
        <w:rPr>
          <w:rFonts w:ascii="Times New Roman" w:hAnsi="Times New Roman" w:cs="Times New Roman"/>
          <w:sz w:val="24"/>
          <w:szCs w:val="24"/>
        </w:rPr>
        <w:t xml:space="preserve">систему мониторинга за режимом подземных и поверхностных вод, за расходами (утечками) и напорами в </w:t>
      </w:r>
      <w:proofErr w:type="spellStart"/>
      <w:r w:rsidRPr="00E86FB3">
        <w:rPr>
          <w:rFonts w:ascii="Times New Roman" w:hAnsi="Times New Roman" w:cs="Times New Roman"/>
          <w:sz w:val="24"/>
          <w:szCs w:val="24"/>
        </w:rPr>
        <w:t>водонесущих</w:t>
      </w:r>
      <w:proofErr w:type="spellEnd"/>
      <w:r w:rsidRPr="00E86FB3">
        <w:rPr>
          <w:rFonts w:ascii="Times New Roman" w:hAnsi="Times New Roman" w:cs="Times New Roman"/>
          <w:sz w:val="24"/>
          <w:szCs w:val="24"/>
        </w:rPr>
        <w:t xml:space="preserve"> коммуникациях, за деформациями оснований, зданий и сооружений, а также за работой сооружений инженерной защиты.</w:t>
      </w:r>
    </w:p>
    <w:p w:rsidR="000A2587" w:rsidRPr="00E86FB3" w:rsidRDefault="000A2587" w:rsidP="007C3114">
      <w:pPr>
        <w:pStyle w:val="a7"/>
        <w:spacing w:before="0" w:beforeAutospacing="0" w:after="0" w:afterAutospacing="0"/>
        <w:ind w:firstLine="567"/>
        <w:jc w:val="both"/>
        <w:rPr>
          <w:snapToGrid w:val="0"/>
        </w:rPr>
      </w:pPr>
      <w:r w:rsidRPr="00E86FB3">
        <w:rPr>
          <w:snapToGrid w:val="0"/>
        </w:rPr>
        <w:t>Указанные мероприятия должны обеспечивать в соответствии со СНиП 2.06.15-85 понижение уровня грунтовых вод на территории: капитальной застройки - не менее 2 м от проектной отметки поверхности: стадионов, парков, скверов и других зеленых насаждений - не менее 1 м. На территории микрорайонов минимальную толщину слоя минеральных грунтов следует принимать равной 1 м; на проезжих частях улиц толщина слоя минеральных грунтов должна быть установлена в зависимости от интенсивности движения транспорта.</w:t>
      </w:r>
    </w:p>
    <w:p w:rsidR="000A2587" w:rsidRPr="00E86FB3" w:rsidRDefault="000A2587" w:rsidP="007E5813">
      <w:pPr>
        <w:pStyle w:val="3"/>
        <w:keepLines w:val="0"/>
        <w:suppressAutoHyphens/>
        <w:spacing w:before="0"/>
        <w:jc w:val="both"/>
        <w:rPr>
          <w:rFonts w:ascii="Times New Roman" w:hAnsi="Times New Roman" w:cs="Times New Roman"/>
          <w:color w:val="auto"/>
          <w:lang w:eastAsia="ar-SA"/>
        </w:rPr>
      </w:pPr>
      <w:r w:rsidRPr="00E86FB3">
        <w:rPr>
          <w:rFonts w:ascii="Times New Roman" w:hAnsi="Times New Roman" w:cs="Times New Roman"/>
          <w:bCs w:val="0"/>
          <w:color w:val="auto"/>
          <w:lang w:eastAsia="ar-SA"/>
        </w:rPr>
        <w:lastRenderedPageBreak/>
        <w:t>Статья 36. Ограничения</w:t>
      </w:r>
      <w:r w:rsidRPr="00E86FB3">
        <w:rPr>
          <w:rFonts w:ascii="Times New Roman" w:hAnsi="Times New Roman" w:cs="Times New Roman"/>
          <w:color w:val="auto"/>
        </w:rPr>
        <w:t xml:space="preserve"> по условиям охраны объектов культурного наследия</w:t>
      </w:r>
    </w:p>
    <w:p w:rsidR="000A2587" w:rsidRPr="00E86FB3" w:rsidRDefault="000A2587" w:rsidP="007E5813">
      <w:pPr>
        <w:numPr>
          <w:ilvl w:val="2"/>
          <w:numId w:val="88"/>
        </w:numPr>
        <w:tabs>
          <w:tab w:val="num" w:pos="0"/>
        </w:tabs>
        <w:suppressAutoHyphens/>
        <w:autoSpaceDE w:val="0"/>
        <w:ind w:left="0" w:firstLine="709"/>
        <w:jc w:val="both"/>
        <w:rPr>
          <w:lang w:eastAsia="en-US"/>
        </w:rPr>
      </w:pPr>
      <w:r w:rsidRPr="00E86FB3">
        <w:t>Использование земельных участков и иных объектов недвижимости, которые не являются памятниками истории и культуры и расположены в пределах зон, обозначенных на карте, определяется:</w:t>
      </w:r>
    </w:p>
    <w:p w:rsidR="000A2587" w:rsidRPr="00E86FB3" w:rsidRDefault="000A2587" w:rsidP="007E5813">
      <w:pPr>
        <w:numPr>
          <w:ilvl w:val="0"/>
          <w:numId w:val="45"/>
        </w:numPr>
        <w:tabs>
          <w:tab w:val="num" w:pos="0"/>
        </w:tabs>
        <w:suppressAutoHyphens/>
        <w:autoSpaceDE w:val="0"/>
        <w:ind w:left="0" w:firstLine="709"/>
        <w:jc w:val="both"/>
      </w:pPr>
      <w:r w:rsidRPr="00E86FB3">
        <w:t>градостроительными регламентами, определенными частью II настоящих Правил применительно к соответствующим территориальным зонам, с учетом ограничений, определенных настоящей статьей;</w:t>
      </w:r>
    </w:p>
    <w:p w:rsidR="000A2587" w:rsidRPr="00E86FB3" w:rsidRDefault="000A2587" w:rsidP="007E5813">
      <w:pPr>
        <w:numPr>
          <w:ilvl w:val="0"/>
          <w:numId w:val="45"/>
        </w:numPr>
        <w:tabs>
          <w:tab w:val="num" w:pos="0"/>
        </w:tabs>
        <w:suppressAutoHyphens/>
        <w:autoSpaceDE w:val="0"/>
        <w:ind w:left="0" w:firstLine="709"/>
        <w:jc w:val="both"/>
      </w:pPr>
      <w:r w:rsidRPr="00E86FB3">
        <w:t>ограничениями, установленными в соответствии со статьей 3 настоящих Правил, проектом зон охраны памятников истории и культуры, а до утверждения указанного проекта – нормативными правовыми документами об использовании земельных участков и иных объектов недвижимости, расположенных в границах зон.</w:t>
      </w:r>
    </w:p>
    <w:p w:rsidR="000A2587" w:rsidRPr="00E86FB3" w:rsidRDefault="000A2587" w:rsidP="007E5813">
      <w:pPr>
        <w:numPr>
          <w:ilvl w:val="2"/>
          <w:numId w:val="88"/>
        </w:numPr>
        <w:tabs>
          <w:tab w:val="num" w:pos="0"/>
        </w:tabs>
        <w:suppressAutoHyphens/>
        <w:autoSpaceDE w:val="0"/>
        <w:ind w:left="0" w:firstLine="709"/>
        <w:jc w:val="both"/>
      </w:pPr>
      <w:r w:rsidRPr="00E86FB3">
        <w:t>До утверждения в установленном порядке проекта зон охраны памятников объектов культурного наследия населенного пункта ограничения использования земельных участков и иных объектов недвижимости, которые не являются памятниками истории и культуры и расположены в границах зон, определяются: Законом РФ № 73-ФЗ от 25 июня 2002 г. «Об объектах культурного наследия (памятниках истории и культуры) народов Российской Федерации», Законом Саратовской области от 1 ноября 2003 г. №69 ЗСО «Об охране и использовании объектов культурного наследия (памятников истории и культуры), находящихся на территории Саратовской области», Постановлением Правительства РФ от 26 апреля 2008 г. «Об утверждении Положения о зонах охраны объектов культурного наследия (памятников истории и культуры) народов Российской Федерации», на основании «Инструкции по организации зон охраны недвижимых памятников истории и культуры СССР», утвержденной приказом Министерства культуры СССР от 24 января 1986 г. № 33, согласованной с Госстроем СССР письмом от 27 декабря 1985 г. № ИП–6272, которые применяются в части не противоречащей федеральным законам, введенным в действие после принятия указанных документов и которыми определены следующие положения:</w:t>
      </w:r>
    </w:p>
    <w:p w:rsidR="000A2587" w:rsidRPr="00E86FB3" w:rsidRDefault="000A2587" w:rsidP="007E5813">
      <w:pPr>
        <w:suppressAutoHyphens/>
        <w:autoSpaceDE w:val="0"/>
      </w:pPr>
      <w:r w:rsidRPr="00E86FB3">
        <w:t>1.РЕЖИМЫ ИСПОЛЬЗОВАНИЯ ПАМЯТНИКА АРХИТЕКТУРЫ:</w:t>
      </w:r>
    </w:p>
    <w:p w:rsidR="000A2587" w:rsidRPr="00E86FB3" w:rsidRDefault="000A2587" w:rsidP="007E5813">
      <w:pPr>
        <w:numPr>
          <w:ilvl w:val="0"/>
          <w:numId w:val="88"/>
        </w:numPr>
        <w:suppressAutoHyphens/>
        <w:autoSpaceDE w:val="0"/>
        <w:ind w:firstLine="709"/>
        <w:jc w:val="both"/>
      </w:pPr>
      <w:r w:rsidRPr="00E86FB3">
        <w:t>преимущественно по первоначальному назначению;</w:t>
      </w:r>
    </w:p>
    <w:p w:rsidR="000A2587" w:rsidRPr="00E86FB3" w:rsidRDefault="000A2587" w:rsidP="007E5813">
      <w:pPr>
        <w:numPr>
          <w:ilvl w:val="0"/>
          <w:numId w:val="88"/>
        </w:numPr>
        <w:suppressAutoHyphens/>
        <w:autoSpaceDE w:val="0"/>
        <w:ind w:firstLine="709"/>
        <w:jc w:val="both"/>
      </w:pPr>
      <w:r w:rsidRPr="00E86FB3">
        <w:t>все виды строительных и ремонтных работ, касающиеся ремонта, реконструкции и реставрации объекта историко-культурного наследия необходимо предварительно согласовывать с государственным органом по охране памятников.</w:t>
      </w:r>
    </w:p>
    <w:p w:rsidR="000A2587" w:rsidRPr="00E86FB3" w:rsidRDefault="000A2587" w:rsidP="007E5813">
      <w:pPr>
        <w:suppressAutoHyphens/>
        <w:autoSpaceDE w:val="0"/>
        <w:jc w:val="both"/>
      </w:pPr>
      <w:r w:rsidRPr="00E86FB3">
        <w:t>2.РЕЖИМЫ ИСПОЛЬЗОВАНИЯ ПАМЯТНИКОВ ИСТОРИИ И МОНУМЕНТАЛЬНОГО ИСКУССТВА:</w:t>
      </w:r>
    </w:p>
    <w:p w:rsidR="000A2587" w:rsidRPr="00E86FB3" w:rsidRDefault="000A2587" w:rsidP="007E5813">
      <w:pPr>
        <w:numPr>
          <w:ilvl w:val="0"/>
          <w:numId w:val="89"/>
        </w:numPr>
        <w:suppressAutoHyphens/>
        <w:autoSpaceDE w:val="0"/>
        <w:ind w:firstLine="709"/>
        <w:jc w:val="both"/>
      </w:pPr>
      <w:r w:rsidRPr="00E86FB3">
        <w:t>экскурсионный показ;</w:t>
      </w:r>
    </w:p>
    <w:p w:rsidR="000A2587" w:rsidRPr="00E86FB3" w:rsidRDefault="000A2587" w:rsidP="007E5813">
      <w:pPr>
        <w:numPr>
          <w:ilvl w:val="0"/>
          <w:numId w:val="89"/>
        </w:numPr>
        <w:suppressAutoHyphens/>
        <w:autoSpaceDE w:val="0"/>
        <w:ind w:firstLine="709"/>
        <w:jc w:val="both"/>
      </w:pPr>
      <w:r w:rsidRPr="00E86FB3">
        <w:t>благоустройство и озеленение территории, не противоречащее сохранности и визуальному восприятию памятника;</w:t>
      </w:r>
    </w:p>
    <w:p w:rsidR="000A2587" w:rsidRPr="00E86FB3" w:rsidRDefault="000A2587" w:rsidP="007E5813">
      <w:pPr>
        <w:numPr>
          <w:ilvl w:val="0"/>
          <w:numId w:val="89"/>
        </w:numPr>
        <w:suppressAutoHyphens/>
        <w:autoSpaceDE w:val="0"/>
        <w:ind w:firstLine="709"/>
        <w:jc w:val="both"/>
      </w:pPr>
      <w:r w:rsidRPr="00E86FB3">
        <w:t>все виды строительных и ремонтных работ, касающиеся ремонта, реконструкции и реставрации объекта историко-культурного наследия необходимо предварительно согласовывать с государственным органом по охране памятников.</w:t>
      </w:r>
    </w:p>
    <w:p w:rsidR="000A2587" w:rsidRPr="00E86FB3" w:rsidRDefault="000A2587" w:rsidP="007E5813">
      <w:pPr>
        <w:numPr>
          <w:ilvl w:val="0"/>
          <w:numId w:val="47"/>
        </w:numPr>
        <w:tabs>
          <w:tab w:val="num" w:pos="0"/>
        </w:tabs>
        <w:suppressAutoHyphens/>
        <w:autoSpaceDE w:val="0"/>
        <w:ind w:left="0" w:firstLine="709"/>
      </w:pPr>
      <w:r w:rsidRPr="00E86FB3">
        <w:t>ЗОНЫ ОХРАНЫ</w:t>
      </w:r>
    </w:p>
    <w:p w:rsidR="000A2587" w:rsidRPr="00E86FB3" w:rsidRDefault="000A2587" w:rsidP="007E5813">
      <w:pPr>
        <w:autoSpaceDE w:val="0"/>
        <w:ind w:firstLine="709"/>
        <w:jc w:val="both"/>
      </w:pPr>
      <w:r w:rsidRPr="00E86FB3">
        <w:t>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Необходимый состав зон охраны объекта культурного наследия определяется проектом зон охраны.</w:t>
      </w:r>
    </w:p>
    <w:p w:rsidR="000A2587" w:rsidRPr="00E86FB3" w:rsidRDefault="000A2587" w:rsidP="007E5813">
      <w:pPr>
        <w:autoSpaceDE w:val="0"/>
        <w:ind w:firstLine="709"/>
        <w:jc w:val="both"/>
      </w:pPr>
      <w:r w:rsidRPr="00E86FB3">
        <w:t>После утверждения в установленном порядке проекта зон охраны объектов культурного наследия Новобурасского муниципального образования в настоящую статью вносятся изменения в части границ зон действия ограничений по условиям охраны объектов культурного наследия.</w:t>
      </w:r>
    </w:p>
    <w:p w:rsidR="000A2587" w:rsidRPr="00E86FB3" w:rsidRDefault="000A2587" w:rsidP="007E5813">
      <w:pPr>
        <w:numPr>
          <w:ilvl w:val="0"/>
          <w:numId w:val="47"/>
        </w:numPr>
        <w:tabs>
          <w:tab w:val="num" w:pos="0"/>
        </w:tabs>
        <w:suppressAutoHyphens/>
        <w:autoSpaceDE w:val="0"/>
        <w:ind w:left="0" w:firstLine="709"/>
      </w:pPr>
      <w:r w:rsidRPr="00E86FB3">
        <w:t>РЕЖИМЫ ИСПОЛЬЗОВАНИЯ ПАМЯТНИКОВ АРХЕОЛОГИИ:</w:t>
      </w:r>
    </w:p>
    <w:p w:rsidR="000A2587" w:rsidRPr="00E86FB3" w:rsidRDefault="000A2587" w:rsidP="007E5813">
      <w:pPr>
        <w:autoSpaceDE w:val="0"/>
        <w:ind w:firstLine="709"/>
        <w:jc w:val="both"/>
        <w:rPr>
          <w:b/>
        </w:rPr>
      </w:pPr>
      <w:r w:rsidRPr="00E86FB3">
        <w:rPr>
          <w:b/>
        </w:rPr>
        <w:t>запрещаются:</w:t>
      </w:r>
    </w:p>
    <w:p w:rsidR="000A2587" w:rsidRPr="00E86FB3" w:rsidRDefault="000A2587" w:rsidP="007E5813">
      <w:pPr>
        <w:numPr>
          <w:ilvl w:val="0"/>
          <w:numId w:val="89"/>
        </w:numPr>
        <w:suppressAutoHyphens/>
        <w:autoSpaceDE w:val="0"/>
        <w:ind w:firstLine="709"/>
        <w:jc w:val="both"/>
      </w:pPr>
      <w:r w:rsidRPr="00E86FB3">
        <w:t>любые виды земляных, строительных и хозяйственных работ;</w:t>
      </w:r>
    </w:p>
    <w:p w:rsidR="000A2587" w:rsidRPr="00E86FB3" w:rsidRDefault="000A2587" w:rsidP="007E5813">
      <w:pPr>
        <w:numPr>
          <w:ilvl w:val="0"/>
          <w:numId w:val="89"/>
        </w:numPr>
        <w:suppressAutoHyphens/>
        <w:autoSpaceDE w:val="0"/>
        <w:ind w:firstLine="709"/>
        <w:jc w:val="both"/>
      </w:pPr>
      <w:r w:rsidRPr="00E86FB3">
        <w:t>раскопки, расчистки;</w:t>
      </w:r>
    </w:p>
    <w:p w:rsidR="000A2587" w:rsidRPr="00E86FB3" w:rsidRDefault="000A2587" w:rsidP="007E5813">
      <w:pPr>
        <w:numPr>
          <w:ilvl w:val="0"/>
          <w:numId w:val="89"/>
        </w:numPr>
        <w:suppressAutoHyphens/>
        <w:autoSpaceDE w:val="0"/>
        <w:ind w:firstLine="709"/>
        <w:jc w:val="both"/>
      </w:pPr>
      <w:r w:rsidRPr="00E86FB3">
        <w:t>посадка деревьев;</w:t>
      </w:r>
    </w:p>
    <w:p w:rsidR="000A2587" w:rsidRPr="00E86FB3" w:rsidRDefault="000A2587" w:rsidP="007E5813">
      <w:pPr>
        <w:numPr>
          <w:ilvl w:val="0"/>
          <w:numId w:val="89"/>
        </w:numPr>
        <w:suppressAutoHyphens/>
        <w:autoSpaceDE w:val="0"/>
        <w:ind w:firstLine="709"/>
        <w:jc w:val="both"/>
      </w:pPr>
      <w:r w:rsidRPr="00E86FB3">
        <w:lastRenderedPageBreak/>
        <w:t>рытье ям для хозяйственных и иных целей;</w:t>
      </w:r>
    </w:p>
    <w:p w:rsidR="000A2587" w:rsidRPr="00E86FB3" w:rsidRDefault="000A2587" w:rsidP="007E5813">
      <w:pPr>
        <w:numPr>
          <w:ilvl w:val="0"/>
          <w:numId w:val="89"/>
        </w:numPr>
        <w:suppressAutoHyphens/>
        <w:autoSpaceDE w:val="0"/>
        <w:ind w:firstLine="709"/>
        <w:jc w:val="both"/>
      </w:pPr>
      <w:r w:rsidRPr="00E86FB3">
        <w:t>устройство дорог и коммуникаций;</w:t>
      </w:r>
    </w:p>
    <w:p w:rsidR="000A2587" w:rsidRPr="00E86FB3" w:rsidRDefault="000A2587" w:rsidP="007E5813">
      <w:pPr>
        <w:numPr>
          <w:ilvl w:val="0"/>
          <w:numId w:val="89"/>
        </w:numPr>
        <w:suppressAutoHyphens/>
        <w:autoSpaceDE w:val="0"/>
        <w:ind w:firstLine="709"/>
        <w:jc w:val="both"/>
      </w:pPr>
      <w:r w:rsidRPr="00E86FB3">
        <w:t>использование территории памятников и их охранных зон под свалку мусора.</w:t>
      </w:r>
    </w:p>
    <w:p w:rsidR="000A2587" w:rsidRPr="00E86FB3" w:rsidRDefault="000A2587" w:rsidP="00CB19CA">
      <w:pPr>
        <w:autoSpaceDE w:val="0"/>
        <w:ind w:firstLine="709"/>
        <w:jc w:val="both"/>
      </w:pPr>
      <w:r w:rsidRPr="00E86FB3">
        <w:t>Контроль за соблюдением ограничений по условиям охраны памятников археологии, определенном действующим законодательством.</w:t>
      </w:r>
    </w:p>
    <w:p w:rsidR="000A2587" w:rsidRPr="00E86FB3" w:rsidRDefault="000A2587" w:rsidP="00CB19CA">
      <w:pPr>
        <w:pStyle w:val="1"/>
        <w:suppressAutoHyphens/>
        <w:spacing w:before="0"/>
        <w:jc w:val="center"/>
        <w:rPr>
          <w:rFonts w:ascii="Times New Roman" w:hAnsi="Times New Roman" w:cs="Times New Roman"/>
          <w:bCs w:val="0"/>
          <w:caps/>
          <w:color w:val="auto"/>
          <w:sz w:val="24"/>
          <w:szCs w:val="24"/>
        </w:rPr>
      </w:pPr>
      <w:r w:rsidRPr="00E86FB3">
        <w:rPr>
          <w:rFonts w:ascii="Times New Roman" w:hAnsi="Times New Roman" w:cs="Times New Roman"/>
          <w:bCs w:val="0"/>
          <w:caps/>
          <w:color w:val="auto"/>
          <w:sz w:val="24"/>
          <w:szCs w:val="24"/>
        </w:rPr>
        <w:t>Часть III. Иные вопросы землепользования и застройки Новобурасского</w:t>
      </w:r>
      <w:r w:rsidRPr="00E86FB3">
        <w:rPr>
          <w:rFonts w:ascii="Times New Roman" w:hAnsi="Times New Roman" w:cs="Times New Roman"/>
          <w:color w:val="auto"/>
          <w:sz w:val="24"/>
          <w:szCs w:val="24"/>
        </w:rPr>
        <w:t xml:space="preserve"> </w:t>
      </w:r>
      <w:r w:rsidRPr="00E86FB3">
        <w:rPr>
          <w:rFonts w:ascii="Times New Roman" w:hAnsi="Times New Roman" w:cs="Times New Roman"/>
          <w:bCs w:val="0"/>
          <w:caps/>
          <w:color w:val="auto"/>
          <w:sz w:val="24"/>
          <w:szCs w:val="24"/>
        </w:rPr>
        <w:t>муниципального образования</w:t>
      </w:r>
    </w:p>
    <w:p w:rsidR="000A2587" w:rsidRPr="00E86FB3" w:rsidRDefault="000A2587" w:rsidP="00CB19CA">
      <w:pPr>
        <w:pStyle w:val="2"/>
        <w:keepLines w:val="0"/>
        <w:suppressAutoHyphens/>
        <w:spacing w:before="0"/>
        <w:jc w:val="center"/>
        <w:rPr>
          <w:rFonts w:ascii="Times New Roman" w:hAnsi="Times New Roman" w:cs="Times New Roman"/>
          <w:bCs w:val="0"/>
          <w:i/>
          <w:iCs/>
          <w:color w:val="auto"/>
          <w:sz w:val="24"/>
          <w:szCs w:val="24"/>
          <w:lang w:eastAsia="ar-SA"/>
        </w:rPr>
      </w:pPr>
      <w:r w:rsidRPr="00E86FB3">
        <w:rPr>
          <w:rFonts w:ascii="Times New Roman" w:hAnsi="Times New Roman" w:cs="Times New Roman"/>
          <w:bCs w:val="0"/>
          <w:i/>
          <w:iCs/>
          <w:color w:val="auto"/>
          <w:sz w:val="24"/>
          <w:szCs w:val="24"/>
          <w:lang w:eastAsia="ar-SA"/>
        </w:rPr>
        <w:t>Глава 10. Регулирование землепользования и застройки на территории Новобурасск</w:t>
      </w:r>
      <w:r w:rsidRPr="00E86FB3">
        <w:rPr>
          <w:rFonts w:ascii="Times New Roman" w:hAnsi="Times New Roman" w:cs="Times New Roman"/>
          <w:color w:val="auto"/>
          <w:sz w:val="24"/>
          <w:szCs w:val="24"/>
        </w:rPr>
        <w:t>ого</w:t>
      </w:r>
      <w:r w:rsidRPr="00E86FB3">
        <w:rPr>
          <w:rFonts w:ascii="Times New Roman" w:hAnsi="Times New Roman" w:cs="Times New Roman"/>
          <w:bCs w:val="0"/>
          <w:i/>
          <w:iCs/>
          <w:color w:val="auto"/>
          <w:sz w:val="24"/>
          <w:szCs w:val="24"/>
          <w:lang w:eastAsia="ar-SA"/>
        </w:rPr>
        <w:t xml:space="preserve"> муниципального образования</w:t>
      </w:r>
    </w:p>
    <w:p w:rsidR="000A2587" w:rsidRPr="00E86FB3" w:rsidRDefault="000A2587" w:rsidP="007E5813">
      <w:pPr>
        <w:pStyle w:val="3"/>
        <w:keepLines w:val="0"/>
        <w:suppressAutoHyphens/>
        <w:spacing w:before="0"/>
        <w:jc w:val="both"/>
        <w:rPr>
          <w:rFonts w:ascii="Times New Roman" w:hAnsi="Times New Roman" w:cs="Times New Roman"/>
          <w:bCs w:val="0"/>
          <w:color w:val="auto"/>
          <w:lang w:eastAsia="en-US"/>
        </w:rPr>
      </w:pPr>
      <w:r w:rsidRPr="00E86FB3">
        <w:rPr>
          <w:rFonts w:ascii="Times New Roman" w:hAnsi="Times New Roman" w:cs="Times New Roman"/>
          <w:bCs w:val="0"/>
          <w:color w:val="auto"/>
          <w:lang w:eastAsia="ar-SA"/>
        </w:rPr>
        <w:t>Статья 37. Общий порядок предоставления земельных участков для строительства из земель муниципальной собственности на территории Новобурасского</w:t>
      </w:r>
      <w:r w:rsidRPr="00E86FB3">
        <w:rPr>
          <w:rFonts w:ascii="Times New Roman" w:hAnsi="Times New Roman" w:cs="Times New Roman"/>
          <w:color w:val="auto"/>
        </w:rPr>
        <w:t xml:space="preserve"> муниципального образования </w:t>
      </w:r>
    </w:p>
    <w:p w:rsidR="000A2587" w:rsidRPr="00E86FB3" w:rsidRDefault="000A2587" w:rsidP="007E5813">
      <w:pPr>
        <w:pStyle w:val="af0"/>
        <w:rPr>
          <w:lang w:val="ru-RU"/>
        </w:rPr>
      </w:pPr>
      <w:r w:rsidRPr="00E86FB3">
        <w:rPr>
          <w:lang w:val="ru-RU"/>
        </w:rPr>
        <w:t xml:space="preserve">1. Предоставление в собственность земельных участков для строительства из земель муниципальной собственности осуществляется без предварительного согласования места размещения объектов с применением процедуры торгов (конкурсов, аукционов) (далее – торги) в соответствии с Земельным кодексом Российской Федерации, действующим законодательством, генеральным планом муниципального образования, настоящими Правилами, документацией по планировке территории поселения. </w:t>
      </w:r>
    </w:p>
    <w:p w:rsidR="000A2587" w:rsidRPr="00E86FB3" w:rsidRDefault="000A2587" w:rsidP="007E5813">
      <w:pPr>
        <w:pStyle w:val="af0"/>
        <w:rPr>
          <w:lang w:val="ru-RU"/>
        </w:rPr>
      </w:pPr>
      <w:r w:rsidRPr="00E86FB3">
        <w:rPr>
          <w:lang w:val="ru-RU"/>
        </w:rPr>
        <w:t xml:space="preserve">2. Торги не проводятся при предоставлении земельных участков для строительства объектов местного значения, размещение которых в соответствии с Земельным кодексом Российской Федерации допускается с изъятием, в том числе путем выкупа, земельных участков для муниципальных нужд (объекты электроснабжения, газоснабжения, тепло- и водоснабжения, автомобильные дороги общего пользования, мосты и иные транспортные, инженерные сооружения местного значения в границах территории муниципального образования). </w:t>
      </w:r>
    </w:p>
    <w:p w:rsidR="000A2587" w:rsidRPr="00E86FB3" w:rsidRDefault="000A2587" w:rsidP="007E5813">
      <w:pPr>
        <w:pStyle w:val="af0"/>
        <w:rPr>
          <w:lang w:val="ru-RU"/>
        </w:rPr>
      </w:pPr>
      <w:r w:rsidRPr="00E86FB3">
        <w:rPr>
          <w:lang w:val="ru-RU"/>
        </w:rPr>
        <w:t>3. Торги проводятся по инициативе Администрации района, либо по инициативе иного органа, уполномоченного Администрацией района, либо на основании заявлений граждан и юридических лиц о предоставлении земельных участков для строительства.</w:t>
      </w:r>
    </w:p>
    <w:p w:rsidR="000A2587" w:rsidRPr="00E86FB3" w:rsidRDefault="000A2587" w:rsidP="007E5813">
      <w:pPr>
        <w:pStyle w:val="af0"/>
        <w:rPr>
          <w:lang w:val="ru-RU"/>
        </w:rPr>
      </w:pPr>
      <w:r w:rsidRPr="00E86FB3">
        <w:rPr>
          <w:lang w:val="ru-RU"/>
        </w:rPr>
        <w:t>4. Предоставление земельного участка для строительства объектов капитального строительства включает в себя следующие стадии:</w:t>
      </w:r>
    </w:p>
    <w:p w:rsidR="000A2587" w:rsidRPr="00E86FB3" w:rsidRDefault="000A2587" w:rsidP="007E5813">
      <w:pPr>
        <w:pStyle w:val="af0"/>
        <w:numPr>
          <w:ilvl w:val="0"/>
          <w:numId w:val="48"/>
        </w:numPr>
        <w:ind w:left="0" w:firstLine="142"/>
        <w:rPr>
          <w:lang w:val="ru-RU"/>
        </w:rPr>
      </w:pPr>
      <w:r w:rsidRPr="00E86FB3">
        <w:rPr>
          <w:lang w:val="ru-RU"/>
        </w:rPr>
        <w:t>формирование земельного участка;</w:t>
      </w:r>
    </w:p>
    <w:p w:rsidR="000A2587" w:rsidRPr="00E86FB3" w:rsidRDefault="000A2587" w:rsidP="007E5813">
      <w:pPr>
        <w:pStyle w:val="af0"/>
        <w:numPr>
          <w:ilvl w:val="0"/>
          <w:numId w:val="48"/>
        </w:numPr>
        <w:ind w:left="0" w:firstLine="142"/>
        <w:rPr>
          <w:lang w:val="ru-RU"/>
        </w:rPr>
      </w:pPr>
      <w:r w:rsidRPr="00E86FB3">
        <w:rPr>
          <w:lang w:val="ru-RU"/>
        </w:rPr>
        <w:t>принятие решения о проведении торгов по продаже земельного участка или права на заключение договора аренды земельного участка, публикация такого решения;</w:t>
      </w:r>
    </w:p>
    <w:p w:rsidR="000A2587" w:rsidRPr="00E86FB3" w:rsidRDefault="000A2587" w:rsidP="007E5813">
      <w:pPr>
        <w:pStyle w:val="af0"/>
        <w:numPr>
          <w:ilvl w:val="0"/>
          <w:numId w:val="48"/>
        </w:numPr>
        <w:ind w:left="0" w:firstLine="142"/>
        <w:rPr>
          <w:lang w:val="ru-RU"/>
        </w:rPr>
      </w:pPr>
      <w:r w:rsidRPr="00E86FB3">
        <w:rPr>
          <w:lang w:val="ru-RU"/>
        </w:rPr>
        <w:t xml:space="preserve">организация и проведение торгов; </w:t>
      </w:r>
    </w:p>
    <w:p w:rsidR="000A2587" w:rsidRPr="00E86FB3" w:rsidRDefault="000A2587" w:rsidP="007E5813">
      <w:pPr>
        <w:pStyle w:val="af0"/>
        <w:numPr>
          <w:ilvl w:val="0"/>
          <w:numId w:val="48"/>
        </w:numPr>
        <w:ind w:left="0" w:firstLine="142"/>
        <w:rPr>
          <w:lang w:val="ru-RU"/>
        </w:rPr>
      </w:pPr>
      <w:r w:rsidRPr="00E86FB3">
        <w:rPr>
          <w:lang w:val="ru-RU"/>
        </w:rPr>
        <w:t xml:space="preserve">подведение и оформление результатов торгов; </w:t>
      </w:r>
    </w:p>
    <w:p w:rsidR="000A2587" w:rsidRPr="00E86FB3" w:rsidRDefault="000A2587" w:rsidP="007E5813">
      <w:pPr>
        <w:pStyle w:val="af0"/>
        <w:numPr>
          <w:ilvl w:val="0"/>
          <w:numId w:val="48"/>
        </w:numPr>
        <w:ind w:left="0" w:firstLine="142"/>
        <w:rPr>
          <w:lang w:val="ru-RU"/>
        </w:rPr>
      </w:pPr>
      <w:r w:rsidRPr="00E86FB3">
        <w:rPr>
          <w:lang w:val="ru-RU"/>
        </w:rPr>
        <w:t>заключение договора купли–продажи или договора аренды земельного участка;</w:t>
      </w:r>
    </w:p>
    <w:p w:rsidR="000A2587" w:rsidRPr="00E86FB3" w:rsidRDefault="000A2587" w:rsidP="007E5813">
      <w:pPr>
        <w:pStyle w:val="af0"/>
        <w:numPr>
          <w:ilvl w:val="0"/>
          <w:numId w:val="48"/>
        </w:numPr>
        <w:ind w:left="0" w:firstLine="142"/>
        <w:rPr>
          <w:lang w:val="ru-RU"/>
        </w:rPr>
      </w:pPr>
      <w:r w:rsidRPr="00E86FB3">
        <w:rPr>
          <w:lang w:val="ru-RU"/>
        </w:rPr>
        <w:t>государственная регистрация права собственности или аренды на земельный участок.</w:t>
      </w:r>
    </w:p>
    <w:p w:rsidR="000A2587" w:rsidRPr="00E86FB3" w:rsidRDefault="000A2587" w:rsidP="007E5813">
      <w:pPr>
        <w:pStyle w:val="af0"/>
        <w:rPr>
          <w:lang w:val="ru-RU"/>
        </w:rPr>
      </w:pPr>
      <w:r w:rsidRPr="00E86FB3">
        <w:rPr>
          <w:lang w:val="ru-RU"/>
        </w:rPr>
        <w:t>5. Земельный участок считается сформированным, если:</w:t>
      </w:r>
    </w:p>
    <w:p w:rsidR="000A2587" w:rsidRPr="00E86FB3" w:rsidRDefault="000A2587" w:rsidP="007E5813">
      <w:pPr>
        <w:pStyle w:val="af0"/>
        <w:numPr>
          <w:ilvl w:val="0"/>
          <w:numId w:val="48"/>
        </w:numPr>
        <w:ind w:left="0" w:firstLine="142"/>
        <w:rPr>
          <w:lang w:val="ru-RU"/>
        </w:rPr>
      </w:pPr>
      <w:r w:rsidRPr="00E86FB3">
        <w:rPr>
          <w:lang w:val="ru-RU"/>
        </w:rPr>
        <w:t>проведена градостроительная подготовка земельного участка, результатом которой является градостроительный план земельного участка;</w:t>
      </w:r>
    </w:p>
    <w:p w:rsidR="000A2587" w:rsidRPr="00E86FB3" w:rsidRDefault="000A2587" w:rsidP="007E5813">
      <w:pPr>
        <w:pStyle w:val="af0"/>
        <w:numPr>
          <w:ilvl w:val="0"/>
          <w:numId w:val="48"/>
        </w:numPr>
        <w:ind w:left="0" w:firstLine="142"/>
        <w:rPr>
          <w:lang w:val="ru-RU"/>
        </w:rPr>
      </w:pPr>
      <w:r w:rsidRPr="00E86FB3">
        <w:rPr>
          <w:lang w:val="ru-RU"/>
        </w:rPr>
        <w:t xml:space="preserve">проведены землеустроительные работы по межеванию земельного участка и установлены его границы на местности; </w:t>
      </w:r>
    </w:p>
    <w:p w:rsidR="000A2587" w:rsidRPr="00E86FB3" w:rsidRDefault="000A2587" w:rsidP="007E5813">
      <w:pPr>
        <w:pStyle w:val="af0"/>
        <w:numPr>
          <w:ilvl w:val="0"/>
          <w:numId w:val="48"/>
        </w:numPr>
        <w:ind w:left="0" w:firstLine="142"/>
        <w:rPr>
          <w:lang w:val="ru-RU"/>
        </w:rPr>
      </w:pPr>
      <w:r w:rsidRPr="00E86FB3">
        <w:rPr>
          <w:lang w:val="ru-RU"/>
        </w:rPr>
        <w:t>проведены работы по постановке земельного участка на государственный кадастровый учет с выдачей кадастрового плана земельного участка.</w:t>
      </w:r>
    </w:p>
    <w:p w:rsidR="000A2587" w:rsidRPr="00E86FB3" w:rsidRDefault="000A2587" w:rsidP="007E5813">
      <w:pPr>
        <w:pStyle w:val="af0"/>
        <w:rPr>
          <w:lang w:val="ru-RU"/>
        </w:rPr>
      </w:pPr>
      <w:r w:rsidRPr="00E86FB3">
        <w:rPr>
          <w:lang w:val="ru-RU"/>
        </w:rPr>
        <w:t xml:space="preserve">6. Организацию и проведение торгов по продаже земельного участка или права на заключение договора аренды земельного участка осуществляет органы местного самоуправления. </w:t>
      </w:r>
    </w:p>
    <w:p w:rsidR="000A2587" w:rsidRPr="00E86FB3" w:rsidRDefault="000A2587" w:rsidP="007E5813">
      <w:pPr>
        <w:pStyle w:val="af0"/>
        <w:rPr>
          <w:lang w:val="ru-RU"/>
        </w:rPr>
      </w:pPr>
      <w:r w:rsidRPr="00E86FB3">
        <w:rPr>
          <w:lang w:val="ru-RU"/>
        </w:rPr>
        <w:t xml:space="preserve">7. Протокол о результатах торгов является основанием: </w:t>
      </w:r>
    </w:p>
    <w:p w:rsidR="000A2587" w:rsidRPr="00E86FB3" w:rsidRDefault="000A2587" w:rsidP="007E5813">
      <w:pPr>
        <w:pStyle w:val="af0"/>
        <w:numPr>
          <w:ilvl w:val="0"/>
          <w:numId w:val="48"/>
        </w:numPr>
        <w:ind w:left="0" w:firstLine="142"/>
        <w:rPr>
          <w:lang w:val="ru-RU"/>
        </w:rPr>
      </w:pPr>
      <w:r w:rsidRPr="00E86FB3">
        <w:rPr>
          <w:lang w:val="ru-RU"/>
        </w:rPr>
        <w:t>для заключения договора купли–продажи и государственной регистрации права собственности покупателя на земельный участок при предоставлении земельного участка в собственность;</w:t>
      </w:r>
    </w:p>
    <w:p w:rsidR="000A2587" w:rsidRPr="00E86FB3" w:rsidRDefault="000A2587" w:rsidP="007E5813">
      <w:pPr>
        <w:pStyle w:val="af0"/>
        <w:numPr>
          <w:ilvl w:val="0"/>
          <w:numId w:val="48"/>
        </w:numPr>
        <w:ind w:left="0" w:firstLine="142"/>
        <w:rPr>
          <w:lang w:val="ru-RU"/>
        </w:rPr>
      </w:pPr>
      <w:r w:rsidRPr="00E86FB3">
        <w:rPr>
          <w:lang w:val="ru-RU"/>
        </w:rPr>
        <w:t>для заключения договора аренды земельного участка и государственной регистрации данного договора при передаче земельного участка в аренду.</w:t>
      </w:r>
    </w:p>
    <w:p w:rsidR="000A2587" w:rsidRPr="00E86FB3" w:rsidRDefault="000A2587" w:rsidP="007C3114">
      <w:pPr>
        <w:pStyle w:val="af0"/>
        <w:rPr>
          <w:lang w:val="ru-RU"/>
        </w:rPr>
      </w:pPr>
      <w:r w:rsidRPr="00E86FB3">
        <w:rPr>
          <w:lang w:val="ru-RU"/>
        </w:rPr>
        <w:lastRenderedPageBreak/>
        <w:t>8. В случае если торги признаны не состоявшимися по причине поступления заявок менее чем от двух участников, организатор торгов заключает договор купли-продажи или договор аренды выставленного на торги земельного участка с единственным участником торгов по начальной цене торгов.</w:t>
      </w:r>
    </w:p>
    <w:p w:rsidR="000A2587" w:rsidRPr="00E86FB3" w:rsidRDefault="000A2587" w:rsidP="007E5813">
      <w:pPr>
        <w:pStyle w:val="3"/>
        <w:keepLines w:val="0"/>
        <w:suppressAutoHyphens/>
        <w:spacing w:before="0"/>
        <w:jc w:val="both"/>
        <w:rPr>
          <w:rFonts w:ascii="Times New Roman" w:hAnsi="Times New Roman" w:cs="Times New Roman"/>
          <w:color w:val="auto"/>
          <w:lang w:eastAsia="ar-SA"/>
        </w:rPr>
      </w:pPr>
      <w:r w:rsidRPr="00E86FB3">
        <w:rPr>
          <w:rFonts w:ascii="Times New Roman" w:hAnsi="Times New Roman" w:cs="Times New Roman"/>
          <w:bCs w:val="0"/>
          <w:color w:val="auto"/>
          <w:lang w:eastAsia="ar-SA"/>
        </w:rPr>
        <w:t>Статья 38. Публичный сервитут</w:t>
      </w:r>
    </w:p>
    <w:p w:rsidR="000A2587" w:rsidRPr="00E86FB3" w:rsidRDefault="000A2587" w:rsidP="007E5813">
      <w:pPr>
        <w:pStyle w:val="af0"/>
        <w:rPr>
          <w:lang w:val="ru-RU"/>
        </w:rPr>
      </w:pPr>
      <w:r w:rsidRPr="00E86FB3">
        <w:rPr>
          <w:lang w:val="ru-RU"/>
        </w:rPr>
        <w:t xml:space="preserve">1. Публичный сервитут – право ограниченного пользования чужим земельным участком, возникающее на основании нормативного правового акта и обеспечивающее интересы местного самоуправления и (или) местного населения. </w:t>
      </w:r>
    </w:p>
    <w:p w:rsidR="000A2587" w:rsidRPr="00E86FB3" w:rsidRDefault="000A2587" w:rsidP="007E5813">
      <w:pPr>
        <w:pStyle w:val="af0"/>
        <w:rPr>
          <w:lang w:val="ru-RU"/>
        </w:rPr>
      </w:pPr>
      <w:r w:rsidRPr="00E86FB3">
        <w:rPr>
          <w:lang w:val="ru-RU"/>
        </w:rPr>
        <w:t>2. Публичный сервитут устанавливается постановлением главы Новобурасского муниципального образования в случаях, если это необходимо для обеспечения интересов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w:t>
      </w:r>
    </w:p>
    <w:p w:rsidR="000A2587" w:rsidRPr="00E86FB3" w:rsidRDefault="000A2587" w:rsidP="007E5813">
      <w:pPr>
        <w:pStyle w:val="af0"/>
        <w:rPr>
          <w:lang w:val="ru-RU"/>
        </w:rPr>
      </w:pPr>
      <w:r w:rsidRPr="00E86FB3">
        <w:rPr>
          <w:lang w:val="ru-RU"/>
        </w:rPr>
        <w:t>Порядок проведения общественных слушаний устанавливается решением совета депутатов.</w:t>
      </w:r>
    </w:p>
    <w:p w:rsidR="000A2587" w:rsidRPr="00E86FB3" w:rsidRDefault="000A2587" w:rsidP="007E5813">
      <w:pPr>
        <w:pStyle w:val="af0"/>
        <w:rPr>
          <w:lang w:val="ru-RU"/>
        </w:rPr>
      </w:pPr>
      <w:r w:rsidRPr="00E86FB3">
        <w:rPr>
          <w:lang w:val="ru-RU"/>
        </w:rPr>
        <w:t>3. Публичный сервитут может устанавливаться для:</w:t>
      </w:r>
    </w:p>
    <w:p w:rsidR="000A2587" w:rsidRPr="00E86FB3" w:rsidRDefault="000A2587" w:rsidP="007E5813">
      <w:pPr>
        <w:pStyle w:val="af0"/>
        <w:rPr>
          <w:lang w:val="ru-RU"/>
        </w:rPr>
      </w:pPr>
      <w:r w:rsidRPr="00E86FB3">
        <w:rPr>
          <w:lang w:val="ru-RU"/>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rsidR="000A2587" w:rsidRPr="00E86FB3" w:rsidRDefault="000A2587" w:rsidP="007E5813">
      <w:pPr>
        <w:pStyle w:val="af0"/>
        <w:rPr>
          <w:lang w:val="ru-RU"/>
        </w:rPr>
      </w:pPr>
      <w:r w:rsidRPr="00E86FB3">
        <w:rPr>
          <w:lang w:val="ru-RU"/>
        </w:rP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0A2587" w:rsidRPr="00E86FB3" w:rsidRDefault="000A2587" w:rsidP="007E5813">
      <w:pPr>
        <w:pStyle w:val="af0"/>
        <w:rPr>
          <w:lang w:val="ru-RU"/>
        </w:rPr>
      </w:pPr>
      <w:r w:rsidRPr="00E86FB3">
        <w:rPr>
          <w:lang w:val="ru-RU"/>
        </w:rPr>
        <w:t>3) размещения на земельном участке межевых и геодезических знаков и подъездов к ним;</w:t>
      </w:r>
    </w:p>
    <w:p w:rsidR="000A2587" w:rsidRPr="00E86FB3" w:rsidRDefault="000A2587" w:rsidP="007E5813">
      <w:pPr>
        <w:pStyle w:val="af0"/>
        <w:rPr>
          <w:lang w:val="ru-RU"/>
        </w:rPr>
      </w:pPr>
      <w:r w:rsidRPr="00E86FB3">
        <w:rPr>
          <w:lang w:val="ru-RU"/>
        </w:rPr>
        <w:t>4) проведения дренажных работ на земельном участке;</w:t>
      </w:r>
    </w:p>
    <w:p w:rsidR="000A2587" w:rsidRPr="00E86FB3" w:rsidRDefault="000A2587" w:rsidP="007E5813">
      <w:pPr>
        <w:pStyle w:val="af0"/>
        <w:rPr>
          <w:lang w:val="ru-RU"/>
        </w:rPr>
      </w:pPr>
      <w:r w:rsidRPr="00E86FB3">
        <w:rPr>
          <w:lang w:val="ru-RU"/>
        </w:rPr>
        <w:t>5) забора (изъятия) водных ресурсов из водных объектов и водопоя;</w:t>
      </w:r>
    </w:p>
    <w:p w:rsidR="000A2587" w:rsidRPr="00E86FB3" w:rsidRDefault="000A2587" w:rsidP="007E5813">
      <w:pPr>
        <w:pStyle w:val="af0"/>
        <w:rPr>
          <w:lang w:val="ru-RU"/>
        </w:rPr>
      </w:pPr>
      <w:r w:rsidRPr="00E86FB3">
        <w:rPr>
          <w:lang w:val="ru-RU"/>
        </w:rPr>
        <w:t>6) прогона сельскохозяйственных животных через земельный участок;</w:t>
      </w:r>
    </w:p>
    <w:p w:rsidR="000A2587" w:rsidRPr="00E86FB3" w:rsidRDefault="000A2587" w:rsidP="007E5813">
      <w:pPr>
        <w:pStyle w:val="af0"/>
        <w:rPr>
          <w:lang w:val="ru-RU"/>
        </w:rPr>
      </w:pPr>
      <w:r w:rsidRPr="00E86FB3">
        <w:rPr>
          <w:lang w:val="ru-RU"/>
        </w:rP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0A2587" w:rsidRPr="00E86FB3" w:rsidRDefault="000A2587" w:rsidP="007E5813">
      <w:pPr>
        <w:pStyle w:val="af0"/>
        <w:rPr>
          <w:lang w:val="ru-RU"/>
        </w:rPr>
      </w:pPr>
      <w:r w:rsidRPr="00E86FB3">
        <w:rPr>
          <w:lang w:val="ru-RU"/>
        </w:rPr>
        <w:t xml:space="preserve">8) использования земельного участка в целях охоты, рыболовства, </w:t>
      </w:r>
      <w:proofErr w:type="spellStart"/>
      <w:r w:rsidRPr="00E86FB3">
        <w:rPr>
          <w:lang w:val="ru-RU"/>
        </w:rPr>
        <w:t>аквакультуры</w:t>
      </w:r>
      <w:proofErr w:type="spellEnd"/>
      <w:r w:rsidRPr="00E86FB3">
        <w:rPr>
          <w:lang w:val="ru-RU"/>
        </w:rPr>
        <w:t xml:space="preserve"> (рыбоводства); </w:t>
      </w:r>
    </w:p>
    <w:p w:rsidR="000A2587" w:rsidRPr="00E86FB3" w:rsidRDefault="000A2587" w:rsidP="007E5813">
      <w:pPr>
        <w:pStyle w:val="af0"/>
        <w:rPr>
          <w:lang w:val="ru-RU"/>
        </w:rPr>
      </w:pPr>
      <w:r w:rsidRPr="00E86FB3">
        <w:rPr>
          <w:lang w:val="ru-RU"/>
        </w:rPr>
        <w:t>9) временного пользования земельным участком в целях проведения изыскательских, исследовательских и других работ.</w:t>
      </w:r>
    </w:p>
    <w:p w:rsidR="000A2587" w:rsidRPr="00E86FB3" w:rsidRDefault="000A2587" w:rsidP="007E5813">
      <w:pPr>
        <w:pStyle w:val="af0"/>
        <w:rPr>
          <w:lang w:val="ru-RU"/>
        </w:rPr>
      </w:pPr>
      <w:r w:rsidRPr="00E86FB3">
        <w:rPr>
          <w:lang w:val="ru-RU"/>
        </w:rPr>
        <w:t>4. Публичный сервитут может быть срочным или постоянным.</w:t>
      </w:r>
    </w:p>
    <w:p w:rsidR="000A2587" w:rsidRPr="00E86FB3" w:rsidRDefault="000A2587" w:rsidP="007E5813">
      <w:pPr>
        <w:pStyle w:val="af0"/>
        <w:rPr>
          <w:lang w:val="ru-RU"/>
        </w:rPr>
      </w:pPr>
      <w:r w:rsidRPr="00E86FB3">
        <w:rPr>
          <w:lang w:val="ru-RU"/>
        </w:rPr>
        <w:t>5. Срочный публичный сервитут прекращается по истечении срока его действия, без принятия муниципального правового акта об его отмене.</w:t>
      </w:r>
    </w:p>
    <w:p w:rsidR="000A2587" w:rsidRPr="00E86FB3" w:rsidRDefault="000A2587" w:rsidP="007E5813">
      <w:pPr>
        <w:pStyle w:val="af0"/>
        <w:rPr>
          <w:lang w:val="ru-RU"/>
        </w:rPr>
      </w:pPr>
      <w:r w:rsidRPr="00E86FB3">
        <w:rPr>
          <w:lang w:val="ru-RU"/>
        </w:rPr>
        <w:t>Срок установления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rsidR="000A2587" w:rsidRPr="00E86FB3" w:rsidRDefault="000A2587" w:rsidP="007E5813">
      <w:pPr>
        <w:pStyle w:val="af0"/>
        <w:rPr>
          <w:lang w:val="ru-RU"/>
        </w:rPr>
      </w:pPr>
      <w:r w:rsidRPr="00E86FB3">
        <w:rPr>
          <w:lang w:val="ru-RU"/>
        </w:rPr>
        <w:t>6. Публичный сервитут может быть прекращен на основании соответствующего постановления главы Белоярского муниципального образования.</w:t>
      </w:r>
    </w:p>
    <w:p w:rsidR="000A2587" w:rsidRPr="00E86FB3" w:rsidRDefault="000A2587" w:rsidP="007E5813">
      <w:pPr>
        <w:pStyle w:val="af0"/>
        <w:rPr>
          <w:lang w:val="ru-RU"/>
        </w:rPr>
      </w:pPr>
      <w:r w:rsidRPr="00E86FB3">
        <w:rPr>
          <w:lang w:val="ru-RU"/>
        </w:rPr>
        <w:t>7. Осуществление публичного сервитута должно быть наименее обременительным для земельного участка, в отношении которого он установлен.</w:t>
      </w:r>
    </w:p>
    <w:p w:rsidR="000A2587" w:rsidRPr="00E86FB3" w:rsidRDefault="000A2587" w:rsidP="007E5813">
      <w:pPr>
        <w:pStyle w:val="af0"/>
        <w:rPr>
          <w:lang w:val="ru-RU"/>
        </w:rPr>
      </w:pPr>
      <w:r w:rsidRPr="00E86FB3">
        <w:rPr>
          <w:lang w:val="ru-RU"/>
        </w:rPr>
        <w:t>8. В случаях, если установление публичного сервитута приводит к невозможности использования земельного участка, собственник земельного участка, землепользователь, землевладелец вправе требовать изъятия, в том числе путем выкупа, у него данного земельного участка с возмещением органом местного самоуправления, установившими публичный сервитут, убытков или предоставления равноценного земельного участка с возмещением убытков.</w:t>
      </w:r>
    </w:p>
    <w:p w:rsidR="000A2587" w:rsidRPr="00E86FB3" w:rsidRDefault="000A2587" w:rsidP="007E5813">
      <w:pPr>
        <w:pStyle w:val="af0"/>
        <w:rPr>
          <w:lang w:val="ru-RU"/>
        </w:rPr>
      </w:pPr>
      <w:r w:rsidRPr="00E86FB3">
        <w:rPr>
          <w:lang w:val="ru-RU"/>
        </w:rPr>
        <w:t>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местного самоуправления, установивших публичный сервитут, соразмерную плату.</w:t>
      </w:r>
    </w:p>
    <w:p w:rsidR="000A2587" w:rsidRPr="00E86FB3" w:rsidRDefault="000A2587" w:rsidP="007E5813">
      <w:pPr>
        <w:pStyle w:val="af0"/>
        <w:rPr>
          <w:lang w:val="ru-RU"/>
        </w:rPr>
      </w:pPr>
      <w:r w:rsidRPr="00E86FB3">
        <w:rPr>
          <w:lang w:val="ru-RU"/>
        </w:rPr>
        <w:t xml:space="preserve">9. Лица, права и законные интересы которых затрагиваются установлением публичного сервитута, могут осуществлять защиту своих прав в судебном порядке. </w:t>
      </w:r>
    </w:p>
    <w:p w:rsidR="000A2587" w:rsidRPr="00E86FB3" w:rsidRDefault="000A2587" w:rsidP="007C3114">
      <w:pPr>
        <w:pStyle w:val="af0"/>
        <w:rPr>
          <w:lang w:val="ru-RU"/>
        </w:rPr>
      </w:pPr>
      <w:r w:rsidRPr="00E86FB3">
        <w:rPr>
          <w:lang w:val="ru-RU"/>
        </w:rPr>
        <w:t>10. Публичный сервитут подлежит государственной регистрации в соответствии с Федеральным законом от 21.07.1997 N 122-ФЗ «О государственной регистрации прав на недвижимое имущество и сделок с ним».</w:t>
      </w:r>
    </w:p>
    <w:p w:rsidR="000A2587" w:rsidRPr="00E86FB3" w:rsidRDefault="000A2587" w:rsidP="007E5813">
      <w:pPr>
        <w:pStyle w:val="3"/>
        <w:keepLines w:val="0"/>
        <w:suppressAutoHyphens/>
        <w:spacing w:before="0"/>
        <w:jc w:val="both"/>
        <w:rPr>
          <w:rFonts w:ascii="Times New Roman" w:hAnsi="Times New Roman" w:cs="Times New Roman"/>
          <w:color w:val="auto"/>
          <w:lang w:eastAsia="ar-SA"/>
        </w:rPr>
      </w:pPr>
      <w:r w:rsidRPr="00E86FB3">
        <w:rPr>
          <w:rFonts w:ascii="Times New Roman" w:hAnsi="Times New Roman" w:cs="Times New Roman"/>
          <w:bCs w:val="0"/>
          <w:color w:val="auto"/>
          <w:lang w:eastAsia="ar-SA"/>
        </w:rPr>
        <w:lastRenderedPageBreak/>
        <w:t>Статья 39. Резервирование и изъятие земельных участков для муниципальных нужд</w:t>
      </w:r>
    </w:p>
    <w:p w:rsidR="000A2587" w:rsidRPr="00E86FB3" w:rsidRDefault="000A2587" w:rsidP="007E5813">
      <w:pPr>
        <w:pStyle w:val="af0"/>
        <w:rPr>
          <w:lang w:val="ru-RU"/>
        </w:rPr>
      </w:pPr>
      <w:r w:rsidRPr="00E86FB3">
        <w:rPr>
          <w:lang w:val="ru-RU"/>
        </w:rPr>
        <w:t>1. Порядок резервирования земель для государственных или муниципальных нужд определяется земельным законодательством и постановлением Правительства Российской Федерации от 22.07.2008 № 561 «О некоторых вопросах, связанных с резервированием земель для государственных или муниципальных нужд», законодательством Саратовской области, настоящими Правилами, нормативными правовыми актами Новобурасского муниципального района, Новобурасского муниципального образования.</w:t>
      </w:r>
    </w:p>
    <w:p w:rsidR="000A2587" w:rsidRPr="00E86FB3" w:rsidRDefault="000A2587" w:rsidP="007E5813">
      <w:pPr>
        <w:pStyle w:val="af0"/>
        <w:rPr>
          <w:lang w:val="ru-RU"/>
        </w:rPr>
      </w:pPr>
      <w:r w:rsidRPr="00E86FB3">
        <w:rPr>
          <w:lang w:val="ru-RU"/>
        </w:rPr>
        <w:t xml:space="preserve">2. Решения о резервировании и об изъятии земельных участков для муниципальных нужд на территории муниципального образования принимаются Администрацией района. </w:t>
      </w:r>
    </w:p>
    <w:p w:rsidR="000A2587" w:rsidRPr="00E86FB3" w:rsidRDefault="000A2587" w:rsidP="007E5813">
      <w:pPr>
        <w:pStyle w:val="af0"/>
        <w:rPr>
          <w:lang w:val="ru-RU"/>
        </w:rPr>
      </w:pPr>
      <w:r w:rsidRPr="00E86FB3">
        <w:rPr>
          <w:lang w:val="ru-RU"/>
        </w:rPr>
        <w:t>3. Земельные участки, находящиеся в собственности физических или юридических лиц и зарезервированные для муниципальных нужд, а также объекты капитального строительства, расположенные на указанных земельных участках, подлежат изъятию (в том числе путем выкупа) в соответствии с гражданским законодательством Российской Федерации.</w:t>
      </w:r>
    </w:p>
    <w:p w:rsidR="000A2587" w:rsidRPr="00E86FB3" w:rsidRDefault="000A2587" w:rsidP="007E5813">
      <w:pPr>
        <w:pStyle w:val="af0"/>
        <w:rPr>
          <w:lang w:val="ru-RU"/>
        </w:rPr>
      </w:pPr>
      <w:r w:rsidRPr="00E86FB3">
        <w:rPr>
          <w:lang w:val="ru-RU"/>
        </w:rPr>
        <w:t>4. В соответствии с земельным законодательством Российской Федерации предоставление зарезервированных земельных участков в собственность граждан и юридических лиц не допускается.</w:t>
      </w:r>
    </w:p>
    <w:p w:rsidR="000A2587" w:rsidRPr="00E86FB3" w:rsidRDefault="000A2587" w:rsidP="007E5813">
      <w:pPr>
        <w:pStyle w:val="af0"/>
        <w:rPr>
          <w:lang w:val="ru-RU"/>
        </w:rPr>
      </w:pPr>
      <w:r w:rsidRPr="00E86FB3">
        <w:rPr>
          <w:lang w:val="ru-RU"/>
        </w:rPr>
        <w:t>5. Основанием для принятия решений о резервировании земельных участков для реализации государственных и муниципальных нужд является одновременное наличие утвержденных в установленном порядке:</w:t>
      </w:r>
    </w:p>
    <w:p w:rsidR="000A2587" w:rsidRPr="00E86FB3" w:rsidRDefault="000A2587" w:rsidP="007E5813">
      <w:pPr>
        <w:pStyle w:val="af0"/>
        <w:numPr>
          <w:ilvl w:val="0"/>
          <w:numId w:val="48"/>
        </w:numPr>
        <w:ind w:left="0" w:firstLine="142"/>
        <w:rPr>
          <w:lang w:val="ru-RU"/>
        </w:rPr>
      </w:pPr>
      <w:r w:rsidRPr="00E86FB3">
        <w:rPr>
          <w:lang w:val="ru-RU"/>
        </w:rPr>
        <w:t>генерального плана поселения, отображающего зоны резервирования (зоны планируемого размещения объектов для реализации государственных, муниципальных нужд);</w:t>
      </w:r>
    </w:p>
    <w:p w:rsidR="000A2587" w:rsidRPr="00E86FB3" w:rsidRDefault="000A2587" w:rsidP="007E5813">
      <w:pPr>
        <w:pStyle w:val="af0"/>
        <w:numPr>
          <w:ilvl w:val="0"/>
          <w:numId w:val="48"/>
        </w:numPr>
        <w:ind w:left="0" w:firstLine="142"/>
        <w:rPr>
          <w:lang w:val="ru-RU"/>
        </w:rPr>
      </w:pPr>
      <w:r w:rsidRPr="00E86FB3">
        <w:rPr>
          <w:lang w:val="ru-RU"/>
        </w:rPr>
        <w:t>проектов планировки и проектов межевания в их составе, определяющих границы зон резервирования.</w:t>
      </w:r>
    </w:p>
    <w:p w:rsidR="000A2587" w:rsidRPr="00E86FB3" w:rsidRDefault="000A2587" w:rsidP="007E5813">
      <w:pPr>
        <w:pStyle w:val="af0"/>
        <w:rPr>
          <w:lang w:val="ru-RU"/>
        </w:rPr>
      </w:pPr>
      <w:r w:rsidRPr="00E86FB3">
        <w:rPr>
          <w:lang w:val="ru-RU"/>
        </w:rPr>
        <w:t>6. Принимаемое решение о резервировании должно содержать:</w:t>
      </w:r>
    </w:p>
    <w:p w:rsidR="000A2587" w:rsidRPr="00E86FB3" w:rsidRDefault="000A2587" w:rsidP="007E5813">
      <w:pPr>
        <w:pStyle w:val="af0"/>
        <w:numPr>
          <w:ilvl w:val="0"/>
          <w:numId w:val="48"/>
        </w:numPr>
        <w:ind w:left="0" w:firstLine="142"/>
        <w:rPr>
          <w:lang w:val="ru-RU"/>
        </w:rPr>
      </w:pPr>
      <w:r w:rsidRPr="00E86FB3">
        <w:rPr>
          <w:lang w:val="ru-RU"/>
        </w:rPr>
        <w:t>обоснование того, что целью резервирования земельных участков является наличие государственных или муниципальных нужд;</w:t>
      </w:r>
    </w:p>
    <w:p w:rsidR="000A2587" w:rsidRPr="00E86FB3" w:rsidRDefault="000A2587" w:rsidP="007E5813">
      <w:pPr>
        <w:pStyle w:val="af0"/>
        <w:numPr>
          <w:ilvl w:val="0"/>
          <w:numId w:val="48"/>
        </w:numPr>
        <w:ind w:left="0" w:firstLine="142"/>
        <w:rPr>
          <w:lang w:val="ru-RU"/>
        </w:rPr>
      </w:pPr>
      <w:r w:rsidRPr="00E86FB3">
        <w:rPr>
          <w:lang w:val="ru-RU"/>
        </w:rPr>
        <w:t>карту, отображающую границы зоны резервирования в соответствии с ранее утвержденным проектом планировки и проектом межевания в его составе;</w:t>
      </w:r>
    </w:p>
    <w:p w:rsidR="000A2587" w:rsidRPr="00E86FB3" w:rsidRDefault="000A2587" w:rsidP="007E5813">
      <w:pPr>
        <w:pStyle w:val="af0"/>
        <w:numPr>
          <w:ilvl w:val="0"/>
          <w:numId w:val="48"/>
        </w:numPr>
        <w:ind w:left="0" w:firstLine="142"/>
        <w:rPr>
          <w:lang w:val="ru-RU"/>
        </w:rPr>
      </w:pPr>
      <w:r w:rsidRPr="00E86FB3">
        <w:rPr>
          <w:lang w:val="ru-RU"/>
        </w:rPr>
        <w:t>перечень земельных участков, иных объектов недвижимости, подлежащих изъятию, а также список физических и юридических лиц – собственников, пользователей, владельцев, арендаторов земельных участков и иных объектов недвижимости.</w:t>
      </w:r>
    </w:p>
    <w:p w:rsidR="000A2587" w:rsidRPr="00E86FB3" w:rsidRDefault="000A2587" w:rsidP="007E5813">
      <w:pPr>
        <w:pStyle w:val="af0"/>
        <w:rPr>
          <w:lang w:val="ru-RU"/>
        </w:rPr>
      </w:pPr>
      <w:r w:rsidRPr="00E86FB3">
        <w:rPr>
          <w:lang w:val="ru-RU"/>
        </w:rPr>
        <w:t>7. В соответствии с законодательством, решение о резервировании должно предусматривать:</w:t>
      </w:r>
    </w:p>
    <w:p w:rsidR="000A2587" w:rsidRPr="00E86FB3" w:rsidRDefault="000A2587" w:rsidP="007E5813">
      <w:pPr>
        <w:pStyle w:val="af0"/>
        <w:numPr>
          <w:ilvl w:val="0"/>
          <w:numId w:val="48"/>
        </w:numPr>
        <w:ind w:left="0" w:firstLine="142"/>
        <w:rPr>
          <w:lang w:val="ru-RU"/>
        </w:rPr>
      </w:pPr>
      <w:r w:rsidRPr="00E86FB3">
        <w:rPr>
          <w:lang w:val="ru-RU"/>
        </w:rPr>
        <w:t>срок резервирования, в течение которого риски производства улучшений на зарезервированных земельных участках возлагаются на их правообладателей;</w:t>
      </w:r>
    </w:p>
    <w:p w:rsidR="000A2587" w:rsidRPr="00E86FB3" w:rsidRDefault="000A2587" w:rsidP="007E5813">
      <w:pPr>
        <w:pStyle w:val="af0"/>
        <w:numPr>
          <w:ilvl w:val="0"/>
          <w:numId w:val="48"/>
        </w:numPr>
        <w:ind w:left="0" w:firstLine="142"/>
        <w:rPr>
          <w:lang w:val="ru-RU"/>
        </w:rPr>
      </w:pPr>
      <w:r w:rsidRPr="00E86FB3">
        <w:rPr>
          <w:lang w:val="ru-RU"/>
        </w:rPr>
        <w:t>выкуп зарезервированных земельных участков по истечении срока резервирования;</w:t>
      </w:r>
    </w:p>
    <w:p w:rsidR="000A2587" w:rsidRPr="00E86FB3" w:rsidRDefault="000A2587" w:rsidP="007E5813">
      <w:pPr>
        <w:pStyle w:val="af0"/>
        <w:numPr>
          <w:ilvl w:val="0"/>
          <w:numId w:val="48"/>
        </w:numPr>
        <w:ind w:left="0" w:firstLine="142"/>
        <w:rPr>
          <w:lang w:val="ru-RU"/>
        </w:rPr>
      </w:pPr>
      <w:r w:rsidRPr="00E86FB3">
        <w:rPr>
          <w:lang w:val="ru-RU"/>
        </w:rPr>
        <w:t xml:space="preserve">компенсации правообладателям земельных участков в случае непринятия решения об их выкупе по завершении срока резервирования. </w:t>
      </w:r>
    </w:p>
    <w:p w:rsidR="000A2587" w:rsidRPr="00E86FB3" w:rsidRDefault="000A2587" w:rsidP="007C3114">
      <w:pPr>
        <w:pStyle w:val="af0"/>
        <w:rPr>
          <w:lang w:val="ru-RU"/>
        </w:rPr>
      </w:pPr>
      <w:r w:rsidRPr="00E86FB3">
        <w:rPr>
          <w:lang w:val="ru-RU"/>
        </w:rPr>
        <w:t>8. Собственники земельных участков и иных объектов недвижимости, находящихся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государственных и муниципальных нужд, вправе обжаловать в судебном порядке такие документы.</w:t>
      </w:r>
    </w:p>
    <w:p w:rsidR="000A2587" w:rsidRPr="00E86FB3" w:rsidRDefault="000A2587" w:rsidP="007E5813">
      <w:pPr>
        <w:pStyle w:val="3"/>
        <w:keepLines w:val="0"/>
        <w:suppressAutoHyphens/>
        <w:spacing w:before="0"/>
        <w:jc w:val="both"/>
        <w:rPr>
          <w:rFonts w:ascii="Times New Roman" w:hAnsi="Times New Roman" w:cs="Times New Roman"/>
          <w:color w:val="auto"/>
          <w:lang w:eastAsia="ar-SA"/>
        </w:rPr>
      </w:pPr>
      <w:r w:rsidRPr="00E86FB3">
        <w:rPr>
          <w:rFonts w:ascii="Times New Roman" w:hAnsi="Times New Roman" w:cs="Times New Roman"/>
          <w:bCs w:val="0"/>
          <w:color w:val="auto"/>
          <w:lang w:eastAsia="ar-SA"/>
        </w:rPr>
        <w:t>Статья 40. Основные принципы организации застройки территории муниципального образования</w:t>
      </w:r>
    </w:p>
    <w:p w:rsidR="000A2587" w:rsidRPr="00E86FB3" w:rsidRDefault="000A2587" w:rsidP="007E5813">
      <w:pPr>
        <w:pStyle w:val="af0"/>
        <w:rPr>
          <w:lang w:val="ru-RU"/>
        </w:rPr>
      </w:pPr>
      <w:r w:rsidRPr="00E86FB3">
        <w:rPr>
          <w:lang w:val="ru-RU"/>
        </w:rPr>
        <w:t xml:space="preserve">1. Планировочная организация и застройка территории муниципального образования должны отвечать требованиям создания благоприятной среды, способствующей организации жизнедеятельности населения, защите от неблагоприятных факторов природного и техногенного воздействия. </w:t>
      </w:r>
    </w:p>
    <w:p w:rsidR="000A2587" w:rsidRPr="00E86FB3" w:rsidRDefault="000A2587" w:rsidP="007E5813">
      <w:pPr>
        <w:pStyle w:val="af0"/>
        <w:rPr>
          <w:lang w:val="ru-RU"/>
        </w:rPr>
      </w:pPr>
      <w:r w:rsidRPr="00E86FB3">
        <w:rPr>
          <w:lang w:val="ru-RU"/>
        </w:rPr>
        <w:t>2. Для создания благоприятной среды проживания необходимо:</w:t>
      </w:r>
    </w:p>
    <w:p w:rsidR="000A2587" w:rsidRPr="00E86FB3" w:rsidRDefault="000A2587" w:rsidP="007E5813">
      <w:pPr>
        <w:pStyle w:val="af0"/>
        <w:numPr>
          <w:ilvl w:val="0"/>
          <w:numId w:val="48"/>
        </w:numPr>
        <w:ind w:left="0" w:firstLine="142"/>
        <w:rPr>
          <w:lang w:val="ru-RU"/>
        </w:rPr>
      </w:pPr>
      <w:r w:rsidRPr="00E86FB3">
        <w:rPr>
          <w:lang w:val="ru-RU"/>
        </w:rPr>
        <w:t xml:space="preserve">обеспечивать эффективное использование территории с учетом документации по планировке территории; </w:t>
      </w:r>
    </w:p>
    <w:p w:rsidR="000A2587" w:rsidRPr="00E86FB3" w:rsidRDefault="000A2587" w:rsidP="007E5813">
      <w:pPr>
        <w:pStyle w:val="af0"/>
        <w:numPr>
          <w:ilvl w:val="0"/>
          <w:numId w:val="48"/>
        </w:numPr>
        <w:ind w:left="0" w:firstLine="142"/>
        <w:rPr>
          <w:lang w:val="ru-RU"/>
        </w:rPr>
      </w:pPr>
      <w:r w:rsidRPr="00E86FB3">
        <w:rPr>
          <w:lang w:val="ru-RU"/>
        </w:rPr>
        <w:lastRenderedPageBreak/>
        <w:t xml:space="preserve">обеспечить сохранение природной среды и имеющихся объектов историко-культурного наследия; </w:t>
      </w:r>
    </w:p>
    <w:p w:rsidR="000A2587" w:rsidRPr="00E86FB3" w:rsidRDefault="000A2587" w:rsidP="007E5813">
      <w:pPr>
        <w:pStyle w:val="af0"/>
        <w:numPr>
          <w:ilvl w:val="0"/>
          <w:numId w:val="48"/>
        </w:numPr>
        <w:ind w:left="0" w:firstLine="142"/>
        <w:rPr>
          <w:lang w:val="ru-RU"/>
        </w:rPr>
      </w:pPr>
      <w:r w:rsidRPr="00E86FB3">
        <w:rPr>
          <w:lang w:val="ru-RU"/>
        </w:rPr>
        <w:t xml:space="preserve">использовать, в том числе в новой застройке, архитектурно–планировочные приемы, наиболее соответствующие социально–гигиеническим параметрам; </w:t>
      </w:r>
    </w:p>
    <w:p w:rsidR="000A2587" w:rsidRPr="00E86FB3" w:rsidRDefault="000A2587" w:rsidP="007E5813">
      <w:pPr>
        <w:pStyle w:val="af0"/>
        <w:numPr>
          <w:ilvl w:val="0"/>
          <w:numId w:val="48"/>
        </w:numPr>
        <w:ind w:left="0" w:firstLine="142"/>
        <w:rPr>
          <w:lang w:val="ru-RU"/>
        </w:rPr>
      </w:pPr>
      <w:r w:rsidRPr="00E86FB3">
        <w:rPr>
          <w:lang w:val="ru-RU"/>
        </w:rPr>
        <w:t xml:space="preserve">обеспечивать инвалидам условия для беспрепятственного доступа к объектам социального и иного назначения. </w:t>
      </w:r>
    </w:p>
    <w:p w:rsidR="000A2587" w:rsidRPr="00E86FB3" w:rsidRDefault="000A2587" w:rsidP="007E5813">
      <w:pPr>
        <w:pStyle w:val="af0"/>
        <w:rPr>
          <w:lang w:val="ru-RU"/>
        </w:rPr>
      </w:pPr>
      <w:r w:rsidRPr="00E86FB3">
        <w:rPr>
          <w:lang w:val="ru-RU"/>
        </w:rPr>
        <w:t>3. Застройка территории муниципального образования должна осуществляться в соответствии с действующими нормативными правовыми актами в области градостроительной деятельности и градостроительными регламентами, обязательными для исполнения всеми собственниками земельных участков, землепользователями, арендаторами земельных участков независимо от форм собственности и иных прав на земельные участки.</w:t>
      </w:r>
    </w:p>
    <w:p w:rsidR="000A2587" w:rsidRPr="00E86FB3" w:rsidRDefault="000A2587" w:rsidP="007E5813">
      <w:pPr>
        <w:pStyle w:val="af0"/>
        <w:rPr>
          <w:lang w:val="ru-RU"/>
        </w:rPr>
      </w:pPr>
      <w:r w:rsidRPr="00E86FB3">
        <w:rPr>
          <w:lang w:val="ru-RU"/>
        </w:rPr>
        <w:t>4. При проектировании и осуществлении любого вида строительства необходимо соблюдать красные линии, иные линии регулирования застройки, предусмотренные утвержденной в установленном порядке градостроительной документацией. Нарушение красных линий влечет за собой наступление административной или уголовной ответственности в соответствии с действующим законодательством.</w:t>
      </w:r>
    </w:p>
    <w:p w:rsidR="000A2587" w:rsidRPr="00E86FB3" w:rsidRDefault="000A2587" w:rsidP="007E5813">
      <w:pPr>
        <w:pStyle w:val="af0"/>
        <w:rPr>
          <w:lang w:val="ru-RU"/>
        </w:rPr>
      </w:pPr>
      <w:r w:rsidRPr="00E86FB3">
        <w:rPr>
          <w:lang w:val="ru-RU"/>
        </w:rPr>
        <w:t>5. Строительство, реконструкция объектов капитального строительства, линейных сооружений и объектов, элементов благоустройства территории должно осуществляться в соответствии с проектной документацией, подготовленной, согласованной и утвержденной заказчиком. Основанием для выдачи разрешения на строительство служит проектная документация, градостроительный план земельного участка, а также наличие правоустанавливающих документов на застраиваемый земельный участок.</w:t>
      </w:r>
    </w:p>
    <w:p w:rsidR="000A2587" w:rsidRPr="00E86FB3" w:rsidRDefault="000A2587" w:rsidP="007E5813">
      <w:pPr>
        <w:pStyle w:val="af0"/>
        <w:rPr>
          <w:lang w:val="ru-RU"/>
        </w:rPr>
      </w:pPr>
      <w:r w:rsidRPr="00E86FB3">
        <w:rPr>
          <w:lang w:val="ru-RU"/>
        </w:rPr>
        <w:t>6. Виды объектов капитального строительства, при строительстве которых проектная документация может не подготавливаться, а также когда выдача разрешения на строительство не требуется, устанавливаются законодательством о градостроительной деятельности.</w:t>
      </w:r>
    </w:p>
    <w:p w:rsidR="000A2587" w:rsidRPr="00E86FB3" w:rsidRDefault="000A2587" w:rsidP="007E5813">
      <w:pPr>
        <w:pStyle w:val="af0"/>
        <w:rPr>
          <w:lang w:val="ru-RU"/>
        </w:rPr>
      </w:pPr>
      <w:r w:rsidRPr="00E86FB3">
        <w:rPr>
          <w:lang w:val="ru-RU"/>
        </w:rPr>
        <w:t>7. Граждане и юридические лица, владеющие земельными участками на праве собственности, пожизненного наследуемого владения, постоянного (бессрочного) пользования, аренды вправе осуществлять снос или реконструкцию находящихся на данных земельных участках зданий, строений, сооружений в соответствии с градостроительным, земельным, жилищным законодательством, законодательством об охране природы и культурного наследия при условии выполнения обязательств обременения земельных участков.</w:t>
      </w:r>
    </w:p>
    <w:p w:rsidR="000A2587" w:rsidRPr="00E86FB3" w:rsidRDefault="000A2587" w:rsidP="007E5813">
      <w:pPr>
        <w:pStyle w:val="af0"/>
        <w:rPr>
          <w:lang w:val="ru-RU"/>
        </w:rPr>
      </w:pPr>
      <w:r w:rsidRPr="00E86FB3">
        <w:rPr>
          <w:lang w:val="ru-RU"/>
        </w:rPr>
        <w:t>8. Застройщиком, до начала строительства жилых домов и общественных зданий должны осуществляться устройство дорог, вертикальная планировка территорий, прокладка новых и реконструкция существующих инженерных коммуникаций.</w:t>
      </w:r>
    </w:p>
    <w:p w:rsidR="000A2587" w:rsidRPr="00E86FB3" w:rsidRDefault="000A2587" w:rsidP="007E5813">
      <w:pPr>
        <w:pStyle w:val="af0"/>
        <w:rPr>
          <w:lang w:val="ru-RU"/>
        </w:rPr>
      </w:pPr>
      <w:r w:rsidRPr="00E86FB3">
        <w:rPr>
          <w:lang w:val="ru-RU"/>
        </w:rPr>
        <w:t>9. Все объекты капитального строительства должны вводиться в эксплуатацию с обеспечением полного уровня инженерного оборудования и благоустройства (проезды, подходы, озеленение, наружное освещение и т.п.), исключающего необходимость возобновления земляных (строительных) работ на участках с объектами, введенными в эксплуатацию.</w:t>
      </w:r>
    </w:p>
    <w:p w:rsidR="000A2587" w:rsidRPr="00E86FB3" w:rsidRDefault="000A2587" w:rsidP="007E5813">
      <w:pPr>
        <w:pStyle w:val="af0"/>
        <w:rPr>
          <w:lang w:val="ru-RU"/>
        </w:rPr>
      </w:pPr>
      <w:r w:rsidRPr="00E86FB3">
        <w:rPr>
          <w:lang w:val="ru-RU"/>
        </w:rPr>
        <w:t>10. Объем и качество законченного строительством объекта, оснащение инженерным оборудованием, внешнее благоустройство земельного участка должны соответствовать проектной документации.</w:t>
      </w:r>
    </w:p>
    <w:p w:rsidR="000A2587" w:rsidRPr="00E86FB3" w:rsidRDefault="000A2587" w:rsidP="007E5813">
      <w:pPr>
        <w:pStyle w:val="af0"/>
        <w:rPr>
          <w:lang w:val="ru-RU"/>
        </w:rPr>
      </w:pPr>
      <w:r w:rsidRPr="00E86FB3">
        <w:rPr>
          <w:lang w:val="ru-RU"/>
        </w:rPr>
        <w:t>11. Ответственность за сохранность геодезических знаков, зеленых насаждений, элементов благоустройства в районе выполнения работ возлагается на застройщика либо лицо, осуществляющее ведение строительных работ.</w:t>
      </w:r>
    </w:p>
    <w:p w:rsidR="000A2587" w:rsidRPr="00E86FB3" w:rsidRDefault="000A2587" w:rsidP="007C3114">
      <w:pPr>
        <w:pStyle w:val="af0"/>
        <w:rPr>
          <w:lang w:val="ru-RU"/>
        </w:rPr>
      </w:pPr>
      <w:r w:rsidRPr="00E86FB3">
        <w:rPr>
          <w:lang w:val="ru-RU"/>
        </w:rPr>
        <w:t>12. Застройщик в течение десяти дней со дня получения разрешения на строительство обязан безвозмездно передать в орган, выдавший разрешение на строительство, сведения, характеризующие участок строительства, существующие и проектируемые здания и сооружения, отчеты об инженерных изысканиях, копии разделов проектной документации, копии схемы планировочной организации земельного участка с обозначением места размещения объекта для размещения в информационной системе обеспечения градостроительной деятельности (ИСОГД).</w:t>
      </w:r>
    </w:p>
    <w:p w:rsidR="000A2587" w:rsidRPr="00E86FB3" w:rsidRDefault="000A2587" w:rsidP="007E5813">
      <w:pPr>
        <w:pStyle w:val="3"/>
        <w:keepLines w:val="0"/>
        <w:suppressAutoHyphens/>
        <w:spacing w:before="0"/>
        <w:jc w:val="both"/>
        <w:rPr>
          <w:rFonts w:ascii="Times New Roman" w:hAnsi="Times New Roman" w:cs="Times New Roman"/>
          <w:color w:val="auto"/>
          <w:lang w:eastAsia="ar-SA"/>
        </w:rPr>
      </w:pPr>
      <w:r w:rsidRPr="00E86FB3">
        <w:rPr>
          <w:rFonts w:ascii="Times New Roman" w:hAnsi="Times New Roman" w:cs="Times New Roman"/>
          <w:bCs w:val="0"/>
          <w:color w:val="auto"/>
          <w:lang w:eastAsia="ar-SA"/>
        </w:rPr>
        <w:lastRenderedPageBreak/>
        <w:t>Статья 41. Право на осуществление строительства, реконструкции объектов капитального строительства</w:t>
      </w:r>
    </w:p>
    <w:p w:rsidR="000A2587" w:rsidRPr="00E86FB3" w:rsidRDefault="000A2587" w:rsidP="007E5813">
      <w:pPr>
        <w:pStyle w:val="af0"/>
        <w:rPr>
          <w:lang w:val="ru-RU"/>
        </w:rPr>
      </w:pPr>
      <w:r w:rsidRPr="00E86FB3">
        <w:rPr>
          <w:lang w:val="ru-RU"/>
        </w:rPr>
        <w:t>1. Правом осуществления строительства, реконструкции объектов капитального строительства на территории Новобурасского муниципального образования обладают физические и юридические лица, владеющие земельными участками, объектами капитального строительства на правах собственности, аренды, постоянного бессрочного пользования, пожизненного наследуемого владения.</w:t>
      </w:r>
    </w:p>
    <w:p w:rsidR="000A2587" w:rsidRPr="00E86FB3" w:rsidRDefault="000A2587" w:rsidP="007E5813">
      <w:pPr>
        <w:pStyle w:val="af0"/>
        <w:rPr>
          <w:lang w:val="ru-RU"/>
        </w:rPr>
      </w:pPr>
      <w:r w:rsidRPr="00E86FB3">
        <w:rPr>
          <w:lang w:val="ru-RU"/>
        </w:rPr>
        <w:t>2. Право на строительные изменения недвижимости может быть реализовано при наличии разрешения на строительство, предоставляемого в соответствии с градостроительным законодательством и в порядке, предусмотренном ст. 43 настоящих Правил.</w:t>
      </w:r>
    </w:p>
    <w:p w:rsidR="000A2587" w:rsidRPr="00E86FB3" w:rsidRDefault="000A2587" w:rsidP="007E5813">
      <w:pPr>
        <w:pStyle w:val="af0"/>
        <w:rPr>
          <w:lang w:val="ru-RU"/>
        </w:rPr>
      </w:pPr>
      <w:r w:rsidRPr="00E86FB3">
        <w:rPr>
          <w:lang w:val="ru-RU"/>
        </w:rPr>
        <w:t>Строительные изменения недвижимости подразделяются на:</w:t>
      </w:r>
    </w:p>
    <w:p w:rsidR="000A2587" w:rsidRPr="00E86FB3" w:rsidRDefault="000A2587" w:rsidP="007E5813">
      <w:pPr>
        <w:pStyle w:val="af0"/>
        <w:numPr>
          <w:ilvl w:val="0"/>
          <w:numId w:val="48"/>
        </w:numPr>
        <w:ind w:left="0" w:firstLine="284"/>
        <w:rPr>
          <w:lang w:val="ru-RU"/>
        </w:rPr>
      </w:pPr>
      <w:r w:rsidRPr="00E86FB3">
        <w:rPr>
          <w:lang w:val="ru-RU"/>
        </w:rPr>
        <w:t>изменения, для которых не требуется разрешения на строительство;</w:t>
      </w:r>
    </w:p>
    <w:p w:rsidR="000A2587" w:rsidRPr="00E86FB3" w:rsidRDefault="000A2587" w:rsidP="007E5813">
      <w:pPr>
        <w:pStyle w:val="af0"/>
        <w:numPr>
          <w:ilvl w:val="0"/>
          <w:numId w:val="48"/>
        </w:numPr>
        <w:ind w:left="0" w:firstLine="284"/>
        <w:rPr>
          <w:lang w:val="ru-RU"/>
        </w:rPr>
      </w:pPr>
      <w:r w:rsidRPr="00E86FB3">
        <w:rPr>
          <w:lang w:val="ru-RU"/>
        </w:rPr>
        <w:t>изменения, для которых требуется разрешение на строительство.</w:t>
      </w:r>
    </w:p>
    <w:p w:rsidR="000A2587" w:rsidRPr="00E86FB3" w:rsidRDefault="000A2587" w:rsidP="007E5813">
      <w:pPr>
        <w:pStyle w:val="af0"/>
        <w:rPr>
          <w:lang w:val="ru-RU"/>
        </w:rPr>
      </w:pPr>
      <w:r w:rsidRPr="00E86FB3">
        <w:rPr>
          <w:lang w:val="ru-RU"/>
        </w:rPr>
        <w:t>3. Выдача разрешения на строительство не требуется в случае:</w:t>
      </w:r>
    </w:p>
    <w:p w:rsidR="000A2587" w:rsidRPr="00E86FB3" w:rsidRDefault="000A2587" w:rsidP="007E5813">
      <w:pPr>
        <w:pStyle w:val="af0"/>
        <w:numPr>
          <w:ilvl w:val="0"/>
          <w:numId w:val="48"/>
        </w:numPr>
        <w:ind w:left="0" w:firstLine="142"/>
        <w:rPr>
          <w:lang w:val="ru-RU"/>
        </w:rPr>
      </w:pPr>
      <w:r w:rsidRPr="00E86FB3">
        <w:rPr>
          <w:lang w:val="ru-RU"/>
        </w:rPr>
        <w:t>капитального ремонта;</w:t>
      </w:r>
    </w:p>
    <w:p w:rsidR="000A2587" w:rsidRPr="00E86FB3" w:rsidRDefault="000A2587" w:rsidP="007E5813">
      <w:pPr>
        <w:pStyle w:val="af0"/>
        <w:numPr>
          <w:ilvl w:val="0"/>
          <w:numId w:val="48"/>
        </w:numPr>
        <w:ind w:left="0" w:firstLine="142"/>
        <w:rPr>
          <w:lang w:val="ru-RU"/>
        </w:rPr>
      </w:pPr>
      <w:r w:rsidRPr="00E86FB3">
        <w:rPr>
          <w:lang w:val="ru-RU"/>
        </w:rPr>
        <w:t>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0A2587" w:rsidRPr="00E86FB3" w:rsidRDefault="000A2587" w:rsidP="007E5813">
      <w:pPr>
        <w:pStyle w:val="af0"/>
        <w:numPr>
          <w:ilvl w:val="0"/>
          <w:numId w:val="48"/>
        </w:numPr>
        <w:ind w:left="0" w:firstLine="142"/>
        <w:rPr>
          <w:lang w:val="ru-RU"/>
        </w:rPr>
      </w:pPr>
      <w:r w:rsidRPr="00E86FB3">
        <w:rPr>
          <w:lang w:val="ru-RU"/>
        </w:rPr>
        <w:t>строительства, реконструкции объектов, не являющихся объектами капитального строительства (киосков, навесов и других);</w:t>
      </w:r>
    </w:p>
    <w:p w:rsidR="000A2587" w:rsidRPr="00E86FB3" w:rsidRDefault="000A2587" w:rsidP="007E5813">
      <w:pPr>
        <w:pStyle w:val="af0"/>
        <w:numPr>
          <w:ilvl w:val="0"/>
          <w:numId w:val="48"/>
        </w:numPr>
        <w:ind w:left="0" w:firstLine="142"/>
        <w:rPr>
          <w:lang w:val="ru-RU"/>
        </w:rPr>
      </w:pPr>
      <w:r w:rsidRPr="00E86FB3">
        <w:rPr>
          <w:lang w:val="ru-RU"/>
        </w:rPr>
        <w:t>строительства на земельном участке строений и сооружений вспомогательного использования;</w:t>
      </w:r>
    </w:p>
    <w:p w:rsidR="000A2587" w:rsidRPr="00E86FB3" w:rsidRDefault="000A2587" w:rsidP="007E5813">
      <w:pPr>
        <w:pStyle w:val="af0"/>
        <w:numPr>
          <w:ilvl w:val="0"/>
          <w:numId w:val="48"/>
        </w:numPr>
        <w:ind w:left="0" w:firstLine="142"/>
        <w:rPr>
          <w:lang w:val="ru-RU"/>
        </w:rPr>
      </w:pPr>
      <w:r w:rsidRPr="00E86FB3">
        <w:rPr>
          <w:lang w:val="ru-RU"/>
        </w:rPr>
        <w:t>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0A2587" w:rsidRPr="00E86FB3" w:rsidRDefault="000A2587" w:rsidP="007E5813">
      <w:pPr>
        <w:pStyle w:val="af0"/>
        <w:numPr>
          <w:ilvl w:val="0"/>
          <w:numId w:val="48"/>
        </w:numPr>
        <w:ind w:left="0" w:firstLine="142"/>
        <w:rPr>
          <w:lang w:val="ru-RU"/>
        </w:rPr>
      </w:pPr>
      <w:r w:rsidRPr="00E86FB3">
        <w:rPr>
          <w:lang w:val="ru-RU"/>
        </w:rPr>
        <w:t>иных случаях, если в соответствии с Градостроительным кодексом Российской Федерации, законодательством Саратовской области о градостроительной деятельности получение разрешения на строительство не требуется.</w:t>
      </w:r>
    </w:p>
    <w:p w:rsidR="000A2587" w:rsidRPr="00E86FB3" w:rsidRDefault="000A2587" w:rsidP="007E5813">
      <w:pPr>
        <w:pStyle w:val="af0"/>
        <w:rPr>
          <w:lang w:val="ru-RU"/>
        </w:rPr>
      </w:pPr>
      <w:r w:rsidRPr="00E86FB3">
        <w:rPr>
          <w:lang w:val="ru-RU"/>
        </w:rPr>
        <w:t>4. Разрешение на строительство предоставляется в порядке, определенном в соответствии со статьей 51 Градостроительного кодекса Российской Федерации и статьей 43 настоящих Правил.</w:t>
      </w:r>
    </w:p>
    <w:p w:rsidR="000A2587" w:rsidRPr="00E86FB3" w:rsidRDefault="000A2587" w:rsidP="007E5813">
      <w:pPr>
        <w:pStyle w:val="3"/>
        <w:keepLines w:val="0"/>
        <w:suppressAutoHyphens/>
        <w:spacing w:before="0"/>
        <w:jc w:val="both"/>
        <w:rPr>
          <w:rFonts w:ascii="Times New Roman" w:hAnsi="Times New Roman" w:cs="Times New Roman"/>
          <w:color w:val="auto"/>
          <w:lang w:eastAsia="ar-SA"/>
        </w:rPr>
      </w:pPr>
      <w:r w:rsidRPr="00E86FB3">
        <w:rPr>
          <w:rFonts w:ascii="Times New Roman" w:hAnsi="Times New Roman" w:cs="Times New Roman"/>
          <w:bCs w:val="0"/>
          <w:color w:val="auto"/>
          <w:lang w:eastAsia="ar-SA"/>
        </w:rPr>
        <w:t>Статья 42. Проектная документация объекта капитального строительства</w:t>
      </w:r>
    </w:p>
    <w:p w:rsidR="000A2587" w:rsidRPr="00E86FB3" w:rsidRDefault="000A2587" w:rsidP="007E5813">
      <w:pPr>
        <w:pStyle w:val="af0"/>
        <w:rPr>
          <w:lang w:val="ru-RU"/>
        </w:rPr>
      </w:pPr>
      <w:r w:rsidRPr="00E86FB3">
        <w:rPr>
          <w:lang w:val="ru-RU"/>
        </w:rPr>
        <w:t>1. Назначение, состав, содержание, порядок подготовки и утверждения проектной документации устанавливаются Градостроительным кодексом Российской Федерации и принимаемыми в соответствии с ним нормативными правовыми актами Правительства Российской Федерации.</w:t>
      </w:r>
    </w:p>
    <w:p w:rsidR="000A2587" w:rsidRPr="00E86FB3" w:rsidRDefault="000A2587" w:rsidP="007E5813">
      <w:pPr>
        <w:pStyle w:val="af0"/>
        <w:rPr>
          <w:lang w:val="ru-RU"/>
        </w:rPr>
      </w:pPr>
      <w:r w:rsidRPr="00E86FB3">
        <w:rPr>
          <w:lang w:val="ru-RU"/>
        </w:rP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0A2587" w:rsidRPr="00E86FB3" w:rsidRDefault="000A2587" w:rsidP="007E5813">
      <w:pPr>
        <w:pStyle w:val="af0"/>
        <w:rPr>
          <w:lang w:val="ru-RU"/>
        </w:rPr>
      </w:pPr>
      <w:r w:rsidRPr="00E86FB3">
        <w:rPr>
          <w:lang w:val="ru-RU"/>
        </w:rPr>
        <w:t>2. Проектная документация – документация, содержащая текстовые и графические материалы, определяющие архитектурно-строительные, функционально-технологические, конструктивные и инженерно-технические решения для обеспечения работ по строительству, реконструкции зданий, строений, сооружений, их частей.</w:t>
      </w:r>
    </w:p>
    <w:p w:rsidR="000A2587" w:rsidRPr="00E86FB3" w:rsidRDefault="000A2587" w:rsidP="007E5813">
      <w:pPr>
        <w:pStyle w:val="af0"/>
        <w:rPr>
          <w:lang w:val="ru-RU"/>
        </w:rPr>
      </w:pPr>
      <w:r w:rsidRPr="00E86FB3">
        <w:rPr>
          <w:lang w:val="ru-RU"/>
        </w:rPr>
        <w:t>На основании проектной документации предоставляются разрешения на строительство.</w:t>
      </w:r>
    </w:p>
    <w:p w:rsidR="000A2587" w:rsidRPr="00E86FB3" w:rsidRDefault="000A2587" w:rsidP="007E5813">
      <w:pPr>
        <w:pStyle w:val="af0"/>
        <w:rPr>
          <w:lang w:val="ru-RU"/>
        </w:rPr>
      </w:pPr>
      <w:r w:rsidRPr="00E86FB3">
        <w:rPr>
          <w:lang w:val="ru-RU"/>
        </w:rPr>
        <w:t>3. Проектная документация подготавливается применительно к зданиям, строениям, сооружениям и их частям, реконструируемым, создаваемым в границах сформированного земельного участка на основании градостроительного плана земельного участка.</w:t>
      </w:r>
    </w:p>
    <w:p w:rsidR="000A2587" w:rsidRPr="00E86FB3" w:rsidRDefault="000A2587" w:rsidP="007E5813">
      <w:pPr>
        <w:pStyle w:val="af0"/>
        <w:rPr>
          <w:lang w:val="ru-RU"/>
        </w:rPr>
      </w:pPr>
      <w:r w:rsidRPr="00E86FB3">
        <w:rPr>
          <w:lang w:val="ru-RU"/>
        </w:rPr>
        <w:t xml:space="preserve">4. Проектная документация подготавливается на основании договоров, заключаемых между застройщиками (заказчиками) и физическими, юридическими лицами (исполнителями проектной документации, далее в настоящей статье - исполнителями), которые соответствуют требованиям </w:t>
      </w:r>
      <w:r w:rsidRPr="00E86FB3">
        <w:rPr>
          <w:lang w:val="ru-RU"/>
        </w:rPr>
        <w:lastRenderedPageBreak/>
        <w:t>законодательства, предъявляемым к лицам, осуществляющим архитектурно-строительное проектирование.</w:t>
      </w:r>
    </w:p>
    <w:p w:rsidR="000A2587" w:rsidRPr="00E86FB3" w:rsidRDefault="000A2587" w:rsidP="007E5813">
      <w:pPr>
        <w:pStyle w:val="af0"/>
        <w:rPr>
          <w:lang w:val="ru-RU"/>
        </w:rPr>
      </w:pPr>
      <w:r w:rsidRPr="00E86FB3">
        <w:rPr>
          <w:lang w:val="ru-RU"/>
        </w:rPr>
        <w:t>Отношения между застройщиками (заказчиками) и исполнителями регулируются гражданским законодательством.</w:t>
      </w:r>
    </w:p>
    <w:p w:rsidR="000A2587" w:rsidRPr="00E86FB3" w:rsidRDefault="000A2587" w:rsidP="007E5813">
      <w:pPr>
        <w:pStyle w:val="af0"/>
        <w:rPr>
          <w:lang w:val="ru-RU"/>
        </w:rPr>
      </w:pPr>
      <w:r w:rsidRPr="00E86FB3">
        <w:rPr>
          <w:lang w:val="ru-RU"/>
        </w:rPr>
        <w:t>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градостроительным законодательством, нормативными правовыми актами Правительства Российской Федерации.</w:t>
      </w:r>
    </w:p>
    <w:p w:rsidR="000A2587" w:rsidRPr="00E86FB3" w:rsidRDefault="000A2587" w:rsidP="007E5813">
      <w:pPr>
        <w:pStyle w:val="af0"/>
        <w:rPr>
          <w:lang w:val="ru-RU"/>
        </w:rPr>
      </w:pPr>
      <w:r w:rsidRPr="00E86FB3">
        <w:rPr>
          <w:lang w:val="ru-RU"/>
        </w:rPr>
        <w:t>5. Неотъемлемой частью договора о подготовке проектной документации является задание застройщика (заказчика) исполнителю.</w:t>
      </w:r>
    </w:p>
    <w:p w:rsidR="000A2587" w:rsidRPr="00E86FB3" w:rsidRDefault="000A2587" w:rsidP="007E5813">
      <w:pPr>
        <w:pStyle w:val="af0"/>
        <w:rPr>
          <w:lang w:val="ru-RU"/>
        </w:rPr>
      </w:pPr>
      <w:r w:rsidRPr="00E86FB3">
        <w:rPr>
          <w:lang w:val="ru-RU"/>
        </w:rPr>
        <w:t>Задание застройщика (заказчика) исполнителю должно включать:</w:t>
      </w:r>
    </w:p>
    <w:p w:rsidR="000A2587" w:rsidRPr="00E86FB3" w:rsidRDefault="000A2587" w:rsidP="007E5813">
      <w:pPr>
        <w:pStyle w:val="af0"/>
        <w:numPr>
          <w:ilvl w:val="0"/>
          <w:numId w:val="48"/>
        </w:numPr>
        <w:ind w:left="0" w:firstLine="142"/>
        <w:rPr>
          <w:lang w:val="ru-RU"/>
        </w:rPr>
      </w:pPr>
      <w:r w:rsidRPr="00E86FB3">
        <w:rPr>
          <w:lang w:val="ru-RU"/>
        </w:rPr>
        <w:t>градостроительный план земельного участка (с указанием исполнителю об обязательном соблюдении градостроительных регламентов, красных линий, границ зон действия публичных сервитутов, иных требований градостроительного плана земельного участка) или в случае подготовки проектной документации линейного объекта проект планировки территории и проект межевания территории;</w:t>
      </w:r>
    </w:p>
    <w:p w:rsidR="000A2587" w:rsidRPr="00E86FB3" w:rsidRDefault="000A2587" w:rsidP="007E5813">
      <w:pPr>
        <w:pStyle w:val="af0"/>
        <w:numPr>
          <w:ilvl w:val="0"/>
          <w:numId w:val="48"/>
        </w:numPr>
        <w:ind w:left="0" w:firstLine="142"/>
        <w:rPr>
          <w:lang w:val="ru-RU"/>
        </w:rPr>
      </w:pPr>
      <w:r w:rsidRPr="00E86FB3">
        <w:rPr>
          <w:lang w:val="ru-RU"/>
        </w:rPr>
        <w:t>результаты инженерных изысканий либо указание исполнителю обеспечить проведение инженерных изысканий;</w:t>
      </w:r>
    </w:p>
    <w:p w:rsidR="000A2587" w:rsidRPr="00E86FB3" w:rsidRDefault="000A2587" w:rsidP="007E5813">
      <w:pPr>
        <w:pStyle w:val="af0"/>
        <w:numPr>
          <w:ilvl w:val="0"/>
          <w:numId w:val="48"/>
        </w:numPr>
        <w:ind w:left="0" w:firstLine="142"/>
        <w:rPr>
          <w:lang w:val="ru-RU"/>
        </w:rPr>
      </w:pPr>
      <w:r w:rsidRPr="00E86FB3">
        <w:rPr>
          <w:lang w:val="ru-RU"/>
        </w:rPr>
        <w:t>технические условия подключения проектируемого объекта к сетям инженерно-технического обеспечения (в случае невозможности обеспечить функционирование объекта без такого подключения) либо указание исполнителю обеспечить получение указанных технических условий;</w:t>
      </w:r>
    </w:p>
    <w:p w:rsidR="000A2587" w:rsidRPr="00E86FB3" w:rsidRDefault="000A2587" w:rsidP="007E5813">
      <w:pPr>
        <w:pStyle w:val="af0"/>
        <w:numPr>
          <w:ilvl w:val="0"/>
          <w:numId w:val="48"/>
        </w:numPr>
        <w:ind w:left="0" w:firstLine="142"/>
        <w:rPr>
          <w:lang w:val="ru-RU"/>
        </w:rPr>
      </w:pPr>
      <w:r w:rsidRPr="00E86FB3">
        <w:rPr>
          <w:lang w:val="ru-RU"/>
        </w:rPr>
        <w:t>иные определенные законодательством документы и материалы.</w:t>
      </w:r>
    </w:p>
    <w:p w:rsidR="000A2587" w:rsidRPr="00E86FB3" w:rsidRDefault="000A2587" w:rsidP="007E5813">
      <w:pPr>
        <w:pStyle w:val="af0"/>
        <w:rPr>
          <w:lang w:val="ru-RU"/>
        </w:rPr>
      </w:pPr>
      <w:r w:rsidRPr="00E86FB3">
        <w:rPr>
          <w:lang w:val="ru-RU"/>
        </w:rPr>
        <w:t xml:space="preserve">Задание застройщика (заказчика) исполнителю может включать иные текстовые и графические материалы, отражающие намерения застройщика (заказчика) применительно к проектируемому объекту. Указанные материалы не могут противоречить документам, определенным законодательством, настоящим пунктом как обязательные документы, включаемые в задание. </w:t>
      </w:r>
    </w:p>
    <w:p w:rsidR="000A2587" w:rsidRPr="00E86FB3" w:rsidRDefault="000A2587" w:rsidP="007E5813">
      <w:pPr>
        <w:pStyle w:val="af0"/>
        <w:rPr>
          <w:lang w:val="ru-RU"/>
        </w:rPr>
      </w:pPr>
      <w:r w:rsidRPr="00E86FB3">
        <w:rPr>
          <w:lang w:val="ru-RU"/>
        </w:rPr>
        <w:t>6. Для подготовки проектной документации выполняются инженерные изыскания в порядке, определенном статьей 47 Градостроительного кодекса Российской Федерации.</w:t>
      </w:r>
    </w:p>
    <w:p w:rsidR="000A2587" w:rsidRPr="00E86FB3" w:rsidRDefault="000A2587" w:rsidP="007E5813">
      <w:pPr>
        <w:pStyle w:val="af0"/>
        <w:rPr>
          <w:lang w:val="ru-RU"/>
        </w:rPr>
      </w:pPr>
      <w:r w:rsidRPr="00E86FB3">
        <w:rPr>
          <w:lang w:val="ru-RU"/>
        </w:rPr>
        <w:t>Порядок проведения инженерных изысканий для подготовки проектной документации и осуществления строительства, состав и формы документов, отражающих результаты инженерных изысканий, определяются в соответствии градостроительным законодательством, нормативными правовыми актами Правительства Российской Федерации.</w:t>
      </w:r>
    </w:p>
    <w:p w:rsidR="000A2587" w:rsidRPr="00E86FB3" w:rsidRDefault="000A2587" w:rsidP="007E5813">
      <w:pPr>
        <w:pStyle w:val="af0"/>
        <w:rPr>
          <w:lang w:val="ru-RU"/>
        </w:rPr>
      </w:pPr>
      <w:r w:rsidRPr="00E86FB3">
        <w:rPr>
          <w:lang w:val="ru-RU"/>
        </w:rPr>
        <w:t>Инженерные изыскания проводятся на основании договоров, заключаемых между застройщиками (заказчиками) и физическими, юридическими лицами (исполнителями), которые соответствуют требованиям законодательства, предъявляемым к лицам, выполняющим инженерные изыскания.</w:t>
      </w:r>
    </w:p>
    <w:p w:rsidR="000A2587" w:rsidRPr="00E86FB3" w:rsidRDefault="000A2587" w:rsidP="007E5813">
      <w:pPr>
        <w:pStyle w:val="af0"/>
        <w:rPr>
          <w:lang w:val="ru-RU"/>
        </w:rPr>
      </w:pPr>
      <w:r w:rsidRPr="00E86FB3">
        <w:rPr>
          <w:lang w:val="ru-RU"/>
        </w:rPr>
        <w:t>Отношения между застройщиками (заказчиками) и исполнителями инженерных изысканий регулируются гражданским законодательством.</w:t>
      </w:r>
    </w:p>
    <w:p w:rsidR="000A2587" w:rsidRPr="00E86FB3" w:rsidRDefault="000A2587" w:rsidP="007E5813">
      <w:pPr>
        <w:pStyle w:val="af0"/>
        <w:rPr>
          <w:lang w:val="ru-RU"/>
        </w:rPr>
      </w:pPr>
      <w:r w:rsidRPr="00E86FB3">
        <w:rPr>
          <w:lang w:val="ru-RU"/>
        </w:rPr>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0A2587" w:rsidRPr="00E86FB3" w:rsidRDefault="000A2587" w:rsidP="007E5813">
      <w:pPr>
        <w:pStyle w:val="af0"/>
      </w:pPr>
      <w:r w:rsidRPr="00E86FB3">
        <w:t xml:space="preserve">7. </w:t>
      </w:r>
      <w:proofErr w:type="spellStart"/>
      <w:r w:rsidRPr="00E86FB3">
        <w:t>Технические</w:t>
      </w:r>
      <w:proofErr w:type="spellEnd"/>
      <w:r w:rsidRPr="00E86FB3">
        <w:t xml:space="preserve"> </w:t>
      </w:r>
      <w:proofErr w:type="spellStart"/>
      <w:r w:rsidRPr="00E86FB3">
        <w:t>условия</w:t>
      </w:r>
      <w:proofErr w:type="spellEnd"/>
      <w:r w:rsidRPr="00E86FB3">
        <w:t xml:space="preserve"> </w:t>
      </w:r>
      <w:proofErr w:type="spellStart"/>
      <w:r w:rsidRPr="00E86FB3">
        <w:t>подготавливаются</w:t>
      </w:r>
      <w:proofErr w:type="spellEnd"/>
      <w:r w:rsidRPr="00E86FB3">
        <w:t>:</w:t>
      </w:r>
    </w:p>
    <w:p w:rsidR="000A2587" w:rsidRPr="00E86FB3" w:rsidRDefault="000A2587" w:rsidP="007E5813">
      <w:pPr>
        <w:pStyle w:val="af0"/>
        <w:numPr>
          <w:ilvl w:val="0"/>
          <w:numId w:val="48"/>
        </w:numPr>
        <w:ind w:left="0" w:firstLine="142"/>
        <w:rPr>
          <w:lang w:val="ru-RU"/>
        </w:rPr>
      </w:pPr>
      <w:r w:rsidRPr="00E86FB3">
        <w:rPr>
          <w:lang w:val="ru-RU"/>
        </w:rPr>
        <w:t>при предоставлении физическим и юридическим лицам прав на земельные участки, сформированные из состава государственных и муниципальных земель;</w:t>
      </w:r>
    </w:p>
    <w:p w:rsidR="000A2587" w:rsidRPr="00E86FB3" w:rsidRDefault="000A2587" w:rsidP="007E5813">
      <w:pPr>
        <w:pStyle w:val="af0"/>
        <w:numPr>
          <w:ilvl w:val="0"/>
          <w:numId w:val="48"/>
        </w:numPr>
        <w:ind w:left="0" w:firstLine="142"/>
        <w:rPr>
          <w:lang w:val="ru-RU"/>
        </w:rPr>
      </w:pPr>
      <w:r w:rsidRPr="00E86FB3">
        <w:rPr>
          <w:lang w:val="ru-RU"/>
        </w:rPr>
        <w:t>по запросам лиц, обладающих правами на земельные участки и желающих осуществить реконструкцию принадлежащих им объектов.</w:t>
      </w:r>
    </w:p>
    <w:p w:rsidR="000A2587" w:rsidRPr="00E86FB3" w:rsidRDefault="000A2587" w:rsidP="007E5813">
      <w:pPr>
        <w:pStyle w:val="af0"/>
        <w:rPr>
          <w:lang w:val="ru-RU"/>
        </w:rPr>
      </w:pPr>
      <w:r w:rsidRPr="00E86FB3">
        <w:rPr>
          <w:lang w:val="ru-RU"/>
        </w:rPr>
        <w:t xml:space="preserve">Технические условия, предусматривающие максимальную нагрузку и сроки подключения объектов капитального строительства к сетям инженерно-технического обеспечения, срок действия технических условий, а также информация о плате за подключение предоставляется организациями, осуществляющими эксплуатацию сетей инженерно-технического обеспечения, без </w:t>
      </w:r>
      <w:r w:rsidRPr="00E86FB3">
        <w:rPr>
          <w:lang w:val="ru-RU"/>
        </w:rPr>
        <w:lastRenderedPageBreak/>
        <w:t xml:space="preserve">взимания платы в течение четырнадцати дней по запросу органа, уполномоченного в области градостроительной деятельности. </w:t>
      </w:r>
    </w:p>
    <w:p w:rsidR="000A2587" w:rsidRPr="00E86FB3" w:rsidRDefault="000A2587" w:rsidP="007E5813">
      <w:pPr>
        <w:pStyle w:val="af0"/>
        <w:rPr>
          <w:lang w:val="ru-RU"/>
        </w:rPr>
      </w:pPr>
      <w:r w:rsidRPr="00E86FB3">
        <w:rPr>
          <w:lang w:val="ru-RU"/>
        </w:rPr>
        <w:t xml:space="preserve">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 за исключением случаев, предусмотренных законодательством. Правообладатель земельного участка в течение года с момента получения технических условий и информации о плате за подключение должен определить необходимую ему подключаемую нагрузку к сетям инженерно-технического обеспечения в пределах предоставленных ему технических условий. </w:t>
      </w:r>
    </w:p>
    <w:p w:rsidR="000A2587" w:rsidRPr="00E86FB3" w:rsidRDefault="000A2587" w:rsidP="007E5813">
      <w:pPr>
        <w:pStyle w:val="af0"/>
        <w:rPr>
          <w:lang w:val="ru-RU"/>
        </w:rPr>
      </w:pPr>
      <w:r w:rsidRPr="00E86FB3">
        <w:rPr>
          <w:lang w:val="ru-RU"/>
        </w:rPr>
        <w:t xml:space="preserve">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предоставленными правообладателю земельного участка. </w:t>
      </w:r>
    </w:p>
    <w:p w:rsidR="000A2587" w:rsidRPr="00E86FB3" w:rsidRDefault="000A2587" w:rsidP="007E5813">
      <w:pPr>
        <w:pStyle w:val="af0"/>
        <w:rPr>
          <w:lang w:val="ru-RU"/>
        </w:rPr>
      </w:pPr>
      <w:r w:rsidRPr="00E86FB3">
        <w:rPr>
          <w:lang w:val="ru-RU"/>
        </w:rPr>
        <w:t xml:space="preserve">Орган (должностное лицо), уполномоченный в области градостроительной деятельности, не позднее, чем за тридцать дней до дня принятия решения о проведении соответствующих торгов либо о предоставлении земельного участка, находящегося в государственной или муниципальной собственности, для строительства предоставляет заинтересованным лицам технические условия присоединения к сетям инженерно-технического обеспечения, предусматривающие максимальную нагрузку, срок подключения объекта капитального строительства к сетям инженерно-технического обеспечения, срок действия технических условий, а также информацию о плате за подключение. </w:t>
      </w:r>
    </w:p>
    <w:p w:rsidR="000A2587" w:rsidRPr="00E86FB3" w:rsidRDefault="000A2587" w:rsidP="007E5813">
      <w:pPr>
        <w:pStyle w:val="af0"/>
        <w:rPr>
          <w:lang w:val="ru-RU"/>
        </w:rPr>
      </w:pPr>
      <w:r w:rsidRPr="00E86FB3">
        <w:rPr>
          <w:lang w:val="ru-RU"/>
        </w:rPr>
        <w:t xml:space="preserve">Порядок определения и предоставления технических условий и определения платы за подключение, а также порядок подключения объекта капитального строительства к сетям инженерно-технического обеспечения установлен Правительством Российской Федерации. </w:t>
      </w:r>
    </w:p>
    <w:p w:rsidR="000A2587" w:rsidRPr="00E86FB3" w:rsidRDefault="000A2587" w:rsidP="007E5813">
      <w:pPr>
        <w:pStyle w:val="af0"/>
        <w:rPr>
          <w:lang w:val="ru-RU"/>
        </w:rPr>
      </w:pPr>
      <w:r w:rsidRPr="00E86FB3">
        <w:rPr>
          <w:lang w:val="ru-RU"/>
        </w:rPr>
        <w:t xml:space="preserve">8. Состав, порядок оформления и представления проектной документации для получения разрешений на строительство устанавливаются Градостроительным кодексом Российской Федерации и принимаемыми в соответствии с ним иными нормативными правовыми актами. </w:t>
      </w:r>
    </w:p>
    <w:p w:rsidR="000A2587" w:rsidRPr="00E86FB3" w:rsidRDefault="000A2587" w:rsidP="007E5813">
      <w:pPr>
        <w:pStyle w:val="af0"/>
        <w:rPr>
          <w:lang w:val="ru-RU"/>
        </w:rPr>
      </w:pPr>
      <w:r w:rsidRPr="00E86FB3">
        <w:rPr>
          <w:lang w:val="ru-RU"/>
        </w:rPr>
        <w:t>В состав проектной документации объектов капитального строительства, за исключением проектной документации линейных объектов, включаются следующие разделы:</w:t>
      </w:r>
    </w:p>
    <w:p w:rsidR="000A2587" w:rsidRPr="00E86FB3" w:rsidRDefault="000A2587" w:rsidP="007E5813">
      <w:pPr>
        <w:pStyle w:val="af0"/>
        <w:numPr>
          <w:ilvl w:val="0"/>
          <w:numId w:val="48"/>
        </w:numPr>
        <w:ind w:left="0" w:firstLine="142"/>
        <w:rPr>
          <w:lang w:val="ru-RU"/>
        </w:rPr>
      </w:pPr>
      <w:r w:rsidRPr="00E86FB3">
        <w:rPr>
          <w:lang w:val="ru-RU"/>
        </w:rPr>
        <w:t>пояснительная записка с исходными данными для архитектурно-строительного проектирования, строительства, реконструкции, капитального ремонта объектов капитального строительства, в том числе с результатами инженерных изысканий, техническими условиями;</w:t>
      </w:r>
    </w:p>
    <w:p w:rsidR="000A2587" w:rsidRPr="00E86FB3" w:rsidRDefault="000A2587" w:rsidP="007E5813">
      <w:pPr>
        <w:pStyle w:val="af0"/>
        <w:numPr>
          <w:ilvl w:val="0"/>
          <w:numId w:val="48"/>
        </w:numPr>
        <w:ind w:left="0" w:firstLine="142"/>
        <w:rPr>
          <w:lang w:val="ru-RU"/>
        </w:rPr>
      </w:pPr>
      <w:r w:rsidRPr="00E86FB3">
        <w:rPr>
          <w:lang w:val="ru-RU"/>
        </w:rPr>
        <w:t>схема планировочной организации земельного участка, выполненная в соответствии с градостроительным планом земельного участка;</w:t>
      </w:r>
    </w:p>
    <w:p w:rsidR="000A2587" w:rsidRPr="00E86FB3" w:rsidRDefault="000A2587" w:rsidP="007E5813">
      <w:pPr>
        <w:pStyle w:val="af0"/>
        <w:numPr>
          <w:ilvl w:val="0"/>
          <w:numId w:val="48"/>
        </w:numPr>
        <w:ind w:left="0" w:firstLine="142"/>
        <w:rPr>
          <w:lang w:val="ru-RU"/>
        </w:rPr>
      </w:pPr>
      <w:r w:rsidRPr="00E86FB3">
        <w:rPr>
          <w:lang w:val="ru-RU"/>
        </w:rPr>
        <w:t>архитектурные решения;</w:t>
      </w:r>
    </w:p>
    <w:p w:rsidR="000A2587" w:rsidRPr="00E86FB3" w:rsidRDefault="000A2587" w:rsidP="007E5813">
      <w:pPr>
        <w:pStyle w:val="af0"/>
        <w:numPr>
          <w:ilvl w:val="0"/>
          <w:numId w:val="48"/>
        </w:numPr>
        <w:ind w:left="0" w:firstLine="142"/>
        <w:rPr>
          <w:lang w:val="ru-RU"/>
        </w:rPr>
      </w:pPr>
      <w:r w:rsidRPr="00E86FB3">
        <w:rPr>
          <w:lang w:val="ru-RU"/>
        </w:rPr>
        <w:t>конструктивные и объемно-планировочные решения;</w:t>
      </w:r>
    </w:p>
    <w:p w:rsidR="000A2587" w:rsidRPr="00E86FB3" w:rsidRDefault="000A2587" w:rsidP="007E5813">
      <w:pPr>
        <w:pStyle w:val="af0"/>
        <w:numPr>
          <w:ilvl w:val="0"/>
          <w:numId w:val="48"/>
        </w:numPr>
        <w:ind w:left="0" w:firstLine="142"/>
        <w:rPr>
          <w:lang w:val="ru-RU"/>
        </w:rPr>
      </w:pPr>
      <w:r w:rsidRPr="00E86FB3">
        <w:rPr>
          <w:lang w:val="ru-RU"/>
        </w:rPr>
        <w:t>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0A2587" w:rsidRPr="00E86FB3" w:rsidRDefault="000A2587" w:rsidP="007E5813">
      <w:pPr>
        <w:pStyle w:val="af0"/>
        <w:numPr>
          <w:ilvl w:val="0"/>
          <w:numId w:val="48"/>
        </w:numPr>
        <w:ind w:left="0" w:firstLine="142"/>
        <w:rPr>
          <w:lang w:val="ru-RU"/>
        </w:rPr>
      </w:pPr>
      <w:r w:rsidRPr="00E86FB3">
        <w:rPr>
          <w:lang w:val="ru-RU"/>
        </w:rPr>
        <w:t>проект организации строительства объектов капитального строительства;</w:t>
      </w:r>
    </w:p>
    <w:p w:rsidR="000A2587" w:rsidRPr="00E86FB3" w:rsidRDefault="000A2587" w:rsidP="007E5813">
      <w:pPr>
        <w:pStyle w:val="af0"/>
        <w:numPr>
          <w:ilvl w:val="0"/>
          <w:numId w:val="48"/>
        </w:numPr>
        <w:ind w:left="0" w:firstLine="142"/>
        <w:rPr>
          <w:lang w:val="ru-RU"/>
        </w:rPr>
      </w:pPr>
      <w:r w:rsidRPr="00E86FB3">
        <w:rPr>
          <w:lang w:val="ru-RU"/>
        </w:rPr>
        <w:t>проект организации работ по сносу или демонтажу объектов капитального строительства, их частей (при необходимости сноса или демонтажа объектов капитального строительства, их частей для строительства, реконструкции других объектов капитального строительства;</w:t>
      </w:r>
    </w:p>
    <w:p w:rsidR="000A2587" w:rsidRPr="00E86FB3" w:rsidRDefault="000A2587" w:rsidP="007E5813">
      <w:pPr>
        <w:pStyle w:val="af0"/>
        <w:numPr>
          <w:ilvl w:val="0"/>
          <w:numId w:val="48"/>
        </w:numPr>
        <w:ind w:left="0" w:firstLine="142"/>
        <w:rPr>
          <w:lang w:val="ru-RU"/>
        </w:rPr>
      </w:pPr>
      <w:r w:rsidRPr="00E86FB3">
        <w:rPr>
          <w:lang w:val="ru-RU"/>
        </w:rPr>
        <w:t>перечень мероприятий по охране окружающей среды, обеспечению санитарно-эпидемиологического благополучия;</w:t>
      </w:r>
    </w:p>
    <w:p w:rsidR="000A2587" w:rsidRPr="00E86FB3" w:rsidRDefault="000A2587" w:rsidP="007E5813">
      <w:pPr>
        <w:pStyle w:val="af0"/>
        <w:numPr>
          <w:ilvl w:val="0"/>
          <w:numId w:val="48"/>
        </w:numPr>
        <w:ind w:left="0" w:firstLine="142"/>
        <w:rPr>
          <w:lang w:val="ru-RU"/>
        </w:rPr>
      </w:pPr>
      <w:r w:rsidRPr="00E86FB3">
        <w:rPr>
          <w:lang w:val="ru-RU"/>
        </w:rPr>
        <w:t>перечень мероприятий по обеспечению пожарной безопасности;</w:t>
      </w:r>
    </w:p>
    <w:p w:rsidR="000A2587" w:rsidRPr="00E86FB3" w:rsidRDefault="000A2587" w:rsidP="007E5813">
      <w:pPr>
        <w:pStyle w:val="af0"/>
        <w:numPr>
          <w:ilvl w:val="0"/>
          <w:numId w:val="48"/>
        </w:numPr>
        <w:ind w:left="0" w:firstLine="142"/>
        <w:rPr>
          <w:lang w:val="ru-RU"/>
        </w:rPr>
      </w:pPr>
      <w:r w:rsidRPr="00E86FB3">
        <w:rPr>
          <w:lang w:val="ru-RU"/>
        </w:rPr>
        <w:t>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подготовки соответствующей проектной документации);</w:t>
      </w:r>
    </w:p>
    <w:p w:rsidR="000A2587" w:rsidRPr="00E86FB3" w:rsidRDefault="000A2587" w:rsidP="007E5813">
      <w:pPr>
        <w:pStyle w:val="af0"/>
        <w:numPr>
          <w:ilvl w:val="0"/>
          <w:numId w:val="48"/>
        </w:numPr>
        <w:ind w:left="0" w:firstLine="142"/>
        <w:rPr>
          <w:lang w:val="ru-RU"/>
        </w:rPr>
      </w:pPr>
      <w:r w:rsidRPr="00E86FB3">
        <w:rPr>
          <w:lang w:val="ru-RU"/>
        </w:rPr>
        <w:lastRenderedPageBreak/>
        <w:t>смета на строительство, реконструкцию, капитальный ремонт объектов капитального строительства, финансируемых за счет средств соответствующих бюджетов;</w:t>
      </w:r>
    </w:p>
    <w:p w:rsidR="000A2587" w:rsidRPr="00E86FB3" w:rsidRDefault="000A2587" w:rsidP="007E5813">
      <w:pPr>
        <w:pStyle w:val="af0"/>
        <w:numPr>
          <w:ilvl w:val="0"/>
          <w:numId w:val="48"/>
        </w:numPr>
        <w:ind w:left="0" w:firstLine="142"/>
        <w:rPr>
          <w:lang w:val="ru-RU"/>
        </w:rPr>
      </w:pPr>
      <w:r w:rsidRPr="00E86FB3">
        <w:rPr>
          <w:lang w:val="ru-RU"/>
        </w:rPr>
        <w:t>перечень мероприятий по обеспечению соблюдения требований энергетической эффективности и требований оснащенности зданий, строений, сооружений приборами учета используемых энергетических ресурсов;</w:t>
      </w:r>
    </w:p>
    <w:p w:rsidR="000A2587" w:rsidRPr="00E86FB3" w:rsidRDefault="000A2587" w:rsidP="007E5813">
      <w:pPr>
        <w:pStyle w:val="af0"/>
        <w:numPr>
          <w:ilvl w:val="0"/>
          <w:numId w:val="48"/>
        </w:numPr>
        <w:ind w:left="0" w:firstLine="142"/>
        <w:rPr>
          <w:lang w:val="ru-RU"/>
        </w:rPr>
      </w:pPr>
      <w:r w:rsidRPr="00E86FB3">
        <w:rPr>
          <w:lang w:val="ru-RU"/>
        </w:rPr>
        <w:t>иная документация в случаях, предусмотренных федеральными законами:</w:t>
      </w:r>
    </w:p>
    <w:p w:rsidR="000A2587" w:rsidRPr="00E86FB3" w:rsidRDefault="000A2587" w:rsidP="007E5813">
      <w:pPr>
        <w:pStyle w:val="af0"/>
        <w:numPr>
          <w:ilvl w:val="0"/>
          <w:numId w:val="48"/>
        </w:numPr>
        <w:ind w:left="0" w:firstLine="142"/>
        <w:rPr>
          <w:lang w:val="ru-RU"/>
        </w:rPr>
      </w:pPr>
      <w:r w:rsidRPr="00E86FB3">
        <w:rPr>
          <w:lang w:val="ru-RU"/>
        </w:rPr>
        <w:t>подготовка проектной документации по инициативе застройщика или технического заказчика может осуществляться применительно к отдельным этапам строительства, реконструкции объектов капитального строительства;</w:t>
      </w:r>
    </w:p>
    <w:p w:rsidR="000A2587" w:rsidRPr="00E86FB3" w:rsidRDefault="000A2587" w:rsidP="007E5813">
      <w:pPr>
        <w:pStyle w:val="af0"/>
        <w:numPr>
          <w:ilvl w:val="0"/>
          <w:numId w:val="48"/>
        </w:numPr>
        <w:ind w:left="0" w:firstLine="142"/>
        <w:rPr>
          <w:lang w:val="ru-RU"/>
        </w:rPr>
      </w:pPr>
      <w:r w:rsidRPr="00E86FB3">
        <w:rPr>
          <w:lang w:val="ru-RU"/>
        </w:rPr>
        <w:t>в случае проведения капитального ремонта объектов капитального строительства осуществляется подготовка отдельных разделов проектной документации на основании задания застройщика или технического заказчика в зависимости от содержания работ, выполняемых при капитальном ремонте объектов капитального строительства.</w:t>
      </w:r>
    </w:p>
    <w:p w:rsidR="000A2587" w:rsidRPr="00E86FB3" w:rsidRDefault="000A2587" w:rsidP="007E5813">
      <w:pPr>
        <w:pStyle w:val="af0"/>
        <w:rPr>
          <w:lang w:val="ru-RU"/>
        </w:rPr>
      </w:pPr>
      <w:r w:rsidRPr="00E86FB3">
        <w:rPr>
          <w:lang w:val="ru-RU"/>
        </w:rPr>
        <w:t>9. Состав и требования к содержанию разделов проектной документации применительно к различным видам объектов капитального строительства, в том числе к линейным объектам, состав и требования к содержанию разделов проектной документации применительно к отдельным этапам строительства, реконструкции объектов капитального строительства, состав и требования к содержанию разделов проектной документации при проведении капитального ремонта объектов капитального строительства, а также состав и требования к содержанию разделов проектной документации, представляемой на государственную экспертизу проектной документации и в органы государственного строительного надзора, устанавливаются Правительством Российской Федерации.</w:t>
      </w:r>
    </w:p>
    <w:p w:rsidR="000A2587" w:rsidRPr="00E86FB3" w:rsidRDefault="000A2587" w:rsidP="007C3114">
      <w:pPr>
        <w:pStyle w:val="af0"/>
        <w:rPr>
          <w:lang w:val="ru-RU"/>
        </w:rPr>
      </w:pPr>
      <w:r w:rsidRPr="00E86FB3">
        <w:rPr>
          <w:lang w:val="ru-RU"/>
        </w:rPr>
        <w:t>10. 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 При этом проектная документация утверждается застройщиком или заказчиком при наличии положительного заключения государственной экспертизы проектной документации.</w:t>
      </w:r>
    </w:p>
    <w:p w:rsidR="000A2587" w:rsidRPr="00E86FB3" w:rsidRDefault="000A2587" w:rsidP="007E5813">
      <w:pPr>
        <w:pStyle w:val="3"/>
        <w:keepLines w:val="0"/>
        <w:suppressAutoHyphens/>
        <w:spacing w:before="0"/>
        <w:jc w:val="both"/>
        <w:rPr>
          <w:rFonts w:ascii="Times New Roman" w:hAnsi="Times New Roman" w:cs="Times New Roman"/>
          <w:color w:val="auto"/>
          <w:lang w:eastAsia="ar-SA"/>
        </w:rPr>
      </w:pPr>
      <w:r w:rsidRPr="00E86FB3">
        <w:rPr>
          <w:rFonts w:ascii="Times New Roman" w:hAnsi="Times New Roman" w:cs="Times New Roman"/>
          <w:bCs w:val="0"/>
          <w:color w:val="auto"/>
          <w:lang w:eastAsia="ar-SA"/>
        </w:rPr>
        <w:t>Статья 43. Государственная экспертиза и утверждение проектной документации</w:t>
      </w:r>
    </w:p>
    <w:p w:rsidR="000A2587" w:rsidRPr="00E86FB3" w:rsidRDefault="000A2587" w:rsidP="007E5813">
      <w:pPr>
        <w:pStyle w:val="af0"/>
        <w:rPr>
          <w:lang w:val="ru-RU"/>
        </w:rPr>
      </w:pPr>
      <w:r w:rsidRPr="00E86FB3">
        <w:rPr>
          <w:lang w:val="ru-RU"/>
        </w:rPr>
        <w:t>1. В соответствии со статьей 49 Градостроительного кодекса Российской Федерации проектная документация объектов капитального строительства подлежит государственной экспертизе, за исключением проектной документации следующих объектов капитального строительства:</w:t>
      </w:r>
    </w:p>
    <w:p w:rsidR="000A2587" w:rsidRPr="00E86FB3" w:rsidRDefault="000A2587" w:rsidP="007E5813">
      <w:pPr>
        <w:pStyle w:val="af0"/>
        <w:ind w:firstLine="142"/>
        <w:rPr>
          <w:lang w:val="ru-RU"/>
        </w:rPr>
      </w:pPr>
      <w:r w:rsidRPr="00E86FB3">
        <w:rPr>
          <w:lang w:val="ru-RU"/>
        </w:rPr>
        <w:t>1) отдельно стоящие жилые дома с количеством этажей не более чем три, предназначенные для проживания одной семьи (объекты индивидуального жилищного строительства);</w:t>
      </w:r>
    </w:p>
    <w:p w:rsidR="000A2587" w:rsidRPr="00E86FB3" w:rsidRDefault="000A2587" w:rsidP="007E5813">
      <w:pPr>
        <w:pStyle w:val="af0"/>
        <w:ind w:firstLine="142"/>
        <w:rPr>
          <w:lang w:val="ru-RU"/>
        </w:rPr>
      </w:pPr>
      <w:r w:rsidRPr="00E86FB3">
        <w:rPr>
          <w:lang w:val="ru-RU"/>
        </w:rPr>
        <w:t>2)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0A2587" w:rsidRPr="00E86FB3" w:rsidRDefault="000A2587" w:rsidP="007E5813">
      <w:pPr>
        <w:pStyle w:val="af0"/>
        <w:ind w:firstLine="142"/>
        <w:rPr>
          <w:lang w:val="ru-RU"/>
        </w:rPr>
      </w:pPr>
      <w:r w:rsidRPr="00E86FB3">
        <w:rPr>
          <w:lang w:val="ru-RU"/>
        </w:rPr>
        <w:t xml:space="preserve">3) многоквартирные дома с количеством этажей не более чем три, состоящие из одной или нескольких </w:t>
      </w:r>
      <w:proofErr w:type="spellStart"/>
      <w:r w:rsidRPr="00E86FB3">
        <w:rPr>
          <w:lang w:val="ru-RU"/>
        </w:rPr>
        <w:t>блок-секций</w:t>
      </w:r>
      <w:proofErr w:type="spellEnd"/>
      <w:r w:rsidRPr="00E86FB3">
        <w:rPr>
          <w:lang w:val="ru-RU"/>
        </w:rPr>
        <w:t>, количество которых не превышает четыре, в каждой из которых находятся несколько квартир и помещения общего пользования и каждая из которых имеет отдельный подъезд с выходом на территорию общего пользования;</w:t>
      </w:r>
    </w:p>
    <w:p w:rsidR="000A2587" w:rsidRPr="00E86FB3" w:rsidRDefault="000A2587" w:rsidP="007E5813">
      <w:pPr>
        <w:pStyle w:val="af0"/>
        <w:ind w:firstLine="142"/>
        <w:rPr>
          <w:lang w:val="ru-RU"/>
        </w:rPr>
      </w:pPr>
      <w:r w:rsidRPr="00E86FB3">
        <w:rPr>
          <w:lang w:val="ru-RU"/>
        </w:rPr>
        <w:t>4)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и которые не предназначены для проживания граждан и осуществления производственной деятельности, за исключением объектов, которые в соответствии со статьей 48.1 настоящего Кодекса являются особо опасными, технически сложными или уникальными объектами;</w:t>
      </w:r>
    </w:p>
    <w:p w:rsidR="000A2587" w:rsidRPr="00E86FB3" w:rsidRDefault="000A2587" w:rsidP="007E5813">
      <w:pPr>
        <w:pStyle w:val="af0"/>
        <w:ind w:firstLine="142"/>
        <w:rPr>
          <w:lang w:val="ru-RU"/>
        </w:rPr>
      </w:pPr>
      <w:r w:rsidRPr="00E86FB3">
        <w:rPr>
          <w:lang w:val="ru-RU"/>
        </w:rPr>
        <w:t xml:space="preserve">5)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которые предназначены для осуществления производственной деятельности и для которых не требуется установление санитарно-защитных зон или для которых в пределах границ земельных участков, на </w:t>
      </w:r>
      <w:r w:rsidRPr="00E86FB3">
        <w:rPr>
          <w:lang w:val="ru-RU"/>
        </w:rPr>
        <w:lastRenderedPageBreak/>
        <w:t>которых расположены такие объекты, установлены санитарно-защитные зоны или требуется установление таких зон, за исключением объектов, которые в соответствии со статьей 48.1 настоящего Кодекса являются особо опасными, технически сложными или уникальными объектами;</w:t>
      </w:r>
    </w:p>
    <w:p w:rsidR="000A2587" w:rsidRPr="00E86FB3" w:rsidRDefault="000A2587" w:rsidP="007E5813">
      <w:pPr>
        <w:pStyle w:val="af0"/>
        <w:ind w:firstLine="142"/>
        <w:rPr>
          <w:lang w:val="ru-RU"/>
        </w:rPr>
      </w:pPr>
      <w:r w:rsidRPr="00E86FB3">
        <w:rPr>
          <w:lang w:val="ru-RU"/>
        </w:rPr>
        <w:t>6) буровые скважины, предусмотренные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0A2587" w:rsidRPr="00E86FB3" w:rsidRDefault="000A2587" w:rsidP="007E5813">
      <w:pPr>
        <w:pStyle w:val="af0"/>
        <w:ind w:firstLine="142"/>
        <w:rPr>
          <w:lang w:val="ru-RU"/>
        </w:rPr>
      </w:pPr>
      <w:r w:rsidRPr="00E86FB3">
        <w:rPr>
          <w:lang w:val="ru-RU"/>
        </w:rPr>
        <w:t xml:space="preserve">Застройщик или заказчик либо осуществляющее на основании договора с застройщиком или заказчиком подготовку проектной документации лицо может направить проектную документацию на негосударственную экспертизу, которая проводится на основании договора аккредитованными организациями в порядке, установленном Правительством Российской Федерации. </w:t>
      </w:r>
    </w:p>
    <w:p w:rsidR="000A2587" w:rsidRPr="00E86FB3" w:rsidRDefault="000A2587" w:rsidP="007E5813">
      <w:pPr>
        <w:pStyle w:val="af0"/>
        <w:rPr>
          <w:lang w:val="ru-RU"/>
        </w:rPr>
      </w:pPr>
      <w:r w:rsidRPr="00E86FB3">
        <w:rPr>
          <w:lang w:val="ru-RU"/>
        </w:rPr>
        <w:t>2. Государственная экспертиза проектной документации всех видов (включая государственную историко-культурную экспертизу) проводится федеральным органом исполнительной власти, уполномоченным на проведение государственной экспертизы проектной документации, или подведомственным ему государственным учреждением.</w:t>
      </w:r>
    </w:p>
    <w:p w:rsidR="000A2587" w:rsidRPr="00E86FB3" w:rsidRDefault="000A2587" w:rsidP="007E5813">
      <w:pPr>
        <w:pStyle w:val="af0"/>
        <w:rPr>
          <w:lang w:val="ru-RU"/>
        </w:rPr>
      </w:pPr>
      <w:r w:rsidRPr="00E86FB3">
        <w:rPr>
          <w:lang w:val="ru-RU"/>
        </w:rPr>
        <w:t>Предметом экспертизы являются оценка соответствия проектной документации требованиям технических регламентов, в том числе санитарно-эпидемиологическим, экологическим требованиям, требованиям государственной охраны объектов культурного наследия, требованиям пожарной, промышленной, ядерной, радиационной и иной безопасности, а также результатам инженерных изысканий, и оценка соответствия результатов инженерных изысканий требованиям технических регламентов.</w:t>
      </w:r>
    </w:p>
    <w:p w:rsidR="000A2587" w:rsidRPr="00E86FB3" w:rsidRDefault="000A2587" w:rsidP="007E5813">
      <w:pPr>
        <w:pStyle w:val="af0"/>
        <w:rPr>
          <w:lang w:val="ru-RU"/>
        </w:rPr>
      </w:pPr>
      <w:r w:rsidRPr="00E86FB3">
        <w:rPr>
          <w:lang w:val="ru-RU"/>
        </w:rPr>
        <w:t>Срок проведения государственной экспертизы определяется сложностью объекта капитального строительства, но не должен превышать шестьдесят дней.</w:t>
      </w:r>
    </w:p>
    <w:p w:rsidR="000A2587" w:rsidRPr="00E86FB3" w:rsidRDefault="000A2587" w:rsidP="007E5813">
      <w:pPr>
        <w:pStyle w:val="af0"/>
        <w:rPr>
          <w:lang w:val="ru-RU"/>
        </w:rPr>
      </w:pPr>
      <w:r w:rsidRPr="00E86FB3">
        <w:rPr>
          <w:lang w:val="ru-RU"/>
        </w:rPr>
        <w:t>Результатом экспертизы проектной документации является заключение о соответствии (положительное заключение) или несоответствии (отрицательное заключение) проектной документации требованиям технических регламентов и результатам инженерных изысканий, требованиям к содержанию разделов проектной документации, а также о соответствии результатов инженерных изысканий требованиям технических регламентов (в случае, если результаты инженерных изысканий были направлены на экспертизу одновременно с проектной документацией).</w:t>
      </w:r>
    </w:p>
    <w:p w:rsidR="000A2587" w:rsidRPr="00E86FB3" w:rsidRDefault="000A2587" w:rsidP="007E5813">
      <w:pPr>
        <w:pStyle w:val="af0"/>
        <w:rPr>
          <w:lang w:val="ru-RU"/>
        </w:rPr>
      </w:pPr>
      <w:r w:rsidRPr="00E86FB3">
        <w:rPr>
          <w:lang w:val="ru-RU"/>
        </w:rPr>
        <w:t>Порядок организации и проведения государственной экспертизы проектной документации, размер платы за проведение государственной экспертизы проектной документации и порядок ее взимания устанавливаются Правительством Российской Федерации;</w:t>
      </w:r>
    </w:p>
    <w:p w:rsidR="000A2587" w:rsidRPr="00E86FB3" w:rsidRDefault="000A2587" w:rsidP="007E5813">
      <w:pPr>
        <w:pStyle w:val="af0"/>
        <w:rPr>
          <w:lang w:val="ru-RU"/>
        </w:rPr>
      </w:pPr>
      <w:r w:rsidRPr="00E86FB3">
        <w:rPr>
          <w:lang w:val="ru-RU"/>
        </w:rPr>
        <w:t>Не допускается проведение иных государственных экспертиз проектной документации, за исключением предусмотренных частью 6 статьей 49 Градостроительного кодекса Российской Федерации.</w:t>
      </w:r>
    </w:p>
    <w:p w:rsidR="000A2587" w:rsidRPr="00E86FB3" w:rsidRDefault="000A2587" w:rsidP="007E5813">
      <w:pPr>
        <w:pStyle w:val="af0"/>
        <w:rPr>
          <w:lang w:val="ru-RU"/>
        </w:rPr>
      </w:pPr>
      <w:r w:rsidRPr="00E86FB3">
        <w:rPr>
          <w:lang w:val="ru-RU"/>
        </w:rPr>
        <w:t>3. Прошедшая государственную экспертизу проектная документация утверждается заказчиком.</w:t>
      </w:r>
    </w:p>
    <w:p w:rsidR="000A2587" w:rsidRPr="00E86FB3" w:rsidRDefault="000A2587" w:rsidP="007C3114">
      <w:pPr>
        <w:pStyle w:val="af0"/>
        <w:rPr>
          <w:lang w:val="ru-RU"/>
        </w:rPr>
      </w:pPr>
      <w:r w:rsidRPr="00E86FB3">
        <w:rPr>
          <w:lang w:val="ru-RU"/>
        </w:rPr>
        <w:t>4. Утвержденная проектная документация является основанием для выдачи разрешения на строительство.</w:t>
      </w:r>
    </w:p>
    <w:p w:rsidR="000A2587" w:rsidRPr="00E86FB3" w:rsidRDefault="000A2587" w:rsidP="007E5813">
      <w:pPr>
        <w:pStyle w:val="3"/>
        <w:keepLines w:val="0"/>
        <w:suppressAutoHyphens/>
        <w:spacing w:before="0"/>
        <w:jc w:val="both"/>
        <w:rPr>
          <w:rFonts w:ascii="Times New Roman" w:hAnsi="Times New Roman" w:cs="Times New Roman"/>
          <w:color w:val="auto"/>
          <w:lang w:eastAsia="ar-SA"/>
        </w:rPr>
      </w:pPr>
      <w:r w:rsidRPr="00E86FB3">
        <w:rPr>
          <w:rFonts w:ascii="Times New Roman" w:hAnsi="Times New Roman" w:cs="Times New Roman"/>
          <w:bCs w:val="0"/>
          <w:color w:val="auto"/>
          <w:lang w:eastAsia="ar-SA"/>
        </w:rPr>
        <w:t>Статья 44. Выдача разрешения на строительство</w:t>
      </w:r>
    </w:p>
    <w:p w:rsidR="000A2587" w:rsidRPr="00E86FB3" w:rsidRDefault="000A2587" w:rsidP="007E5813">
      <w:pPr>
        <w:pStyle w:val="af0"/>
        <w:rPr>
          <w:lang w:val="ru-RU"/>
        </w:rPr>
      </w:pPr>
      <w:r w:rsidRPr="00E86FB3">
        <w:rPr>
          <w:lang w:val="ru-RU"/>
        </w:rPr>
        <w:t xml:space="preserve">1. 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или проекту планировки территории и проекту 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капитального строительства, за исключением случаев, предусмотренных Градостроительным Кодексом Российской Федерации. </w:t>
      </w:r>
    </w:p>
    <w:p w:rsidR="000A2587" w:rsidRPr="00E86FB3" w:rsidRDefault="000A2587" w:rsidP="007E5813">
      <w:pPr>
        <w:pStyle w:val="af0"/>
        <w:rPr>
          <w:lang w:val="ru-RU"/>
        </w:rPr>
      </w:pPr>
      <w:r w:rsidRPr="00E86FB3">
        <w:rPr>
          <w:lang w:val="ru-RU"/>
        </w:rPr>
        <w:t xml:space="preserve">2. 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капитального строительства на земельных участках, на которые не распространяется действие </w:t>
      </w:r>
      <w:r w:rsidRPr="00E86FB3">
        <w:rPr>
          <w:lang w:val="ru-RU"/>
        </w:rPr>
        <w:lastRenderedPageBreak/>
        <w:t>градостроительных регламентов или для которых не устанавливаются градостроительные регламенты, и в иных предусмотренных федеральными законами случаях.</w:t>
      </w:r>
    </w:p>
    <w:p w:rsidR="000A2587" w:rsidRPr="00E86FB3" w:rsidRDefault="000A2587" w:rsidP="007E5813">
      <w:pPr>
        <w:pStyle w:val="af0"/>
        <w:rPr>
          <w:lang w:val="ru-RU"/>
        </w:rPr>
      </w:pPr>
      <w:r w:rsidRPr="00E86FB3">
        <w:rPr>
          <w:lang w:val="ru-RU"/>
        </w:rPr>
        <w:t xml:space="preserve">3. В границах Белоярского муниципального образования разрешение на строительство выдается Администрацией района, за исключением случаев предусмотренных частями 5 и 6 статьи 51 Градостроительного Кодекса Российской Федерации и другими федеральными законами. </w:t>
      </w:r>
    </w:p>
    <w:p w:rsidR="000A2587" w:rsidRPr="00E86FB3" w:rsidRDefault="000A2587" w:rsidP="007E5813">
      <w:pPr>
        <w:pStyle w:val="af0"/>
        <w:rPr>
          <w:lang w:val="ru-RU"/>
        </w:rPr>
      </w:pPr>
      <w:r w:rsidRPr="00E86FB3">
        <w:rPr>
          <w:lang w:val="ru-RU"/>
        </w:rPr>
        <w:t>4. В целях строительства, реконструкции объекта капитального строительства застройщик направляет заявление о выдаче разрешения на строительство в Администрацию района. Для принятия решения о выдаче разрешения на строительство необходимы следующие документы:</w:t>
      </w:r>
    </w:p>
    <w:p w:rsidR="000A2587" w:rsidRPr="00E86FB3" w:rsidRDefault="000A2587" w:rsidP="007E5813">
      <w:pPr>
        <w:pStyle w:val="af0"/>
        <w:ind w:firstLine="426"/>
        <w:rPr>
          <w:lang w:val="ru-RU"/>
        </w:rPr>
      </w:pPr>
      <w:r w:rsidRPr="00E86FB3">
        <w:rPr>
          <w:lang w:val="ru-RU"/>
        </w:rPr>
        <w:t>1) правоустанавливающие документы на земельный участок;</w:t>
      </w:r>
    </w:p>
    <w:p w:rsidR="000A2587" w:rsidRPr="00E86FB3" w:rsidRDefault="000A2587" w:rsidP="007E5813">
      <w:pPr>
        <w:pStyle w:val="af0"/>
        <w:ind w:firstLine="426"/>
        <w:rPr>
          <w:lang w:val="ru-RU"/>
        </w:rPr>
      </w:pPr>
      <w:r w:rsidRPr="00E86FB3">
        <w:rPr>
          <w:lang w:val="ru-RU"/>
        </w:rPr>
        <w:t>2) градостроительный план земельного участка или в случае выдачи разрешения на строительство линейного объекта реквизиты проекта планировки территории и проекта межевания территории;</w:t>
      </w:r>
    </w:p>
    <w:p w:rsidR="000A2587" w:rsidRPr="00E86FB3" w:rsidRDefault="000A2587" w:rsidP="007E5813">
      <w:pPr>
        <w:pStyle w:val="af0"/>
        <w:ind w:firstLine="426"/>
        <w:rPr>
          <w:lang w:val="ru-RU"/>
        </w:rPr>
      </w:pPr>
      <w:r w:rsidRPr="00E86FB3">
        <w:rPr>
          <w:lang w:val="ru-RU"/>
        </w:rPr>
        <w:t>3) материалы, содержащиеся в проектной документации:</w:t>
      </w:r>
    </w:p>
    <w:p w:rsidR="000A2587" w:rsidRPr="00E86FB3" w:rsidRDefault="000A2587" w:rsidP="007E5813">
      <w:pPr>
        <w:pStyle w:val="af0"/>
        <w:ind w:firstLine="567"/>
        <w:rPr>
          <w:lang w:val="ru-RU"/>
        </w:rPr>
      </w:pPr>
      <w:r w:rsidRPr="00E86FB3">
        <w:rPr>
          <w:lang w:val="ru-RU"/>
        </w:rPr>
        <w:t>а) пояснительная записка;</w:t>
      </w:r>
    </w:p>
    <w:p w:rsidR="000A2587" w:rsidRPr="00E86FB3" w:rsidRDefault="000A2587" w:rsidP="007E5813">
      <w:pPr>
        <w:pStyle w:val="af0"/>
        <w:ind w:firstLine="567"/>
        <w:rPr>
          <w:lang w:val="ru-RU"/>
        </w:rPr>
      </w:pPr>
      <w:r w:rsidRPr="00E86FB3">
        <w:rPr>
          <w:lang w:val="ru-RU"/>
        </w:rPr>
        <w:t>б) схема планировочной организации земельного участка, выполненная в соответствии с градостроительным планом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0A2587" w:rsidRPr="00E86FB3" w:rsidRDefault="000A2587" w:rsidP="007E5813">
      <w:pPr>
        <w:pStyle w:val="af0"/>
        <w:ind w:firstLine="567"/>
        <w:rPr>
          <w:lang w:val="ru-RU"/>
        </w:rPr>
      </w:pPr>
      <w:r w:rsidRPr="00E86FB3">
        <w:rPr>
          <w:lang w:val="ru-RU"/>
        </w:rPr>
        <w:t>в) 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0A2587" w:rsidRPr="00E86FB3" w:rsidRDefault="000A2587" w:rsidP="007E5813">
      <w:pPr>
        <w:pStyle w:val="af0"/>
        <w:ind w:firstLine="567"/>
        <w:rPr>
          <w:lang w:val="ru-RU"/>
        </w:rPr>
      </w:pPr>
      <w:r w:rsidRPr="00E86FB3">
        <w:rPr>
          <w:lang w:val="ru-RU"/>
        </w:rPr>
        <w:t>г) схемы, отображающие архитектурные решения;</w:t>
      </w:r>
    </w:p>
    <w:p w:rsidR="000A2587" w:rsidRPr="00E86FB3" w:rsidRDefault="000A2587" w:rsidP="007E5813">
      <w:pPr>
        <w:pStyle w:val="af0"/>
        <w:ind w:firstLine="567"/>
        <w:rPr>
          <w:lang w:val="ru-RU"/>
        </w:rPr>
      </w:pPr>
      <w:proofErr w:type="spellStart"/>
      <w:r w:rsidRPr="00E86FB3">
        <w:rPr>
          <w:lang w:val="ru-RU"/>
        </w:rPr>
        <w:t>д</w:t>
      </w:r>
      <w:proofErr w:type="spellEnd"/>
      <w:r w:rsidRPr="00E86FB3">
        <w:rPr>
          <w:lang w:val="ru-RU"/>
        </w:rPr>
        <w:t>) 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инженерно-технического обеспечения;</w:t>
      </w:r>
    </w:p>
    <w:p w:rsidR="000A2587" w:rsidRPr="00E86FB3" w:rsidRDefault="000A2587" w:rsidP="007E5813">
      <w:pPr>
        <w:pStyle w:val="af0"/>
        <w:ind w:firstLine="567"/>
        <w:rPr>
          <w:lang w:val="ru-RU"/>
        </w:rPr>
      </w:pPr>
      <w:r w:rsidRPr="00E86FB3">
        <w:rPr>
          <w:lang w:val="ru-RU"/>
        </w:rPr>
        <w:t>е) проект организации строительства объекта капитального строительства;</w:t>
      </w:r>
    </w:p>
    <w:p w:rsidR="000A2587" w:rsidRPr="00E86FB3" w:rsidRDefault="000A2587" w:rsidP="007E5813">
      <w:pPr>
        <w:pStyle w:val="af0"/>
        <w:ind w:firstLine="567"/>
        <w:rPr>
          <w:lang w:val="ru-RU"/>
        </w:rPr>
      </w:pPr>
      <w:r w:rsidRPr="00E86FB3">
        <w:rPr>
          <w:lang w:val="ru-RU"/>
        </w:rPr>
        <w:t>ж) проект организации работ по сносу или демонтажу объектов капитального строительства, их частей;</w:t>
      </w:r>
    </w:p>
    <w:p w:rsidR="000A2587" w:rsidRPr="00E86FB3" w:rsidRDefault="000A2587" w:rsidP="007E5813">
      <w:pPr>
        <w:pStyle w:val="af0"/>
        <w:rPr>
          <w:lang w:val="ru-RU"/>
        </w:rPr>
      </w:pPr>
      <w:r w:rsidRPr="00E86FB3">
        <w:rPr>
          <w:lang w:val="ru-RU"/>
        </w:rPr>
        <w:t>4) положительное заключение экспертизы проектной документации объекта капитального строительства, если такая проектная документация подлежит экспертизе в соответствии со статьей 49 Градостроительного кодекса, положительное заключение государственной экспертизы проектной документации в случаях, предусмотренных частью 3.4 статьи 49 Градостроительного Кодекса,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w:t>
      </w:r>
    </w:p>
    <w:p w:rsidR="000A2587" w:rsidRPr="00E86FB3" w:rsidRDefault="000A2587" w:rsidP="007E5813">
      <w:pPr>
        <w:pStyle w:val="af0"/>
        <w:rPr>
          <w:lang w:val="ru-RU"/>
        </w:rPr>
      </w:pPr>
      <w:r w:rsidRPr="00E86FB3">
        <w:rPr>
          <w:lang w:val="ru-RU"/>
        </w:rPr>
        <w:t>5) разрешение на отклонение от предельных параметров разрешенного строительства, реконструкции;</w:t>
      </w:r>
    </w:p>
    <w:p w:rsidR="000A2587" w:rsidRPr="00E86FB3" w:rsidRDefault="000A2587" w:rsidP="007E5813">
      <w:pPr>
        <w:pStyle w:val="af0"/>
        <w:rPr>
          <w:lang w:val="ru-RU"/>
        </w:rPr>
      </w:pPr>
      <w:r w:rsidRPr="00E86FB3">
        <w:rPr>
          <w:lang w:val="ru-RU"/>
        </w:rPr>
        <w:t>6) согласие всех правообладателей объекта капитального строительства в случае реконструкции такого объекта, за исключением указанных в пункте 6.2 случаев реконструкции многоквартирного дома;</w:t>
      </w:r>
    </w:p>
    <w:p w:rsidR="000A2587" w:rsidRPr="00E86FB3" w:rsidRDefault="000A2587" w:rsidP="007E5813">
      <w:pPr>
        <w:pStyle w:val="af0"/>
        <w:ind w:firstLine="567"/>
        <w:rPr>
          <w:lang w:val="ru-RU"/>
        </w:rPr>
      </w:pPr>
      <w:r w:rsidRPr="00E86FB3">
        <w:rPr>
          <w:lang w:val="ru-RU"/>
        </w:rPr>
        <w:t>6.1)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w:t>
      </w:r>
      <w:proofErr w:type="spellStart"/>
      <w:r w:rsidRPr="00E86FB3">
        <w:rPr>
          <w:lang w:val="ru-RU"/>
        </w:rPr>
        <w:t>Росатом</w:t>
      </w:r>
      <w:proofErr w:type="spellEnd"/>
      <w:r w:rsidRPr="00E86FB3">
        <w:rPr>
          <w:lang w:val="ru-RU"/>
        </w:rPr>
        <w:t>", Государственной корпорацией по космической деятельности "</w:t>
      </w:r>
      <w:proofErr w:type="spellStart"/>
      <w:r w:rsidRPr="00E86FB3">
        <w:rPr>
          <w:lang w:val="ru-RU"/>
        </w:rPr>
        <w:t>Роскосмос</w:t>
      </w:r>
      <w:proofErr w:type="spellEnd"/>
      <w:r w:rsidRPr="00E86FB3">
        <w:rPr>
          <w:lang w:val="ru-RU"/>
        </w:rPr>
        <w:t>",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0A2587" w:rsidRPr="00E86FB3" w:rsidRDefault="000A2587" w:rsidP="007E5813">
      <w:pPr>
        <w:pStyle w:val="af0"/>
        <w:ind w:firstLine="567"/>
        <w:rPr>
          <w:lang w:val="ru-RU"/>
        </w:rPr>
      </w:pPr>
      <w:r w:rsidRPr="00E86FB3">
        <w:rPr>
          <w:lang w:val="ru-RU"/>
        </w:rPr>
        <w:lastRenderedPageBreak/>
        <w:t>6.2) решение общего собрания собственников помещений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в многоквартирном доме;</w:t>
      </w:r>
    </w:p>
    <w:p w:rsidR="000A2587" w:rsidRPr="00E86FB3" w:rsidRDefault="000A2587" w:rsidP="007E5813">
      <w:pPr>
        <w:pStyle w:val="af0"/>
        <w:rPr>
          <w:lang w:val="ru-RU"/>
        </w:rPr>
      </w:pPr>
      <w:r w:rsidRPr="00E86FB3">
        <w:rPr>
          <w:lang w:val="ru-RU"/>
        </w:rPr>
        <w:t>7)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0A2587" w:rsidRPr="00E86FB3" w:rsidRDefault="000A2587" w:rsidP="007E5813">
      <w:pPr>
        <w:pStyle w:val="af0"/>
        <w:rPr>
          <w:lang w:val="ru-RU"/>
        </w:rPr>
      </w:pPr>
      <w:r w:rsidRPr="00E86FB3">
        <w:rPr>
          <w:lang w:val="ru-RU"/>
        </w:rPr>
        <w:t>8)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0A2587" w:rsidRPr="00E86FB3" w:rsidRDefault="000A2587" w:rsidP="007E5813">
      <w:pPr>
        <w:pStyle w:val="af0"/>
        <w:rPr>
          <w:lang w:val="ru-RU"/>
        </w:rPr>
      </w:pPr>
      <w:r w:rsidRPr="00E86FB3">
        <w:rPr>
          <w:lang w:val="ru-RU"/>
        </w:rPr>
        <w:t>5. В целях строительства, реконструкции объекта индивидуального строительства застройщик направляет заявление о выдаче разрешения на строительство в Администрацию района на выдачу разрешений на строительство. Для принятия решения о выдаче разрешения на строительство необходимы следующие документы:</w:t>
      </w:r>
    </w:p>
    <w:p w:rsidR="000A2587" w:rsidRPr="00E86FB3" w:rsidRDefault="000A2587" w:rsidP="007E5813">
      <w:pPr>
        <w:pStyle w:val="af0"/>
        <w:ind w:firstLine="283"/>
        <w:rPr>
          <w:lang w:val="ru-RU"/>
        </w:rPr>
      </w:pPr>
      <w:r w:rsidRPr="00E86FB3">
        <w:rPr>
          <w:lang w:val="ru-RU"/>
        </w:rPr>
        <w:t>1) правоустанавливающие документы на земельный участок;</w:t>
      </w:r>
    </w:p>
    <w:p w:rsidR="000A2587" w:rsidRPr="00E86FB3" w:rsidRDefault="000A2587" w:rsidP="007E5813">
      <w:pPr>
        <w:pStyle w:val="af0"/>
        <w:ind w:firstLine="283"/>
        <w:rPr>
          <w:lang w:val="ru-RU"/>
        </w:rPr>
      </w:pPr>
      <w:r w:rsidRPr="00E86FB3">
        <w:rPr>
          <w:lang w:val="ru-RU"/>
        </w:rPr>
        <w:t xml:space="preserve">2) градостроительный план земельного участка; </w:t>
      </w:r>
    </w:p>
    <w:p w:rsidR="000A2587" w:rsidRPr="00E86FB3" w:rsidRDefault="000A2587" w:rsidP="007E5813">
      <w:pPr>
        <w:pStyle w:val="af0"/>
        <w:ind w:firstLine="283"/>
        <w:rPr>
          <w:lang w:val="ru-RU"/>
        </w:rPr>
      </w:pPr>
      <w:r w:rsidRPr="00E86FB3">
        <w:rPr>
          <w:lang w:val="ru-RU"/>
        </w:rPr>
        <w:t>3) схема планировочной организации земельного участка с обозначением места размещения объекта индивидуального жилищного строительства.</w:t>
      </w:r>
    </w:p>
    <w:p w:rsidR="000A2587" w:rsidRPr="00E86FB3" w:rsidRDefault="000A2587" w:rsidP="007E5813">
      <w:pPr>
        <w:pStyle w:val="af0"/>
        <w:rPr>
          <w:lang w:val="ru-RU"/>
        </w:rPr>
      </w:pPr>
      <w:r w:rsidRPr="00E86FB3">
        <w:rPr>
          <w:lang w:val="ru-RU"/>
        </w:rPr>
        <w:t>6. Отказ в выдаче разрешения на строительство может быть оспорен застройщиком в судебном порядке.</w:t>
      </w:r>
    </w:p>
    <w:p w:rsidR="000A2587" w:rsidRPr="00E86FB3" w:rsidRDefault="000A2587" w:rsidP="007E5813">
      <w:pPr>
        <w:pStyle w:val="af0"/>
        <w:rPr>
          <w:lang w:val="ru-RU"/>
        </w:rPr>
      </w:pPr>
      <w:r w:rsidRPr="00E86FB3">
        <w:rPr>
          <w:lang w:val="ru-RU"/>
        </w:rPr>
        <w:t>7. Разрешения на строительство выдаются бесплатно.</w:t>
      </w:r>
    </w:p>
    <w:p w:rsidR="000A2587" w:rsidRPr="00E86FB3" w:rsidRDefault="000A2587" w:rsidP="007E5813">
      <w:pPr>
        <w:pStyle w:val="af0"/>
        <w:rPr>
          <w:lang w:val="ru-RU"/>
        </w:rPr>
      </w:pPr>
      <w:r w:rsidRPr="00E86FB3">
        <w:rPr>
          <w:lang w:val="ru-RU"/>
        </w:rPr>
        <w:t>8. Форма разрешения на строительство установлена Правительством Российской Федерации.</w:t>
      </w:r>
    </w:p>
    <w:p w:rsidR="000A2587" w:rsidRPr="00E86FB3" w:rsidRDefault="000A2587" w:rsidP="007E5813">
      <w:pPr>
        <w:pStyle w:val="af0"/>
        <w:rPr>
          <w:lang w:val="ru-RU"/>
        </w:rPr>
      </w:pPr>
      <w:r w:rsidRPr="00E86FB3">
        <w:rPr>
          <w:lang w:val="ru-RU"/>
        </w:rPr>
        <w:t>9. Выдача разрешения на строительство не требуется в случае:</w:t>
      </w:r>
    </w:p>
    <w:p w:rsidR="000A2587" w:rsidRPr="00E86FB3" w:rsidRDefault="000A2587" w:rsidP="007E5813">
      <w:pPr>
        <w:pStyle w:val="af0"/>
        <w:numPr>
          <w:ilvl w:val="0"/>
          <w:numId w:val="48"/>
        </w:numPr>
        <w:ind w:left="0" w:firstLine="142"/>
        <w:rPr>
          <w:lang w:val="ru-RU"/>
        </w:rPr>
      </w:pPr>
      <w:r w:rsidRPr="00E86FB3">
        <w:rPr>
          <w:lang w:val="ru-RU"/>
        </w:rPr>
        <w:t>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0A2587" w:rsidRPr="00E86FB3" w:rsidRDefault="000A2587" w:rsidP="007E5813">
      <w:pPr>
        <w:pStyle w:val="af0"/>
        <w:numPr>
          <w:ilvl w:val="0"/>
          <w:numId w:val="48"/>
        </w:numPr>
        <w:ind w:left="0" w:firstLine="142"/>
        <w:rPr>
          <w:lang w:val="ru-RU"/>
        </w:rPr>
      </w:pPr>
      <w:r w:rsidRPr="00E86FB3">
        <w:rPr>
          <w:lang w:val="ru-RU"/>
        </w:rPr>
        <w:t>строительства, реконструкции объектов, не являющихся объектами капитального строительства (киосков, навесов и других);</w:t>
      </w:r>
    </w:p>
    <w:p w:rsidR="000A2587" w:rsidRPr="00E86FB3" w:rsidRDefault="000A2587" w:rsidP="007E5813">
      <w:pPr>
        <w:pStyle w:val="af0"/>
        <w:numPr>
          <w:ilvl w:val="0"/>
          <w:numId w:val="48"/>
        </w:numPr>
        <w:ind w:left="0" w:firstLine="142"/>
        <w:rPr>
          <w:lang w:val="ru-RU"/>
        </w:rPr>
      </w:pPr>
      <w:r w:rsidRPr="00E86FB3">
        <w:rPr>
          <w:lang w:val="ru-RU"/>
        </w:rPr>
        <w:t>строительства на земельном участке строений и сооружений вспомогательного использования;</w:t>
      </w:r>
    </w:p>
    <w:p w:rsidR="000A2587" w:rsidRPr="00E86FB3" w:rsidRDefault="000A2587" w:rsidP="007E5813">
      <w:pPr>
        <w:pStyle w:val="af0"/>
        <w:numPr>
          <w:ilvl w:val="0"/>
          <w:numId w:val="48"/>
        </w:numPr>
        <w:ind w:left="0" w:firstLine="142"/>
        <w:rPr>
          <w:lang w:val="ru-RU"/>
        </w:rPr>
      </w:pPr>
      <w:r w:rsidRPr="00E86FB3">
        <w:rPr>
          <w:lang w:val="ru-RU"/>
        </w:rPr>
        <w:t>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0A2587" w:rsidRPr="00E86FB3" w:rsidRDefault="000A2587" w:rsidP="007E5813">
      <w:pPr>
        <w:pStyle w:val="af0"/>
        <w:numPr>
          <w:ilvl w:val="0"/>
          <w:numId w:val="48"/>
        </w:numPr>
        <w:ind w:left="0" w:firstLine="142"/>
        <w:rPr>
          <w:lang w:val="ru-RU"/>
        </w:rPr>
      </w:pPr>
      <w:r w:rsidRPr="00E86FB3">
        <w:rPr>
          <w:lang w:val="ru-RU"/>
        </w:rPr>
        <w:t>капитального ремонта объектов капитального строительства;</w:t>
      </w:r>
    </w:p>
    <w:p w:rsidR="000A2587" w:rsidRPr="00E86FB3" w:rsidRDefault="000A2587" w:rsidP="007E5813">
      <w:pPr>
        <w:pStyle w:val="af0"/>
        <w:numPr>
          <w:ilvl w:val="0"/>
          <w:numId w:val="48"/>
        </w:numPr>
        <w:ind w:left="0" w:firstLine="142"/>
        <w:rPr>
          <w:lang w:val="ru-RU"/>
        </w:rPr>
      </w:pPr>
      <w:r w:rsidRPr="00E86FB3">
        <w:rPr>
          <w:lang w:val="ru-RU"/>
        </w:rPr>
        <w:t>строительства, реконструкции буровых скважин, предусмотренных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0A2587" w:rsidRPr="00E86FB3" w:rsidRDefault="000A2587" w:rsidP="007E5813">
      <w:pPr>
        <w:pStyle w:val="af0"/>
        <w:numPr>
          <w:ilvl w:val="0"/>
          <w:numId w:val="48"/>
        </w:numPr>
        <w:ind w:left="0" w:firstLine="142"/>
        <w:rPr>
          <w:lang w:val="ru-RU"/>
        </w:rPr>
      </w:pPr>
      <w:r w:rsidRPr="00E86FB3">
        <w:rPr>
          <w:lang w:val="ru-RU"/>
        </w:rPr>
        <w:t>иных случаях, если в соответствии с Градостроительным Кодексом, законодательством субъектов Российской Федерации о градостроительной деятельности получение разрешения на строительство не требуется.</w:t>
      </w:r>
    </w:p>
    <w:p w:rsidR="000A2587" w:rsidRPr="00E86FB3" w:rsidRDefault="000A2587" w:rsidP="007E5813">
      <w:pPr>
        <w:pStyle w:val="af0"/>
        <w:rPr>
          <w:lang w:val="ru-RU"/>
        </w:rPr>
      </w:pPr>
      <w:r w:rsidRPr="00E86FB3">
        <w:rPr>
          <w:lang w:val="ru-RU"/>
        </w:rPr>
        <w:t>10. Застройщик в течение десяти дней со дня получения разрешения на строительство обязан безвозмездно передать в Администрацию района один экземпляр копий материалов инженерных изысканий, проектной документации для размещения в информационной системе обеспечения градостроительной деятельности.</w:t>
      </w:r>
    </w:p>
    <w:p w:rsidR="000A2587" w:rsidRPr="00E86FB3" w:rsidRDefault="000A2587" w:rsidP="007E5813">
      <w:pPr>
        <w:pStyle w:val="af0"/>
        <w:rPr>
          <w:lang w:val="ru-RU"/>
        </w:rPr>
      </w:pPr>
      <w:r w:rsidRPr="00E86FB3">
        <w:rPr>
          <w:lang w:val="ru-RU"/>
        </w:rPr>
        <w:t xml:space="preserve">11. Разрешение на строительство выдается на срок, предусмотренный проектом организации строительства объекта капитального строительства. Разрешение на индивидуальное жилищное строительство выдается на десять лет. </w:t>
      </w:r>
    </w:p>
    <w:p w:rsidR="000A2587" w:rsidRPr="00E86FB3" w:rsidRDefault="000A2587" w:rsidP="007E5813">
      <w:pPr>
        <w:pStyle w:val="af0"/>
        <w:rPr>
          <w:lang w:val="ru-RU"/>
        </w:rPr>
      </w:pPr>
      <w:r w:rsidRPr="00E86FB3">
        <w:rPr>
          <w:lang w:val="ru-RU"/>
        </w:rPr>
        <w:lastRenderedPageBreak/>
        <w:t xml:space="preserve">Срок действия разрешения на строительство может быть продлен органом, выдавшими разрешение на строительство, по заявлению застройщика, поданному не менее чем за шестьдесят дней до истечения срока действия такого разрешения. В продлении срока действия разрешения на строительство должно быть отказано в случае, если строительство, реконструкция объекта капитального строительства не начаты до истечения срока подачи такого заявления. </w:t>
      </w:r>
    </w:p>
    <w:p w:rsidR="000A2587" w:rsidRPr="00E86FB3" w:rsidRDefault="000A2587" w:rsidP="007E5813">
      <w:pPr>
        <w:pStyle w:val="af0"/>
        <w:rPr>
          <w:lang w:val="ru-RU"/>
        </w:rPr>
      </w:pPr>
      <w:r w:rsidRPr="00E86FB3">
        <w:rPr>
          <w:lang w:val="ru-RU"/>
        </w:rPr>
        <w:t xml:space="preserve">12. Срок действия разрешения на строительство при переходе права на земельный участок и объекты капитального строительства сохраняется. </w:t>
      </w:r>
    </w:p>
    <w:p w:rsidR="000A2587" w:rsidRPr="00E86FB3" w:rsidRDefault="000A2587" w:rsidP="007E5813">
      <w:pPr>
        <w:pStyle w:val="af0"/>
        <w:rPr>
          <w:lang w:val="ru-RU"/>
        </w:rPr>
      </w:pPr>
      <w:r w:rsidRPr="00E86FB3">
        <w:rPr>
          <w:lang w:val="ru-RU"/>
        </w:rPr>
        <w:t>13. Разрешения на строительство объектов недвижимости, составляющих государственную тайну, выдаются в соответствии с законодательством Российской Федерации о государственной тайне.</w:t>
      </w:r>
    </w:p>
    <w:p w:rsidR="000A2587" w:rsidRPr="00E86FB3" w:rsidRDefault="000A2587" w:rsidP="007E5813">
      <w:pPr>
        <w:pStyle w:val="ConsPlusTitle"/>
        <w:ind w:firstLine="540"/>
        <w:jc w:val="both"/>
        <w:outlineLvl w:val="1"/>
        <w:rPr>
          <w:rFonts w:ascii="Times New Roman" w:hAnsi="Times New Roman" w:cs="Times New Roman"/>
          <w:b w:val="0"/>
        </w:rPr>
      </w:pPr>
      <w:r w:rsidRPr="00E86FB3">
        <w:rPr>
          <w:rFonts w:ascii="Times New Roman" w:hAnsi="Times New Roman" w:cs="Times New Roman"/>
          <w:b w:val="0"/>
        </w:rPr>
        <w:t>Статья 51.1. Уведомление о планируемых строительстве или реконструкции объекта индивидуального жилищного строительства или садового дома</w:t>
      </w:r>
    </w:p>
    <w:p w:rsidR="000A2587" w:rsidRPr="00E86FB3" w:rsidRDefault="000A2587" w:rsidP="00CB19CA">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(введена Федеральным законом от 03.08.2018 N 340-ФЗ)</w:t>
      </w:r>
    </w:p>
    <w:p w:rsidR="000A2587" w:rsidRPr="00E86FB3" w:rsidRDefault="000A2587" w:rsidP="007E5813">
      <w:pPr>
        <w:pStyle w:val="ConsPlusNormal"/>
        <w:ind w:firstLine="540"/>
        <w:jc w:val="both"/>
        <w:rPr>
          <w:rFonts w:ascii="Times New Roman" w:eastAsia="Times New Roman" w:hAnsi="Times New Roman" w:cs="Times New Roman"/>
          <w:sz w:val="24"/>
          <w:szCs w:val="24"/>
        </w:rPr>
      </w:pPr>
      <w:r w:rsidRPr="00E86FB3">
        <w:rPr>
          <w:rFonts w:ascii="Times New Roman" w:hAnsi="Times New Roman" w:cs="Times New Roman"/>
          <w:sz w:val="24"/>
          <w:szCs w:val="24"/>
        </w:rPr>
        <w:t>1. В целях строительства или реконструкции объекта индивидуального жилищного строительства или садового дома застройщик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 планируемых строительстве или реконструкции объекта индивидуального жилищного строительства или садового дома (далее также - уведомление о планируемом строительстве), содержащее следующие сведения:</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1) фамилия, имя, отчество (при наличии), место жительства застройщика, реквизиты документа, удостоверяющего личность (для физического лица);</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2)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3) кадастровый номер земельного участка (при его наличии), адрес или описание местоположения земельного участка;</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4) сведения о праве застройщика на земельный участок, а также сведения о наличии прав иных лиц на земельный участок (при наличии таких лиц);</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6) сведения о планируемых параметрах объекта индивидуального жилищного строительства или садового дома, в целях строительства или реконструкции которых подано уведомление о планируемом строительстве, в том числе об отступах от границ земельного участка;</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7)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8) почтовый адрес и (или) адрес электронной почты для связи с застройщиком;</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 xml:space="preserve">9) способ направления застройщику уведомлений, предусмотренных </w:t>
      </w:r>
      <w:hyperlink r:id="rId234" w:anchor="Par3113" w:tooltip="2) направляет застройщику способом, определенным им в уведомлении о планируемом строительстве,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 w:history="1">
        <w:r w:rsidRPr="00E86FB3">
          <w:rPr>
            <w:rStyle w:val="a5"/>
            <w:rFonts w:ascii="Times New Roman" w:hAnsi="Times New Roman" w:cs="Times New Roman"/>
            <w:color w:val="auto"/>
            <w:sz w:val="24"/>
            <w:szCs w:val="24"/>
          </w:rPr>
          <w:t>пунктом 2 части 7</w:t>
        </w:r>
      </w:hyperlink>
      <w:r w:rsidRPr="00E86FB3">
        <w:rPr>
          <w:rFonts w:ascii="Times New Roman" w:hAnsi="Times New Roman" w:cs="Times New Roman"/>
          <w:sz w:val="24"/>
          <w:szCs w:val="24"/>
        </w:rPr>
        <w:t xml:space="preserve"> и </w:t>
      </w:r>
      <w:hyperlink r:id="rId235" w:anchor="Par3117" w:tooltip="3) в срок не позднее двадцати рабочих дней со дня поступления этого уведомления направляет застройщику способом, определенным им в этом уведомлении, предусмотренное пунктом 2 части 7 настоящей статьи уведомление о соответствии указанных в уведомлении о пл" w:history="1">
        <w:r w:rsidRPr="00E86FB3">
          <w:rPr>
            <w:rStyle w:val="a5"/>
            <w:rFonts w:ascii="Times New Roman" w:hAnsi="Times New Roman" w:cs="Times New Roman"/>
            <w:color w:val="auto"/>
            <w:sz w:val="24"/>
            <w:szCs w:val="24"/>
          </w:rPr>
          <w:t>пунктом 3 части 8</w:t>
        </w:r>
      </w:hyperlink>
      <w:r w:rsidRPr="00E86FB3">
        <w:rPr>
          <w:rFonts w:ascii="Times New Roman" w:hAnsi="Times New Roman" w:cs="Times New Roman"/>
          <w:sz w:val="24"/>
          <w:szCs w:val="24"/>
        </w:rPr>
        <w:t xml:space="preserve"> настоящей статьи.</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2. Форма уведомления о планируемом строительстве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3. К уведомлению о планируемом строительстве прилагаются:</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1)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2)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lastRenderedPageBreak/>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 xml:space="preserve">4)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w:t>
      </w:r>
      <w:hyperlink r:id="rId236" w:anchor="Par3109" w:tooltip="5. Застройщик вправе осуществить строительство или реконструкцию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в соответствии с типовым архитектурным" w:history="1">
        <w:r w:rsidRPr="00E86FB3">
          <w:rPr>
            <w:rStyle w:val="a5"/>
            <w:rFonts w:ascii="Times New Roman" w:hAnsi="Times New Roman" w:cs="Times New Roman"/>
            <w:color w:val="auto"/>
            <w:sz w:val="24"/>
            <w:szCs w:val="24"/>
          </w:rPr>
          <w:t>частью 5</w:t>
        </w:r>
      </w:hyperlink>
      <w:r w:rsidRPr="00E86FB3">
        <w:rPr>
          <w:rFonts w:ascii="Times New Roman" w:hAnsi="Times New Roman" w:cs="Times New Roman"/>
          <w:sz w:val="24"/>
          <w:szCs w:val="24"/>
        </w:rPr>
        <w:t xml:space="preserve"> настоящей статьи.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 xml:space="preserve">4. Документы (их копии или сведения, содержащиеся в них), указанные в </w:t>
      </w:r>
      <w:hyperlink r:id="rId237" w:anchor="Par3104" w:tooltip="1) правоустанавливающие документы на земельный участок в случае, если права на него не зарегистрированы в Едином государственном реестре недвижимости;" w:history="1">
        <w:r w:rsidRPr="00E86FB3">
          <w:rPr>
            <w:rStyle w:val="a5"/>
            <w:rFonts w:ascii="Times New Roman" w:hAnsi="Times New Roman" w:cs="Times New Roman"/>
            <w:color w:val="auto"/>
            <w:sz w:val="24"/>
            <w:szCs w:val="24"/>
          </w:rPr>
          <w:t>пункте 1 части 3</w:t>
        </w:r>
      </w:hyperlink>
      <w:r w:rsidRPr="00E86FB3">
        <w:rPr>
          <w:rFonts w:ascii="Times New Roman" w:hAnsi="Times New Roman" w:cs="Times New Roman"/>
          <w:sz w:val="24"/>
          <w:szCs w:val="24"/>
        </w:rPr>
        <w:t xml:space="preserve"> настоящей статьи, запрашиваются органами, указанными в </w:t>
      </w:r>
      <w:hyperlink r:id="rId238" w:anchor="Par3092" w:tooltip="1. В целях строительства или реконструкции объекта индивидуального жилищного строительства или садового дома застройщик подает на бумажном носителе посредством личного обращения в уполномоченные на выдачу разрешений на строительство федеральный орган испо" w:history="1">
        <w:r w:rsidRPr="00E86FB3">
          <w:rPr>
            <w:rStyle w:val="a5"/>
            <w:rFonts w:ascii="Times New Roman" w:hAnsi="Times New Roman" w:cs="Times New Roman"/>
            <w:color w:val="auto"/>
            <w:sz w:val="24"/>
            <w:szCs w:val="24"/>
          </w:rPr>
          <w:t>абзаце первом части 1</w:t>
        </w:r>
      </w:hyperlink>
      <w:r w:rsidRPr="00E86FB3">
        <w:rPr>
          <w:rFonts w:ascii="Times New Roman" w:hAnsi="Times New Roman" w:cs="Times New Roman"/>
          <w:sz w:val="24"/>
          <w:szCs w:val="24"/>
        </w:rPr>
        <w:t xml:space="preserve">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уведомления о планируемом строительстве, если застройщик не представил указанные документы самостоятельно. По межведомственным запросам органов, указанных в </w:t>
      </w:r>
      <w:hyperlink r:id="rId239" w:anchor="Par3092" w:tooltip="1. В целях строительства или реконструкции объекта индивидуального жилищного строительства или садового дома застройщик подает на бумажном носителе посредством личного обращения в уполномоченные на выдачу разрешений на строительство федеральный орган испо" w:history="1">
        <w:r w:rsidRPr="00E86FB3">
          <w:rPr>
            <w:rStyle w:val="a5"/>
            <w:rFonts w:ascii="Times New Roman" w:hAnsi="Times New Roman" w:cs="Times New Roman"/>
            <w:color w:val="auto"/>
            <w:sz w:val="24"/>
            <w:szCs w:val="24"/>
          </w:rPr>
          <w:t>абзаце первом части 1</w:t>
        </w:r>
      </w:hyperlink>
      <w:r w:rsidRPr="00E86FB3">
        <w:rPr>
          <w:rFonts w:ascii="Times New Roman" w:hAnsi="Times New Roman" w:cs="Times New Roman"/>
          <w:sz w:val="24"/>
          <w:szCs w:val="24"/>
        </w:rPr>
        <w:t xml:space="preserve"> настоящей статьи, документы (их копии или сведения, содержащиеся в них), указанные в </w:t>
      </w:r>
      <w:hyperlink r:id="rId240" w:anchor="Par3104" w:tooltip="1) правоустанавливающие документы на земельный участок в случае, если права на него не зарегистрированы в Едином государственном реестре недвижимости;" w:history="1">
        <w:r w:rsidRPr="00E86FB3">
          <w:rPr>
            <w:rStyle w:val="a5"/>
            <w:rFonts w:ascii="Times New Roman" w:hAnsi="Times New Roman" w:cs="Times New Roman"/>
            <w:color w:val="auto"/>
            <w:sz w:val="24"/>
            <w:szCs w:val="24"/>
          </w:rPr>
          <w:t>пункте 1 части 3</w:t>
        </w:r>
      </w:hyperlink>
      <w:r w:rsidRPr="00E86FB3">
        <w:rPr>
          <w:rFonts w:ascii="Times New Roman" w:hAnsi="Times New Roman" w:cs="Times New Roman"/>
          <w:sz w:val="24"/>
          <w:szCs w:val="24"/>
        </w:rPr>
        <w:t xml:space="preserve">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5. Застройщик вправе осуществить строительство или реконструкцию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законом от 25 июня 2002 года N 73-ФЗ "Об объектах культурного наследия (памятниках истории и культуры) народов Российской Федерации" для данного исторического поселения. В этом случае в уведомлении о планируемом строительстве указывается на такое типовое архитектурное решение. Приложение описания внешнего облика объекта индивидуального жилищного строительства или садового дома к уведомлению о планируемом строительстве не требуется.</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 xml:space="preserve">6. В случае отсутствия в уведомлении о планируемом строительстве сведений, предусмотренных </w:t>
      </w:r>
      <w:hyperlink r:id="rId241" w:anchor="Par3092" w:tooltip="1. В целях строительства или реконструкции объекта индивидуального жилищного строительства или садового дома застройщик подает на бумажном носителе посредством личного обращения в уполномоченные на выдачу разрешений на строительство федеральный орган испо" w:history="1">
        <w:r w:rsidRPr="00E86FB3">
          <w:rPr>
            <w:rStyle w:val="a5"/>
            <w:rFonts w:ascii="Times New Roman" w:hAnsi="Times New Roman" w:cs="Times New Roman"/>
            <w:color w:val="auto"/>
            <w:sz w:val="24"/>
            <w:szCs w:val="24"/>
          </w:rPr>
          <w:t>частью 1</w:t>
        </w:r>
      </w:hyperlink>
      <w:r w:rsidRPr="00E86FB3">
        <w:rPr>
          <w:rFonts w:ascii="Times New Roman" w:hAnsi="Times New Roman" w:cs="Times New Roman"/>
          <w:sz w:val="24"/>
          <w:szCs w:val="24"/>
        </w:rPr>
        <w:t xml:space="preserve"> настоящей статьи, или документов, предусмотренных </w:t>
      </w:r>
      <w:hyperlink r:id="rId242" w:anchor="Par3105" w:tooltip="2)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 w:history="1">
        <w:r w:rsidRPr="00E86FB3">
          <w:rPr>
            <w:rStyle w:val="a5"/>
            <w:rFonts w:ascii="Times New Roman" w:hAnsi="Times New Roman" w:cs="Times New Roman"/>
            <w:color w:val="auto"/>
            <w:sz w:val="24"/>
            <w:szCs w:val="24"/>
          </w:rPr>
          <w:t>пунктами 2</w:t>
        </w:r>
      </w:hyperlink>
      <w:r w:rsidRPr="00E86FB3">
        <w:rPr>
          <w:rFonts w:ascii="Times New Roman" w:hAnsi="Times New Roman" w:cs="Times New Roman"/>
          <w:sz w:val="24"/>
          <w:szCs w:val="24"/>
        </w:rPr>
        <w:t xml:space="preserve"> - </w:t>
      </w:r>
      <w:hyperlink r:id="rId243" w:anchor="Par3107" w:tooltip="4)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 w:history="1">
        <w:r w:rsidRPr="00E86FB3">
          <w:rPr>
            <w:rStyle w:val="a5"/>
            <w:rFonts w:ascii="Times New Roman" w:hAnsi="Times New Roman" w:cs="Times New Roman"/>
            <w:color w:val="auto"/>
            <w:sz w:val="24"/>
            <w:szCs w:val="24"/>
          </w:rPr>
          <w:t>4 части 3</w:t>
        </w:r>
      </w:hyperlink>
      <w:r w:rsidRPr="00E86FB3">
        <w:rPr>
          <w:rFonts w:ascii="Times New Roman" w:hAnsi="Times New Roman" w:cs="Times New Roman"/>
          <w:sz w:val="24"/>
          <w:szCs w:val="24"/>
        </w:rPr>
        <w:t xml:space="preserve"> настоящей статьи,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трех рабочих дней со дня поступления уведомления о планируемом строительстве возвращает застройщику данное уведомление и прилагаемые к нему документы без рассмотрения с указанием причин возврата. В этом случае уведомление о планируемом строительстве считается ненаправленным.</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 xml:space="preserve">7.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w:t>
      </w:r>
      <w:r w:rsidRPr="00E86FB3">
        <w:rPr>
          <w:rFonts w:ascii="Times New Roman" w:hAnsi="Times New Roman" w:cs="Times New Roman"/>
          <w:sz w:val="24"/>
          <w:szCs w:val="24"/>
        </w:rPr>
        <w:lastRenderedPageBreak/>
        <w:t xml:space="preserve">местного самоуправления в течение семи рабочих дней со дня поступления уведомления о планируемом строительстве, за исключением случая, предусмотренного </w:t>
      </w:r>
      <w:hyperlink r:id="rId244" w:anchor="Par3114" w:tooltip="8.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в уведомлении о планируемом строительстве не соде" w:history="1">
        <w:r w:rsidRPr="00E86FB3">
          <w:rPr>
            <w:rStyle w:val="a5"/>
            <w:rFonts w:ascii="Times New Roman" w:hAnsi="Times New Roman" w:cs="Times New Roman"/>
            <w:color w:val="auto"/>
            <w:sz w:val="24"/>
            <w:szCs w:val="24"/>
          </w:rPr>
          <w:t>частью 8</w:t>
        </w:r>
      </w:hyperlink>
      <w:r w:rsidRPr="00E86FB3">
        <w:rPr>
          <w:rFonts w:ascii="Times New Roman" w:hAnsi="Times New Roman" w:cs="Times New Roman"/>
          <w:sz w:val="24"/>
          <w:szCs w:val="24"/>
        </w:rPr>
        <w:t xml:space="preserve"> настоящей статьи:</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1) проводит проверку соответствия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2) направляет застройщику способом, определенным им в уведомлении о планируемом строительстве,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Формы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8.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 в соответствии с которым планируется строительство или реконструкция таких объекта индивидуального жилищного строительства или садового дома,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 xml:space="preserve">1) в срок не более чем три рабочих дня со дня поступления этого уведомления при отсутствии оснований для его возврата, предусмотренных </w:t>
      </w:r>
      <w:hyperlink r:id="rId245" w:anchor="Par3110" w:tooltip="6. В случае отсутствия в уведомлении о планируемом строительстве сведений, предусмотренных частью 1 настоящей статьи, или документов, предусмотренных пунктами 2 - 4 части 3 настоящей статьи, уполномоченные на выдачу разрешений на строительство федеральный" w:history="1">
        <w:r w:rsidRPr="00E86FB3">
          <w:rPr>
            <w:rStyle w:val="a5"/>
            <w:rFonts w:ascii="Times New Roman" w:hAnsi="Times New Roman" w:cs="Times New Roman"/>
            <w:color w:val="auto"/>
            <w:sz w:val="24"/>
            <w:szCs w:val="24"/>
          </w:rPr>
          <w:t>частью 6</w:t>
        </w:r>
      </w:hyperlink>
      <w:r w:rsidRPr="00E86FB3">
        <w:rPr>
          <w:rFonts w:ascii="Times New Roman" w:hAnsi="Times New Roman" w:cs="Times New Roman"/>
          <w:sz w:val="24"/>
          <w:szCs w:val="24"/>
        </w:rPr>
        <w:t xml:space="preserve"> настоящей статьи,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указанное уведомление и приложенное к нему описание внешнего облика объекта индивидуального жилищного строительства или садового дома в орган исполнительной власти субъекта Российской Федерации, уполномоченный в области охраны объектов культурного наследия;</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 xml:space="preserve">2) проводит проверку соответствия указанных в этом уведомлении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w:t>
      </w:r>
      <w:r w:rsidRPr="00E86FB3">
        <w:rPr>
          <w:rFonts w:ascii="Times New Roman" w:hAnsi="Times New Roman" w:cs="Times New Roman"/>
          <w:sz w:val="24"/>
          <w:szCs w:val="24"/>
        </w:rPr>
        <w:lastRenderedPageBreak/>
        <w:t>установленным настоящим Кодексом, другими федеральными законами и действующим на дату поступления этого уведомления,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поступления этого уведомления;</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 xml:space="preserve">3) в срок не позднее двадцати рабочих дней со дня поступления этого уведомления направляет застройщику способом, определенным им в этом уведомлении, предусмотренное </w:t>
      </w:r>
      <w:hyperlink r:id="rId246" w:anchor="Par3113" w:tooltip="2) направляет застройщику способом, определенным им в уведомлении о планируемом строительстве,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 w:history="1">
        <w:r w:rsidRPr="00E86FB3">
          <w:rPr>
            <w:rStyle w:val="a5"/>
            <w:rFonts w:ascii="Times New Roman" w:hAnsi="Times New Roman" w:cs="Times New Roman"/>
            <w:color w:val="auto"/>
            <w:sz w:val="24"/>
            <w:szCs w:val="24"/>
          </w:rPr>
          <w:t>пунктом 2 части 7</w:t>
        </w:r>
      </w:hyperlink>
      <w:r w:rsidRPr="00E86FB3">
        <w:rPr>
          <w:rFonts w:ascii="Times New Roman" w:hAnsi="Times New Roman" w:cs="Times New Roman"/>
          <w:sz w:val="24"/>
          <w:szCs w:val="24"/>
        </w:rPr>
        <w:t xml:space="preserve"> настоящей статьи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 xml:space="preserve">9. Орган исполнительной власти субъекта Российской Федерации, уполномоченный в области охраны объектов культурного наследия, в течение десяти рабочих дней со дня поступления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уведомления о планируемом строительстве и предусмотренного </w:t>
      </w:r>
      <w:hyperlink r:id="rId247" w:anchor="Par3107" w:tooltip="4)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 w:history="1">
        <w:r w:rsidRPr="00E86FB3">
          <w:rPr>
            <w:rStyle w:val="a5"/>
            <w:rFonts w:ascii="Times New Roman" w:hAnsi="Times New Roman" w:cs="Times New Roman"/>
            <w:color w:val="auto"/>
            <w:sz w:val="24"/>
            <w:szCs w:val="24"/>
          </w:rPr>
          <w:t>пунктом 4 части 3</w:t>
        </w:r>
      </w:hyperlink>
      <w:r w:rsidRPr="00E86FB3">
        <w:rPr>
          <w:rFonts w:ascii="Times New Roman" w:hAnsi="Times New Roman" w:cs="Times New Roman"/>
          <w:sz w:val="24"/>
          <w:szCs w:val="24"/>
        </w:rPr>
        <w:t xml:space="preserve"> настоящей статьи описания внешнего облика объекта индивидуального жилищного строительства или садового дома рассматривает указанное описание внешнего облика объекта индивидуального жилищного строительства или садового дома 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соответствии или несоответствии указанного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w:t>
      </w:r>
      <w:proofErr w:type="spellStart"/>
      <w:r w:rsidRPr="00E86FB3">
        <w:rPr>
          <w:rFonts w:ascii="Times New Roman" w:hAnsi="Times New Roman" w:cs="Times New Roman"/>
          <w:sz w:val="24"/>
          <w:szCs w:val="24"/>
        </w:rPr>
        <w:t>ненаправления</w:t>
      </w:r>
      <w:proofErr w:type="spellEnd"/>
      <w:r w:rsidRPr="00E86FB3">
        <w:rPr>
          <w:rFonts w:ascii="Times New Roman" w:hAnsi="Times New Roman" w:cs="Times New Roman"/>
          <w:sz w:val="24"/>
          <w:szCs w:val="24"/>
        </w:rPr>
        <w:t xml:space="preserve"> в указанный срок уведомления о несоответствии указанного описания внешнего облика объекта индивидуального жилищного строительства или садового дома указанным предмету охраны исторического поселения и требованиям к архитектурным решениям объектов капитального строительства указанное описание внешнего облика объекта индивидуального жилищного строительства или садового дома считается соответствующим таким предмету охраны исторического поселения и требованиям к архитектурным решениям объектов капитального строительства.</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10.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направляется застройщику только в случае, если:</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1)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 и действующим на дату поступления уведомления о планируемом строительстве;</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 xml:space="preserve">2) размещение указанных в уведомлении о планируемом строительстве объекта индивидуального жилищного строительства или садового дома не допускается в соответствии с </w:t>
      </w:r>
      <w:r w:rsidRPr="00E86FB3">
        <w:rPr>
          <w:rFonts w:ascii="Times New Roman" w:hAnsi="Times New Roman" w:cs="Times New Roman"/>
          <w:sz w:val="24"/>
          <w:szCs w:val="24"/>
        </w:rPr>
        <w:lastRenderedPageBreak/>
        <w:t>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3) уведомление о планируемом строительстве подано или направлено лицом, не являющимся застройщиком в связи с отсутствием у него прав на земельный участок;</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 xml:space="preserve">4) в срок, указанный в </w:t>
      </w:r>
      <w:hyperlink r:id="rId248" w:anchor="Par3118" w:tooltip="9. Орган исполнительной власти субъекта Российской Федерации, уполномоченный в области охраны объектов культурного наследия, в течение десяти рабочих дней со дня поступления от уполномоченных на выдачу разрешений на строительство федерального органа испол" w:history="1">
        <w:r w:rsidRPr="00E86FB3">
          <w:rPr>
            <w:rStyle w:val="a5"/>
            <w:rFonts w:ascii="Times New Roman" w:hAnsi="Times New Roman" w:cs="Times New Roman"/>
            <w:color w:val="auto"/>
            <w:sz w:val="24"/>
            <w:szCs w:val="24"/>
          </w:rPr>
          <w:t>части 9</w:t>
        </w:r>
      </w:hyperlink>
      <w:r w:rsidRPr="00E86FB3">
        <w:rPr>
          <w:rFonts w:ascii="Times New Roman" w:hAnsi="Times New Roman" w:cs="Times New Roman"/>
          <w:sz w:val="24"/>
          <w:szCs w:val="24"/>
        </w:rPr>
        <w:t xml:space="preserve"> настоящей статьи,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 xml:space="preserve">11. В уведомлении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должны содержаться все основания направления застройщику такого уведомления с указанием предельных параметров разрешенного строительства, реконструкции объектов капитального строительства, которые установлены правилами землепользования и застройки, документацией по планировке территории, или обязательных требований к параметрам объектов капитального строительства, которые установлены настоящим Кодексом, другими федеральными законами, действуют на дату поступления уведомления о планируемом строительстве и которым не соответствуют параметры объекта индивидуального жилищного строительства или садового дома, указанные в уведомлении о планируемом строительстве, а также в случае недопустимости размещения объекта индивидуального жилищного строительства или садового дома на земельном участке - установленный вид разрешенного использования земельного участка, виды ограничений использования земельного участка, в связи с которыми не допускается строительство или реконструкция объекта индивидуального жилищного строительства или садового дома, или сведения о том, что лицо, подавшее или направившее уведомление о планируемом строительстве, не является застройщиком в связи с отсутствием у него прав на земельный участок. В случае направления застройщику такого уведомления по основанию, предусмотренному </w:t>
      </w:r>
      <w:hyperlink r:id="rId249" w:anchor="Par3123" w:tooltip="4) в срок, указанный в части 9 настоящей статьи,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 w:history="1">
        <w:r w:rsidRPr="00E86FB3">
          <w:rPr>
            <w:rStyle w:val="a5"/>
            <w:rFonts w:ascii="Times New Roman" w:hAnsi="Times New Roman" w:cs="Times New Roman"/>
            <w:color w:val="auto"/>
            <w:sz w:val="24"/>
            <w:szCs w:val="24"/>
          </w:rPr>
          <w:t>пунктом 4 части 10</w:t>
        </w:r>
      </w:hyperlink>
      <w:r w:rsidRPr="00E86FB3">
        <w:rPr>
          <w:rFonts w:ascii="Times New Roman" w:hAnsi="Times New Roman" w:cs="Times New Roman"/>
          <w:sz w:val="24"/>
          <w:szCs w:val="24"/>
        </w:rPr>
        <w:t xml:space="preserve"> настоящей статьи, обязательным приложением к нему является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 xml:space="preserve">12.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сроки, указанные в </w:t>
      </w:r>
      <w:hyperlink r:id="rId250" w:anchor="Par3111" w:tooltip="7.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 плани" w:history="1">
        <w:r w:rsidRPr="00E86FB3">
          <w:rPr>
            <w:rStyle w:val="a5"/>
            <w:rFonts w:ascii="Times New Roman" w:hAnsi="Times New Roman" w:cs="Times New Roman"/>
            <w:color w:val="auto"/>
            <w:sz w:val="24"/>
            <w:szCs w:val="24"/>
          </w:rPr>
          <w:t>части 7</w:t>
        </w:r>
      </w:hyperlink>
      <w:r w:rsidRPr="00E86FB3">
        <w:rPr>
          <w:rFonts w:ascii="Times New Roman" w:hAnsi="Times New Roman" w:cs="Times New Roman"/>
          <w:sz w:val="24"/>
          <w:szCs w:val="24"/>
        </w:rPr>
        <w:t xml:space="preserve"> или </w:t>
      </w:r>
      <w:hyperlink r:id="rId251" w:anchor="Par3117" w:tooltip="3) в срок не позднее двадцати рабочих дней со дня поступления этого уведомления направляет застройщику способом, определенным им в этом уведомлении, предусмотренное пунктом 2 части 7 настоящей статьи уведомление о соответствии указанных в уведомлении о пл" w:history="1">
        <w:r w:rsidRPr="00E86FB3">
          <w:rPr>
            <w:rStyle w:val="a5"/>
            <w:rFonts w:ascii="Times New Roman" w:hAnsi="Times New Roman" w:cs="Times New Roman"/>
            <w:color w:val="auto"/>
            <w:sz w:val="24"/>
            <w:szCs w:val="24"/>
          </w:rPr>
          <w:t>пункте 3 части 8</w:t>
        </w:r>
      </w:hyperlink>
      <w:r w:rsidRPr="00E86FB3">
        <w:rPr>
          <w:rFonts w:ascii="Times New Roman" w:hAnsi="Times New Roman" w:cs="Times New Roman"/>
          <w:sz w:val="24"/>
          <w:szCs w:val="24"/>
        </w:rPr>
        <w:t xml:space="preserve"> настоящей статьи, также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 xml:space="preserve">1) 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указанного уведомления по основанию, предусмотренному </w:t>
      </w:r>
      <w:hyperlink r:id="rId252" w:anchor="Par3120" w:tooltip="1)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 w:history="1">
        <w:r w:rsidRPr="00E86FB3">
          <w:rPr>
            <w:rStyle w:val="a5"/>
            <w:rFonts w:ascii="Times New Roman" w:hAnsi="Times New Roman" w:cs="Times New Roman"/>
            <w:color w:val="auto"/>
            <w:sz w:val="24"/>
            <w:szCs w:val="24"/>
          </w:rPr>
          <w:t>пунктом 1 части 10</w:t>
        </w:r>
      </w:hyperlink>
      <w:r w:rsidRPr="00E86FB3">
        <w:rPr>
          <w:rFonts w:ascii="Times New Roman" w:hAnsi="Times New Roman" w:cs="Times New Roman"/>
          <w:sz w:val="24"/>
          <w:szCs w:val="24"/>
        </w:rPr>
        <w:t xml:space="preserve"> настоящей статьи;</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 xml:space="preserve">2)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указанного уведомления по </w:t>
      </w:r>
      <w:r w:rsidRPr="00E86FB3">
        <w:rPr>
          <w:rFonts w:ascii="Times New Roman" w:hAnsi="Times New Roman" w:cs="Times New Roman"/>
          <w:sz w:val="24"/>
          <w:szCs w:val="24"/>
        </w:rPr>
        <w:lastRenderedPageBreak/>
        <w:t xml:space="preserve">основанию, предусмотренному </w:t>
      </w:r>
      <w:hyperlink r:id="rId253" w:anchor="Par3121" w:tooltip="2) размещение указанных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 w:history="1">
        <w:r w:rsidRPr="00E86FB3">
          <w:rPr>
            <w:rStyle w:val="a5"/>
            <w:rFonts w:ascii="Times New Roman" w:hAnsi="Times New Roman" w:cs="Times New Roman"/>
            <w:color w:val="auto"/>
            <w:sz w:val="24"/>
            <w:szCs w:val="24"/>
          </w:rPr>
          <w:t>пунктом 2</w:t>
        </w:r>
      </w:hyperlink>
      <w:r w:rsidRPr="00E86FB3">
        <w:rPr>
          <w:rFonts w:ascii="Times New Roman" w:hAnsi="Times New Roman" w:cs="Times New Roman"/>
          <w:sz w:val="24"/>
          <w:szCs w:val="24"/>
        </w:rPr>
        <w:t xml:space="preserve"> или </w:t>
      </w:r>
      <w:hyperlink r:id="rId254" w:anchor="Par3122" w:tooltip="3) уведомление о планируемом строительстве подано или направлено лицом, не являющимся застройщиком в связи с отсутствием у него прав на земельный участок;" w:history="1">
        <w:r w:rsidRPr="00E86FB3">
          <w:rPr>
            <w:rStyle w:val="a5"/>
            <w:rFonts w:ascii="Times New Roman" w:hAnsi="Times New Roman" w:cs="Times New Roman"/>
            <w:color w:val="auto"/>
            <w:sz w:val="24"/>
            <w:szCs w:val="24"/>
          </w:rPr>
          <w:t>3 части 10</w:t>
        </w:r>
      </w:hyperlink>
      <w:r w:rsidRPr="00E86FB3">
        <w:rPr>
          <w:rFonts w:ascii="Times New Roman" w:hAnsi="Times New Roman" w:cs="Times New Roman"/>
          <w:sz w:val="24"/>
          <w:szCs w:val="24"/>
        </w:rPr>
        <w:t xml:space="preserve"> настоящей статьи;</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 xml:space="preserve">3) в орган исполнительной власти субъекта Российской Федерации, уполномоченный в области охраны объектов культурного наследия, в случае направления указанного уведомления по основанию, предусмотренному </w:t>
      </w:r>
      <w:hyperlink r:id="rId255" w:anchor="Par3123" w:tooltip="4) в срок, указанный в части 9 настоящей статьи,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 w:history="1">
        <w:r w:rsidRPr="00E86FB3">
          <w:rPr>
            <w:rStyle w:val="a5"/>
            <w:rFonts w:ascii="Times New Roman" w:hAnsi="Times New Roman" w:cs="Times New Roman"/>
            <w:color w:val="auto"/>
            <w:sz w:val="24"/>
            <w:szCs w:val="24"/>
          </w:rPr>
          <w:t>пунктом 4 части 10</w:t>
        </w:r>
      </w:hyperlink>
      <w:r w:rsidRPr="00E86FB3">
        <w:rPr>
          <w:rFonts w:ascii="Times New Roman" w:hAnsi="Times New Roman" w:cs="Times New Roman"/>
          <w:sz w:val="24"/>
          <w:szCs w:val="24"/>
        </w:rPr>
        <w:t xml:space="preserve"> настоящей статьи.</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 xml:space="preserve">13. Получение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либо,  не направление указанными органами в срок, предусмотренный </w:t>
      </w:r>
      <w:hyperlink r:id="rId256" w:anchor="Par3111" w:tooltip="7.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 плани" w:history="1">
        <w:r w:rsidRPr="00E86FB3">
          <w:rPr>
            <w:rStyle w:val="a5"/>
            <w:rFonts w:ascii="Times New Roman" w:hAnsi="Times New Roman" w:cs="Times New Roman"/>
            <w:color w:val="auto"/>
            <w:sz w:val="24"/>
            <w:szCs w:val="24"/>
          </w:rPr>
          <w:t>частью 7</w:t>
        </w:r>
      </w:hyperlink>
      <w:r w:rsidRPr="00E86FB3">
        <w:rPr>
          <w:rFonts w:ascii="Times New Roman" w:hAnsi="Times New Roman" w:cs="Times New Roman"/>
          <w:sz w:val="24"/>
          <w:szCs w:val="24"/>
        </w:rPr>
        <w:t xml:space="preserve"> или </w:t>
      </w:r>
      <w:hyperlink r:id="rId257" w:anchor="Par3117" w:tooltip="3) в срок не позднее двадцати рабочих дней со дня поступления этого уведомления направляет застройщику способом, определенным им в этом уведомлении, предусмотренное пунктом 2 части 7 настоящей статьи уведомление о соответствии указанных в уведомлении о пл" w:history="1">
        <w:r w:rsidRPr="00E86FB3">
          <w:rPr>
            <w:rStyle w:val="a5"/>
            <w:rFonts w:ascii="Times New Roman" w:hAnsi="Times New Roman" w:cs="Times New Roman"/>
            <w:color w:val="auto"/>
            <w:sz w:val="24"/>
            <w:szCs w:val="24"/>
          </w:rPr>
          <w:t>пунктом 3 части 8</w:t>
        </w:r>
      </w:hyperlink>
      <w:r w:rsidRPr="00E86FB3">
        <w:rPr>
          <w:rFonts w:ascii="Times New Roman" w:hAnsi="Times New Roman" w:cs="Times New Roman"/>
          <w:sz w:val="24"/>
          <w:szCs w:val="24"/>
        </w:rPr>
        <w:t xml:space="preserve">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считается согласованием указанными органами строительства или реконструкции объекта индивидуального жилищного строительства или садового дома и дает право застройщику осуществлять строительство или реконструкцию объекта индивидуального жилищного строительства или садового дома в соответствии с параметрами, указанными в уведомлении о планируемом строительстве, в течение десяти лет со дня направления застройщиком такого уведомления о планируемом строительстве в соответствии с </w:t>
      </w:r>
      <w:hyperlink r:id="rId258" w:anchor="Par3092" w:tooltip="1. В целях строительства или реконструкции объекта индивидуального жилищного строительства или садового дома застройщик подает на бумажном носителе посредством личного обращения в уполномоченные на выдачу разрешений на строительство федеральный орган испо" w:history="1">
        <w:r w:rsidRPr="00E86FB3">
          <w:rPr>
            <w:rStyle w:val="a5"/>
            <w:rFonts w:ascii="Times New Roman" w:hAnsi="Times New Roman" w:cs="Times New Roman"/>
            <w:color w:val="auto"/>
            <w:sz w:val="24"/>
            <w:szCs w:val="24"/>
          </w:rPr>
          <w:t>частью 1</w:t>
        </w:r>
      </w:hyperlink>
      <w:r w:rsidRPr="00E86FB3">
        <w:rPr>
          <w:rFonts w:ascii="Times New Roman" w:hAnsi="Times New Roman" w:cs="Times New Roman"/>
          <w:sz w:val="24"/>
          <w:szCs w:val="24"/>
        </w:rPr>
        <w:t xml:space="preserve"> настоящей статьи. Данное право сохраняется при переходе прав на земельный участок и объект индивидуального жилищного строительства или садовый дом, за исключением случаев, предусмотренных </w:t>
      </w:r>
      <w:hyperlink r:id="rId259" w:anchor="Par3013" w:tooltip="1) принудительного прекращения права собственности и иных прав на земельные участки, в том числе изъятия земельных участков для государственных или муниципальных нужд;" w:history="1">
        <w:r w:rsidRPr="00E86FB3">
          <w:rPr>
            <w:rStyle w:val="a5"/>
            <w:rFonts w:ascii="Times New Roman" w:hAnsi="Times New Roman" w:cs="Times New Roman"/>
            <w:color w:val="auto"/>
            <w:sz w:val="24"/>
            <w:szCs w:val="24"/>
          </w:rPr>
          <w:t>пунктами 1</w:t>
        </w:r>
      </w:hyperlink>
      <w:r w:rsidRPr="00E86FB3">
        <w:rPr>
          <w:rFonts w:ascii="Times New Roman" w:hAnsi="Times New Roman" w:cs="Times New Roman"/>
          <w:sz w:val="24"/>
          <w:szCs w:val="24"/>
        </w:rPr>
        <w:t xml:space="preserve"> - </w:t>
      </w:r>
      <w:hyperlink r:id="rId260" w:anchor="Par3017" w:tooltip="3) расторжения договора аренды и иных договоров, на основании которых у граждан и юридических лиц возникли права на земельные участки;" w:history="1">
        <w:r w:rsidRPr="00E86FB3">
          <w:rPr>
            <w:rStyle w:val="a5"/>
            <w:rFonts w:ascii="Times New Roman" w:hAnsi="Times New Roman" w:cs="Times New Roman"/>
            <w:color w:val="auto"/>
            <w:sz w:val="24"/>
            <w:szCs w:val="24"/>
          </w:rPr>
          <w:t>3 части 21.1 статьи 51</w:t>
        </w:r>
      </w:hyperlink>
      <w:r w:rsidRPr="00E86FB3">
        <w:rPr>
          <w:rFonts w:ascii="Times New Roman" w:hAnsi="Times New Roman" w:cs="Times New Roman"/>
          <w:sz w:val="24"/>
          <w:szCs w:val="24"/>
        </w:rPr>
        <w:t xml:space="preserve"> настоящего Кодекса. При этом направление нового уведомления о планируемом строительстве не требуется.</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 xml:space="preserve">14. В случае изменения параметров планируемого строительства или реконструкции объекта индивидуального жилищного строительства или садового дома застройщик подает или направляет способами, указанными в </w:t>
      </w:r>
      <w:hyperlink r:id="rId261" w:anchor="Par3092" w:tooltip="1. В целях строительства или реконструкции объекта индивидуального жилищного строительства или садового дома застройщик подает на бумажном носителе посредством личного обращения в уполномоченные на выдачу разрешений на строительство федеральный орган испо" w:history="1">
        <w:r w:rsidRPr="00E86FB3">
          <w:rPr>
            <w:rStyle w:val="a5"/>
            <w:rFonts w:ascii="Times New Roman" w:hAnsi="Times New Roman" w:cs="Times New Roman"/>
            <w:color w:val="auto"/>
            <w:sz w:val="24"/>
            <w:szCs w:val="24"/>
          </w:rPr>
          <w:t>части 1</w:t>
        </w:r>
      </w:hyperlink>
      <w:r w:rsidRPr="00E86FB3">
        <w:rPr>
          <w:rFonts w:ascii="Times New Roman" w:hAnsi="Times New Roman" w:cs="Times New Roman"/>
          <w:sz w:val="24"/>
          <w:szCs w:val="24"/>
        </w:rPr>
        <w:t xml:space="preserve"> настоящей статьи, уведомление об этом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с указанием изменяемых параметров. Рассмотрение указанного уведомления осуществляется в соответствии с </w:t>
      </w:r>
      <w:hyperlink r:id="rId262" w:anchor="Par3108" w:tooltip="4. Документы (их копии или сведения, содержащиеся в них), указанные в пункте 1 части 3 настоящей статьи, запрашиваются органами, указанными в абзаце первом части 1 настоящей статьи, в государственных органах, органах местного самоуправления и подведомстве" w:history="1">
        <w:r w:rsidRPr="00E86FB3">
          <w:rPr>
            <w:rStyle w:val="a5"/>
            <w:rFonts w:ascii="Times New Roman" w:hAnsi="Times New Roman" w:cs="Times New Roman"/>
            <w:color w:val="auto"/>
            <w:sz w:val="24"/>
            <w:szCs w:val="24"/>
          </w:rPr>
          <w:t>частями 4</w:t>
        </w:r>
      </w:hyperlink>
      <w:r w:rsidRPr="00E86FB3">
        <w:rPr>
          <w:rFonts w:ascii="Times New Roman" w:hAnsi="Times New Roman" w:cs="Times New Roman"/>
          <w:sz w:val="24"/>
          <w:szCs w:val="24"/>
        </w:rPr>
        <w:t xml:space="preserve"> - </w:t>
      </w:r>
      <w:hyperlink r:id="rId263" w:anchor="Par3129" w:tooltip="13. Получение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 w:history="1">
        <w:r w:rsidRPr="00E86FB3">
          <w:rPr>
            <w:rStyle w:val="a5"/>
            <w:rFonts w:ascii="Times New Roman" w:hAnsi="Times New Roman" w:cs="Times New Roman"/>
            <w:color w:val="auto"/>
            <w:sz w:val="24"/>
            <w:szCs w:val="24"/>
          </w:rPr>
          <w:t>13</w:t>
        </w:r>
      </w:hyperlink>
      <w:r w:rsidRPr="00E86FB3">
        <w:rPr>
          <w:rFonts w:ascii="Times New Roman" w:hAnsi="Times New Roman" w:cs="Times New Roman"/>
          <w:sz w:val="24"/>
          <w:szCs w:val="24"/>
        </w:rPr>
        <w:t xml:space="preserve"> настоящей статьи. Форма указанного уведомления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0A2587" w:rsidRPr="00E86FB3" w:rsidRDefault="000A2587" w:rsidP="007C3114">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 xml:space="preserve">15. В случае получения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либо, не направления указанными органами в срок, предусмотренный </w:t>
      </w:r>
      <w:hyperlink r:id="rId264" w:anchor="Par3111" w:tooltip="7.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 плани" w:history="1">
        <w:r w:rsidRPr="00E86FB3">
          <w:rPr>
            <w:rStyle w:val="a5"/>
            <w:rFonts w:ascii="Times New Roman" w:hAnsi="Times New Roman" w:cs="Times New Roman"/>
            <w:color w:val="auto"/>
            <w:sz w:val="24"/>
            <w:szCs w:val="24"/>
          </w:rPr>
          <w:t>частью 7</w:t>
        </w:r>
      </w:hyperlink>
      <w:r w:rsidRPr="00E86FB3">
        <w:rPr>
          <w:rFonts w:ascii="Times New Roman" w:hAnsi="Times New Roman" w:cs="Times New Roman"/>
          <w:sz w:val="24"/>
          <w:szCs w:val="24"/>
        </w:rPr>
        <w:t xml:space="preserve"> или </w:t>
      </w:r>
      <w:hyperlink r:id="rId265" w:anchor="Par3117" w:tooltip="3) в срок не позднее двадцати рабочих дней со дня поступления этого уведомления направляет застройщику способом, определенным им в этом уведомлении, предусмотренное пунктом 2 части 7 настоящей статьи уведомление о соответствии указанных в уведомлении о пл" w:history="1">
        <w:r w:rsidRPr="00E86FB3">
          <w:rPr>
            <w:rStyle w:val="a5"/>
            <w:rFonts w:ascii="Times New Roman" w:hAnsi="Times New Roman" w:cs="Times New Roman"/>
            <w:color w:val="auto"/>
            <w:sz w:val="24"/>
            <w:szCs w:val="24"/>
          </w:rPr>
          <w:t>пунктом 3 части 8</w:t>
        </w:r>
      </w:hyperlink>
      <w:r w:rsidRPr="00E86FB3">
        <w:rPr>
          <w:rFonts w:ascii="Times New Roman" w:hAnsi="Times New Roman" w:cs="Times New Roman"/>
          <w:sz w:val="24"/>
          <w:szCs w:val="24"/>
        </w:rPr>
        <w:t xml:space="preserve">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убытки, причиненные застройщику сносом или приведением в соответствие с установленными требованиями объекта индивидуального жилищного строительства или садового дома, построенных или реконструированных в соответствии с параметрами, указанными в уведомлении о планируемом строительстве, в связи с признанием таких объекта индивидуального жилищного строительства или садового дома самовольной постройкой вследствие несоответствия их параметров предельным параметрам разрешенного строительства, реконструкции объектов </w:t>
      </w:r>
      <w:r w:rsidRPr="00E86FB3">
        <w:rPr>
          <w:rFonts w:ascii="Times New Roman" w:hAnsi="Times New Roman" w:cs="Times New Roman"/>
          <w:sz w:val="24"/>
          <w:szCs w:val="24"/>
        </w:rPr>
        <w:lastRenderedPageBreak/>
        <w:t xml:space="preserve">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 либо вследствие недопустимости размещения таких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 в полном объеме подлежат возмещению за счет соответственно казны Российской Федерации, казны субъекта Российской Федерации, казны муниципального образования при условии, что судом будет установлена вина должностного лица органа государственной власти или органа местного самоуправления, направившего застройщику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не исполнившего обязанности по направлению в срок, предусмотренный </w:t>
      </w:r>
      <w:hyperlink r:id="rId266" w:anchor="Par3111" w:tooltip="7.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 плани" w:history="1">
        <w:r w:rsidRPr="00E86FB3">
          <w:rPr>
            <w:rStyle w:val="a5"/>
            <w:rFonts w:ascii="Times New Roman" w:hAnsi="Times New Roman" w:cs="Times New Roman"/>
            <w:color w:val="auto"/>
            <w:sz w:val="24"/>
            <w:szCs w:val="24"/>
          </w:rPr>
          <w:t>частью 7</w:t>
        </w:r>
      </w:hyperlink>
      <w:r w:rsidRPr="00E86FB3">
        <w:rPr>
          <w:rFonts w:ascii="Times New Roman" w:hAnsi="Times New Roman" w:cs="Times New Roman"/>
          <w:sz w:val="24"/>
          <w:szCs w:val="24"/>
        </w:rPr>
        <w:t xml:space="preserve"> или </w:t>
      </w:r>
      <w:hyperlink r:id="rId267" w:anchor="Par3117" w:tooltip="3) в срок не позднее двадцати рабочих дней со дня поступления этого уведомления направляет застройщику способом, определенным им в этом уведомлении, предусмотренное пунктом 2 части 7 настоящей статьи уведомление о соответствии указанных в уведомлении о пл" w:history="1">
        <w:r w:rsidRPr="00E86FB3">
          <w:rPr>
            <w:rStyle w:val="a5"/>
            <w:rFonts w:ascii="Times New Roman" w:hAnsi="Times New Roman" w:cs="Times New Roman"/>
            <w:color w:val="auto"/>
            <w:sz w:val="24"/>
            <w:szCs w:val="24"/>
          </w:rPr>
          <w:t>пунктом 3 части 8</w:t>
        </w:r>
      </w:hyperlink>
      <w:r w:rsidRPr="00E86FB3">
        <w:rPr>
          <w:rFonts w:ascii="Times New Roman" w:hAnsi="Times New Roman" w:cs="Times New Roman"/>
          <w:sz w:val="24"/>
          <w:szCs w:val="24"/>
        </w:rPr>
        <w:t xml:space="preserve">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0A2587" w:rsidRPr="00E86FB3" w:rsidRDefault="000A2587" w:rsidP="007E5813">
      <w:pPr>
        <w:pStyle w:val="3"/>
        <w:keepLines w:val="0"/>
        <w:suppressAutoHyphens/>
        <w:spacing w:before="0"/>
        <w:jc w:val="both"/>
        <w:rPr>
          <w:rFonts w:ascii="Times New Roman" w:hAnsi="Times New Roman" w:cs="Times New Roman"/>
          <w:color w:val="auto"/>
          <w:lang w:eastAsia="ar-SA"/>
        </w:rPr>
      </w:pPr>
      <w:r w:rsidRPr="00E86FB3">
        <w:rPr>
          <w:rFonts w:ascii="Times New Roman" w:hAnsi="Times New Roman" w:cs="Times New Roman"/>
          <w:bCs w:val="0"/>
          <w:color w:val="auto"/>
          <w:lang w:eastAsia="ar-SA"/>
        </w:rPr>
        <w:t>Статья 45. Выдача разрешения на ввод объекта в эксплуатацию</w:t>
      </w:r>
    </w:p>
    <w:p w:rsidR="000A2587" w:rsidRPr="00E86FB3" w:rsidRDefault="000A2587" w:rsidP="007E5813">
      <w:pPr>
        <w:pStyle w:val="af0"/>
        <w:rPr>
          <w:lang w:val="ru-RU"/>
        </w:rPr>
      </w:pPr>
      <w:r w:rsidRPr="00E86FB3">
        <w:rPr>
          <w:lang w:val="ru-RU"/>
        </w:rPr>
        <w:t>1. Разрешение на ввод в эксплуатацию объектов осуществляется органом, выдавшим разрешение на строительство в порядке, установленном статьей 55 Градостроительного кодекса Российской Федерации.</w:t>
      </w:r>
    </w:p>
    <w:p w:rsidR="000A2587" w:rsidRPr="00E86FB3" w:rsidRDefault="000A2587" w:rsidP="007E5813">
      <w:pPr>
        <w:pStyle w:val="af0"/>
        <w:rPr>
          <w:lang w:val="ru-RU"/>
        </w:rPr>
      </w:pPr>
      <w:r w:rsidRPr="00E86FB3">
        <w:rPr>
          <w:lang w:val="ru-RU"/>
        </w:rPr>
        <w:t xml:space="preserve">2. В разрешении на ввод объекта в эксплуатацию должны быть отражены сведения об объекте капитального строительства, необходимые для осуществления государственного кадастрового учета. Состав таких сведений должен соответствовать требованиям, установленным Федеральным законом от 24.06.2007 года № 221-ФЗ «О государственном кадастре недвижимости». </w:t>
      </w:r>
    </w:p>
    <w:p w:rsidR="000A2587" w:rsidRPr="00E86FB3" w:rsidRDefault="000A2587" w:rsidP="007E5813">
      <w:pPr>
        <w:pStyle w:val="af0"/>
        <w:rPr>
          <w:lang w:val="ru-RU"/>
        </w:rPr>
      </w:pPr>
      <w:r w:rsidRPr="00E86FB3">
        <w:rPr>
          <w:lang w:val="ru-RU"/>
        </w:rPr>
        <w:t xml:space="preserve">3.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 а также государственной регистрации прав на недвижимое имущество. </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 xml:space="preserve">4. В случаях, предусмотренных </w:t>
      </w:r>
      <w:hyperlink r:id="rId268" w:anchor="Par2909" w:tooltip="9)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 w:history="1">
        <w:r w:rsidRPr="00E86FB3">
          <w:rPr>
            <w:rStyle w:val="a5"/>
            <w:rFonts w:ascii="Times New Roman" w:hAnsi="Times New Roman" w:cs="Times New Roman"/>
            <w:color w:val="auto"/>
            <w:sz w:val="24"/>
            <w:szCs w:val="24"/>
          </w:rPr>
          <w:t>пунктом 9 части 7 статьи 51</w:t>
        </w:r>
      </w:hyperlink>
      <w:r w:rsidRPr="00E86FB3">
        <w:rPr>
          <w:rFonts w:ascii="Times New Roman" w:hAnsi="Times New Roman" w:cs="Times New Roman"/>
          <w:sz w:val="24"/>
          <w:szCs w:val="24"/>
        </w:rPr>
        <w:t xml:space="preserve"> настоящего Кодекса, в течение трех рабочих дней со дня выдачи разрешения на ввод объекта в эксплуатацию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proofErr w:type="spellStart"/>
      <w:r w:rsidRPr="00E86FB3">
        <w:rPr>
          <w:rFonts w:ascii="Times New Roman" w:hAnsi="Times New Roman" w:cs="Times New Roman"/>
          <w:sz w:val="24"/>
          <w:szCs w:val="24"/>
        </w:rPr>
        <w:t>Росатом</w:t>
      </w:r>
      <w:proofErr w:type="spellEnd"/>
      <w:r w:rsidRPr="00E86FB3">
        <w:rPr>
          <w:rFonts w:ascii="Times New Roman" w:hAnsi="Times New Roman" w:cs="Times New Roman"/>
          <w:sz w:val="24"/>
          <w:szCs w:val="24"/>
        </w:rPr>
        <w:t>" или Государственная корпорация по космической деятельности "</w:t>
      </w:r>
      <w:proofErr w:type="spellStart"/>
      <w:r w:rsidRPr="00E86FB3">
        <w:rPr>
          <w:rFonts w:ascii="Times New Roman" w:hAnsi="Times New Roman" w:cs="Times New Roman"/>
          <w:sz w:val="24"/>
          <w:szCs w:val="24"/>
        </w:rPr>
        <w:t>Роскосмос</w:t>
      </w:r>
      <w:proofErr w:type="spellEnd"/>
      <w:r w:rsidRPr="00E86FB3">
        <w:rPr>
          <w:rFonts w:ascii="Times New Roman" w:hAnsi="Times New Roman" w:cs="Times New Roman"/>
          <w:sz w:val="24"/>
          <w:szCs w:val="24"/>
        </w:rPr>
        <w:t>", выдавшие такое разрешение, направляют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такого разрешения в органы государственной власти или органы местного самоуправления, принявшие решение об установлении или изменении зоны с особыми условиями использования территории в связи с размещением объекта, в отношении которого выдано разрешение на ввод объекта в эксплуатацию.</w:t>
      </w:r>
    </w:p>
    <w:p w:rsidR="000A2587" w:rsidRPr="00E86FB3" w:rsidRDefault="000A2587" w:rsidP="007E5813">
      <w:pPr>
        <w:pStyle w:val="ConsPlusNormal"/>
        <w:ind w:firstLine="540"/>
        <w:jc w:val="both"/>
        <w:rPr>
          <w:rFonts w:ascii="Times New Roman" w:eastAsia="Times New Roman" w:hAnsi="Times New Roman" w:cs="Times New Roman"/>
          <w:sz w:val="24"/>
          <w:szCs w:val="24"/>
        </w:rPr>
      </w:pPr>
      <w:r w:rsidRPr="00E86FB3">
        <w:rPr>
          <w:rFonts w:ascii="Times New Roman" w:hAnsi="Times New Roman" w:cs="Times New Roman"/>
          <w:sz w:val="24"/>
          <w:szCs w:val="24"/>
        </w:rPr>
        <w:t xml:space="preserve">5. Разрешение на ввод объекта в эксплуатацию не требуется в случае, если в соответствии с </w:t>
      </w:r>
      <w:hyperlink r:id="rId269" w:anchor="Par2976" w:tooltip="17. Выдача разрешения на строительство не требуется в случае:" w:history="1">
        <w:r w:rsidRPr="00E86FB3">
          <w:rPr>
            <w:rStyle w:val="a5"/>
            <w:rFonts w:ascii="Times New Roman" w:hAnsi="Times New Roman" w:cs="Times New Roman"/>
            <w:color w:val="auto"/>
            <w:sz w:val="24"/>
            <w:szCs w:val="24"/>
          </w:rPr>
          <w:t>частью 17 статьи 51</w:t>
        </w:r>
      </w:hyperlink>
      <w:r w:rsidRPr="00E86FB3">
        <w:rPr>
          <w:rFonts w:ascii="Times New Roman" w:hAnsi="Times New Roman" w:cs="Times New Roman"/>
          <w:sz w:val="24"/>
          <w:szCs w:val="24"/>
        </w:rPr>
        <w:t xml:space="preserve"> настоящего Кодекса для строительства или реконструкции объекта не требуется выдача разрешения на строительство.</w:t>
      </w:r>
    </w:p>
    <w:p w:rsidR="000A2587" w:rsidRPr="00E86FB3" w:rsidRDefault="000A2587" w:rsidP="007E5813">
      <w:pPr>
        <w:pStyle w:val="ConsPlusNormal"/>
        <w:ind w:firstLine="540"/>
        <w:jc w:val="both"/>
        <w:rPr>
          <w:rFonts w:ascii="Times New Roman" w:eastAsia="Times New Roman" w:hAnsi="Times New Roman" w:cs="Times New Roman"/>
          <w:sz w:val="24"/>
          <w:szCs w:val="24"/>
        </w:rPr>
      </w:pPr>
      <w:r w:rsidRPr="00E86FB3">
        <w:rPr>
          <w:rFonts w:ascii="Times New Roman" w:hAnsi="Times New Roman" w:cs="Times New Roman"/>
          <w:sz w:val="24"/>
          <w:szCs w:val="24"/>
        </w:rPr>
        <w:t xml:space="preserve">6. В случае строительства или реконструкции объекта индивидуального жилищного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строительства или садового дома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w:t>
      </w:r>
      <w:r w:rsidRPr="00E86FB3">
        <w:rPr>
          <w:rFonts w:ascii="Times New Roman" w:hAnsi="Times New Roman" w:cs="Times New Roman"/>
          <w:sz w:val="24"/>
          <w:szCs w:val="24"/>
        </w:rPr>
        <w:lastRenderedPageBreak/>
        <w:t xml:space="preserve">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 Уведомление об окончании строительства должно содержать сведения, предусмотренные </w:t>
      </w:r>
      <w:hyperlink r:id="rId270" w:anchor="Par3093" w:tooltip="1) фамилия, имя, отчество (при наличии), место жительства застройщика, реквизиты документа, удостоверяющего личность (для физического лица);" w:history="1">
        <w:r w:rsidRPr="00E86FB3">
          <w:rPr>
            <w:rStyle w:val="a5"/>
            <w:rFonts w:ascii="Times New Roman" w:hAnsi="Times New Roman" w:cs="Times New Roman"/>
            <w:color w:val="auto"/>
            <w:sz w:val="24"/>
            <w:szCs w:val="24"/>
          </w:rPr>
          <w:t>пунктами 1</w:t>
        </w:r>
      </w:hyperlink>
      <w:r w:rsidRPr="00E86FB3">
        <w:rPr>
          <w:rFonts w:ascii="Times New Roman" w:hAnsi="Times New Roman" w:cs="Times New Roman"/>
          <w:sz w:val="24"/>
          <w:szCs w:val="24"/>
        </w:rPr>
        <w:t xml:space="preserve"> - </w:t>
      </w:r>
      <w:hyperlink r:id="rId271" w:anchor="Par3097" w:tooltip="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 w:history="1">
        <w:r w:rsidRPr="00E86FB3">
          <w:rPr>
            <w:rStyle w:val="a5"/>
            <w:rFonts w:ascii="Times New Roman" w:hAnsi="Times New Roman" w:cs="Times New Roman"/>
            <w:color w:val="auto"/>
            <w:sz w:val="24"/>
            <w:szCs w:val="24"/>
          </w:rPr>
          <w:t>5</w:t>
        </w:r>
      </w:hyperlink>
      <w:r w:rsidRPr="00E86FB3">
        <w:rPr>
          <w:rFonts w:ascii="Times New Roman" w:hAnsi="Times New Roman" w:cs="Times New Roman"/>
          <w:sz w:val="24"/>
          <w:szCs w:val="24"/>
        </w:rPr>
        <w:t xml:space="preserve">, </w:t>
      </w:r>
      <w:hyperlink r:id="rId272" w:anchor="Par3099" w:tooltip="7)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 w:history="1">
        <w:r w:rsidRPr="00E86FB3">
          <w:rPr>
            <w:rStyle w:val="a5"/>
            <w:rFonts w:ascii="Times New Roman" w:hAnsi="Times New Roman" w:cs="Times New Roman"/>
            <w:color w:val="auto"/>
            <w:sz w:val="24"/>
            <w:szCs w:val="24"/>
          </w:rPr>
          <w:t>7</w:t>
        </w:r>
      </w:hyperlink>
      <w:r w:rsidRPr="00E86FB3">
        <w:rPr>
          <w:rFonts w:ascii="Times New Roman" w:hAnsi="Times New Roman" w:cs="Times New Roman"/>
          <w:sz w:val="24"/>
          <w:szCs w:val="24"/>
        </w:rPr>
        <w:t xml:space="preserve"> и </w:t>
      </w:r>
      <w:hyperlink r:id="rId273" w:anchor="Par3100" w:tooltip="8) почтовый адрес и (или) адрес электронной почты для связи с застройщиком;" w:history="1">
        <w:r w:rsidRPr="00E86FB3">
          <w:rPr>
            <w:rStyle w:val="a5"/>
            <w:rFonts w:ascii="Times New Roman" w:hAnsi="Times New Roman" w:cs="Times New Roman"/>
            <w:color w:val="auto"/>
            <w:sz w:val="24"/>
            <w:szCs w:val="24"/>
          </w:rPr>
          <w:t>8 части 1 статьи 51.1</w:t>
        </w:r>
      </w:hyperlink>
      <w:r w:rsidRPr="00E86FB3">
        <w:rPr>
          <w:rFonts w:ascii="Times New Roman" w:hAnsi="Times New Roman" w:cs="Times New Roman"/>
          <w:sz w:val="24"/>
          <w:szCs w:val="24"/>
        </w:rPr>
        <w:t xml:space="preserve"> настоящего Кодекса, а также сведения о параметрах построенных или реконструированных объекта индивидуального жилищного строительства или садового дома, об оплате государственной пошлины за осуществление государственной регистрации прав, о способе направления застройщику уведомления, предусмотренного </w:t>
      </w:r>
      <w:hyperlink r:id="rId274" w:anchor="Par3382" w:tooltip="5) направляет застройщику способом, указанным в уведомлении об окончании строительства,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 w:history="1">
        <w:r w:rsidRPr="00E86FB3">
          <w:rPr>
            <w:rStyle w:val="a5"/>
            <w:rFonts w:ascii="Times New Roman" w:hAnsi="Times New Roman" w:cs="Times New Roman"/>
            <w:color w:val="auto"/>
            <w:sz w:val="24"/>
            <w:szCs w:val="24"/>
          </w:rPr>
          <w:t>пунктом 5 части 9</w:t>
        </w:r>
      </w:hyperlink>
      <w:r w:rsidRPr="00E86FB3">
        <w:rPr>
          <w:rFonts w:ascii="Times New Roman" w:hAnsi="Times New Roman" w:cs="Times New Roman"/>
          <w:sz w:val="24"/>
          <w:szCs w:val="24"/>
        </w:rPr>
        <w:t xml:space="preserve"> настоящей статьи. К уведомлению об окончании строительства прилагаются:</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 xml:space="preserve">1) документы, предусмотренные </w:t>
      </w:r>
      <w:hyperlink r:id="rId275" w:anchor="Par3105" w:tooltip="2)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 w:history="1">
        <w:r w:rsidRPr="00E86FB3">
          <w:rPr>
            <w:rStyle w:val="a5"/>
            <w:rFonts w:ascii="Times New Roman" w:hAnsi="Times New Roman" w:cs="Times New Roman"/>
            <w:color w:val="auto"/>
            <w:sz w:val="24"/>
            <w:szCs w:val="24"/>
          </w:rPr>
          <w:t>пунктами 2</w:t>
        </w:r>
      </w:hyperlink>
      <w:r w:rsidRPr="00E86FB3">
        <w:rPr>
          <w:rFonts w:ascii="Times New Roman" w:hAnsi="Times New Roman" w:cs="Times New Roman"/>
          <w:sz w:val="24"/>
          <w:szCs w:val="24"/>
        </w:rPr>
        <w:t xml:space="preserve"> и </w:t>
      </w:r>
      <w:hyperlink r:id="rId276" w:anchor="Par3106" w:tooltip="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 w:history="1">
        <w:r w:rsidRPr="00E86FB3">
          <w:rPr>
            <w:rStyle w:val="a5"/>
            <w:rFonts w:ascii="Times New Roman" w:hAnsi="Times New Roman" w:cs="Times New Roman"/>
            <w:color w:val="auto"/>
            <w:sz w:val="24"/>
            <w:szCs w:val="24"/>
          </w:rPr>
          <w:t>3 части 3 статьи 51.1</w:t>
        </w:r>
      </w:hyperlink>
      <w:r w:rsidRPr="00E86FB3">
        <w:rPr>
          <w:rFonts w:ascii="Times New Roman" w:hAnsi="Times New Roman" w:cs="Times New Roman"/>
          <w:sz w:val="24"/>
          <w:szCs w:val="24"/>
        </w:rPr>
        <w:t xml:space="preserve"> настоящего Кодекса;</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2) технический план объекта индивидуального жилищного строительства или садового дома;</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3)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со множественностью лиц на стороне арендатора.</w:t>
      </w:r>
    </w:p>
    <w:p w:rsidR="000A2587" w:rsidRPr="00E86FB3" w:rsidRDefault="000A2587" w:rsidP="007E5813">
      <w:pPr>
        <w:pStyle w:val="ConsPlusNormal"/>
        <w:ind w:firstLine="540"/>
        <w:jc w:val="both"/>
        <w:rPr>
          <w:rFonts w:ascii="Times New Roman" w:eastAsia="Times New Roman" w:hAnsi="Times New Roman" w:cs="Times New Roman"/>
          <w:sz w:val="24"/>
          <w:szCs w:val="24"/>
        </w:rPr>
      </w:pPr>
      <w:r w:rsidRPr="00E86FB3">
        <w:rPr>
          <w:rFonts w:ascii="Times New Roman" w:hAnsi="Times New Roman" w:cs="Times New Roman"/>
          <w:sz w:val="24"/>
          <w:szCs w:val="24"/>
        </w:rPr>
        <w:t xml:space="preserve">7. В случае отсутствия в уведомлении об окончании строительства сведений, предусмотренных </w:t>
      </w:r>
      <w:hyperlink r:id="rId277" w:anchor="Par3364" w:tooltip="16. В случае строительства или реконструкции объекта индивидуального жилищно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строительства или " w:history="1">
        <w:r w:rsidRPr="00E86FB3">
          <w:rPr>
            <w:rStyle w:val="a5"/>
            <w:rFonts w:ascii="Times New Roman" w:hAnsi="Times New Roman" w:cs="Times New Roman"/>
            <w:color w:val="auto"/>
            <w:sz w:val="24"/>
            <w:szCs w:val="24"/>
          </w:rPr>
          <w:t>абзацем первым части 6</w:t>
        </w:r>
      </w:hyperlink>
      <w:r w:rsidRPr="00E86FB3">
        <w:rPr>
          <w:rFonts w:ascii="Times New Roman" w:hAnsi="Times New Roman" w:cs="Times New Roman"/>
          <w:sz w:val="24"/>
          <w:szCs w:val="24"/>
        </w:rPr>
        <w:t xml:space="preserve"> настоящей статьи, или отсутствия документов, прилагаемых к нему и предусмотренных </w:t>
      </w:r>
      <w:hyperlink r:id="rId278" w:anchor="Par3365" w:tooltip="1) документы, предусмотренные пунктами 2 и 3 части 3 статьи 51.1 настоящего Кодекса;" w:history="1">
        <w:r w:rsidRPr="00E86FB3">
          <w:rPr>
            <w:rStyle w:val="a5"/>
            <w:rFonts w:ascii="Times New Roman" w:hAnsi="Times New Roman" w:cs="Times New Roman"/>
            <w:color w:val="auto"/>
            <w:sz w:val="24"/>
            <w:szCs w:val="24"/>
          </w:rPr>
          <w:t>пунктами 1</w:t>
        </w:r>
      </w:hyperlink>
      <w:r w:rsidRPr="00E86FB3">
        <w:rPr>
          <w:rFonts w:ascii="Times New Roman" w:hAnsi="Times New Roman" w:cs="Times New Roman"/>
          <w:sz w:val="24"/>
          <w:szCs w:val="24"/>
        </w:rPr>
        <w:t xml:space="preserve"> - </w:t>
      </w:r>
      <w:hyperlink r:id="rId279" w:anchor="Par3367" w:tooltip="3)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 w:history="1">
        <w:r w:rsidRPr="00E86FB3">
          <w:rPr>
            <w:rStyle w:val="a5"/>
            <w:rFonts w:ascii="Times New Roman" w:hAnsi="Times New Roman" w:cs="Times New Roman"/>
            <w:color w:val="auto"/>
            <w:sz w:val="24"/>
            <w:szCs w:val="24"/>
          </w:rPr>
          <w:t>3 части 6</w:t>
        </w:r>
      </w:hyperlink>
      <w:r w:rsidRPr="00E86FB3">
        <w:rPr>
          <w:rFonts w:ascii="Times New Roman" w:hAnsi="Times New Roman" w:cs="Times New Roman"/>
          <w:sz w:val="24"/>
          <w:szCs w:val="24"/>
        </w:rPr>
        <w:t xml:space="preserve"> настоящей статьи, а также в случае, если 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 объекта индивидуального жилищного строительства или садового дома, либо уведомление о планируемом строительстве таких объекта индивидуального жилищного строительства или садового дома ранее не направлялось (в том числе было возвращено застройщику в соответствии с </w:t>
      </w:r>
      <w:hyperlink r:id="rId280" w:anchor="Par3110" w:tooltip="6. В случае отсутствия в уведомлении о планируемом строительстве сведений, предусмотренных частью 1 настоящей статьи, или документов, предусмотренных пунктами 2 - 4 части 3 настоящей статьи, уполномоченные на выдачу разрешений на строительство федеральный" w:history="1">
        <w:r w:rsidRPr="00E86FB3">
          <w:rPr>
            <w:rStyle w:val="a5"/>
            <w:rFonts w:ascii="Times New Roman" w:hAnsi="Times New Roman" w:cs="Times New Roman"/>
            <w:color w:val="auto"/>
            <w:sz w:val="24"/>
            <w:szCs w:val="24"/>
          </w:rPr>
          <w:t>частью 6 статьи 51.1</w:t>
        </w:r>
      </w:hyperlink>
      <w:r w:rsidRPr="00E86FB3">
        <w:rPr>
          <w:rFonts w:ascii="Times New Roman" w:hAnsi="Times New Roman" w:cs="Times New Roman"/>
          <w:sz w:val="24"/>
          <w:szCs w:val="24"/>
        </w:rPr>
        <w:t xml:space="preserve"> настоящего Кодекса),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трех рабочих дней со дня поступления уведомления об окончании строительства возвращает застройщику уведомление об окончании строительства и прилагаемые к нему документы без рассмотрения с указанием причин возврат</w:t>
      </w:r>
      <w:r w:rsidR="00CB19CA" w:rsidRPr="00E86FB3">
        <w:rPr>
          <w:rFonts w:ascii="Times New Roman" w:hAnsi="Times New Roman" w:cs="Times New Roman"/>
          <w:sz w:val="24"/>
          <w:szCs w:val="24"/>
        </w:rPr>
        <w:t xml:space="preserve">а. В этом случае уведомление об </w:t>
      </w:r>
      <w:r w:rsidRPr="00E86FB3">
        <w:rPr>
          <w:rFonts w:ascii="Times New Roman" w:hAnsi="Times New Roman" w:cs="Times New Roman"/>
          <w:sz w:val="24"/>
          <w:szCs w:val="24"/>
        </w:rPr>
        <w:t>окончании строительства считается ненаправленным.</w:t>
      </w:r>
    </w:p>
    <w:p w:rsidR="000A2587" w:rsidRPr="00E86FB3" w:rsidRDefault="000A2587" w:rsidP="007E5813">
      <w:pPr>
        <w:pStyle w:val="ConsPlusNormal"/>
        <w:ind w:firstLine="540"/>
        <w:jc w:val="both"/>
        <w:rPr>
          <w:rFonts w:ascii="Times New Roman" w:eastAsia="Times New Roman" w:hAnsi="Times New Roman" w:cs="Times New Roman"/>
          <w:sz w:val="24"/>
          <w:szCs w:val="24"/>
        </w:rPr>
      </w:pPr>
      <w:r w:rsidRPr="00E86FB3">
        <w:rPr>
          <w:rFonts w:ascii="Times New Roman" w:hAnsi="Times New Roman" w:cs="Times New Roman"/>
          <w:sz w:val="24"/>
          <w:szCs w:val="24"/>
        </w:rPr>
        <w:t>8. Форма уведомления об окончании строительства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9.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об окончании строительства:</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 xml:space="preserve">1)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 (в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w:t>
      </w:r>
      <w:r w:rsidRPr="00E86FB3">
        <w:rPr>
          <w:rFonts w:ascii="Times New Roman" w:hAnsi="Times New Roman" w:cs="Times New Roman"/>
          <w:sz w:val="24"/>
          <w:szCs w:val="24"/>
        </w:rPr>
        <w:lastRenderedPageBreak/>
        <w:t>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 планируемом строительстве). В случае,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 xml:space="preserve">2) проверяет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уведомлению о планируемом строительстве (при условии, что застройщику в срок, предусмотренный </w:t>
      </w:r>
      <w:hyperlink r:id="rId281" w:anchor="Par3117" w:tooltip="3) в срок не позднее двадцати рабочих дней со дня поступления этого уведомления направляет застройщику способом, определенным им в этом уведомлении, предусмотренное пунктом 2 части 7 настоящей статьи уведомление о соответствии указанных в уведомлении о пл" w:history="1">
        <w:r w:rsidRPr="00E86FB3">
          <w:rPr>
            <w:rStyle w:val="a5"/>
            <w:rFonts w:ascii="Times New Roman" w:hAnsi="Times New Roman" w:cs="Times New Roman"/>
            <w:color w:val="auto"/>
            <w:sz w:val="24"/>
            <w:szCs w:val="24"/>
          </w:rPr>
          <w:t>пунктом 3 части 8 статьи 51.1</w:t>
        </w:r>
      </w:hyperlink>
      <w:r w:rsidRPr="00E86FB3">
        <w:rPr>
          <w:rFonts w:ascii="Times New Roman" w:hAnsi="Times New Roman" w:cs="Times New Roman"/>
          <w:sz w:val="24"/>
          <w:szCs w:val="24"/>
        </w:rPr>
        <w:t xml:space="preserve"> настоящего Кодекса, не направлялось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r:id="rId282" w:anchor="Par3123" w:tooltip="4) в срок, указанный в части 9 настоящей статьи,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 w:history="1">
        <w:r w:rsidRPr="00E86FB3">
          <w:rPr>
            <w:rStyle w:val="a5"/>
            <w:rFonts w:ascii="Times New Roman" w:hAnsi="Times New Roman" w:cs="Times New Roman"/>
            <w:color w:val="auto"/>
            <w:sz w:val="24"/>
            <w:szCs w:val="24"/>
          </w:rPr>
          <w:t>пункте 4 части 10 статьи 51.1</w:t>
        </w:r>
      </w:hyperlink>
      <w:r w:rsidRPr="00E86FB3">
        <w:rPr>
          <w:rFonts w:ascii="Times New Roman" w:hAnsi="Times New Roman" w:cs="Times New Roman"/>
          <w:sz w:val="24"/>
          <w:szCs w:val="24"/>
        </w:rPr>
        <w:t xml:space="preserve"> настоящего Кодекса), или типовому 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3) проверяет соответствие вида разрешенного использования объекта индивидуального жилищного строительства или садового дома виду разрешенного использования, указанному в уведомлении о планируемом строительстве;</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4) проверяет допустимость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5) направляет застройщику способом, указанным в уведомлении об окончании строительства,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с указанием всех оснований для направления такого уведомления. Формы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0A2587" w:rsidRPr="00E86FB3" w:rsidRDefault="000A2587" w:rsidP="007E5813">
      <w:pPr>
        <w:pStyle w:val="ConsPlusNormal"/>
        <w:ind w:firstLine="540"/>
        <w:jc w:val="both"/>
        <w:rPr>
          <w:rFonts w:ascii="Times New Roman" w:eastAsia="Times New Roman" w:hAnsi="Times New Roman" w:cs="Times New Roman"/>
          <w:sz w:val="24"/>
          <w:szCs w:val="24"/>
        </w:rPr>
      </w:pPr>
      <w:r w:rsidRPr="00E86FB3">
        <w:rPr>
          <w:rFonts w:ascii="Times New Roman" w:hAnsi="Times New Roman" w:cs="Times New Roman"/>
          <w:sz w:val="24"/>
          <w:szCs w:val="24"/>
        </w:rPr>
        <w:t>10. 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только в следующих случаях:</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lastRenderedPageBreak/>
        <w:t xml:space="preserve">1) параметры построенных или реконструированных объекта индивидуального жилищного строительства или садового дома не соответствуют указанным в </w:t>
      </w:r>
      <w:hyperlink r:id="rId283" w:anchor="Par3378" w:tooltip="1)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 w:history="1">
        <w:r w:rsidRPr="00E86FB3">
          <w:rPr>
            <w:rStyle w:val="a5"/>
            <w:rFonts w:ascii="Times New Roman" w:hAnsi="Times New Roman" w:cs="Times New Roman"/>
            <w:color w:val="auto"/>
            <w:sz w:val="24"/>
            <w:szCs w:val="24"/>
          </w:rPr>
          <w:t>пункте 1 части 9</w:t>
        </w:r>
      </w:hyperlink>
      <w:r w:rsidRPr="00E86FB3">
        <w:rPr>
          <w:rFonts w:ascii="Times New Roman" w:hAnsi="Times New Roman" w:cs="Times New Roman"/>
          <w:sz w:val="24"/>
          <w:szCs w:val="24"/>
        </w:rPr>
        <w:t xml:space="preserve"> настоящей статьи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 xml:space="preserve">2)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r:id="rId284" w:anchor="Par3123" w:tooltip="4) в срок, указанный в части 9 настоящей статьи,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 w:history="1">
        <w:r w:rsidRPr="00E86FB3">
          <w:rPr>
            <w:rStyle w:val="a5"/>
            <w:rFonts w:ascii="Times New Roman" w:hAnsi="Times New Roman" w:cs="Times New Roman"/>
            <w:color w:val="auto"/>
            <w:sz w:val="24"/>
            <w:szCs w:val="24"/>
          </w:rPr>
          <w:t>пункте 4 части 10 статьи 51.1</w:t>
        </w:r>
      </w:hyperlink>
      <w:r w:rsidRPr="00E86FB3">
        <w:rPr>
          <w:rFonts w:ascii="Times New Roman" w:hAnsi="Times New Roman" w:cs="Times New Roman"/>
          <w:sz w:val="24"/>
          <w:szCs w:val="24"/>
        </w:rPr>
        <w:t xml:space="preserve"> настоящего Кодекса,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3)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4)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rsidR="000A2587" w:rsidRPr="00E86FB3" w:rsidRDefault="000A2587" w:rsidP="007E5813">
      <w:pPr>
        <w:pStyle w:val="ConsPlusNormal"/>
        <w:ind w:firstLine="540"/>
        <w:jc w:val="both"/>
        <w:rPr>
          <w:rFonts w:ascii="Times New Roman" w:eastAsia="Times New Roman" w:hAnsi="Times New Roman" w:cs="Times New Roman"/>
          <w:sz w:val="24"/>
          <w:szCs w:val="24"/>
        </w:rPr>
      </w:pPr>
      <w:r w:rsidRPr="00E86FB3">
        <w:rPr>
          <w:rFonts w:ascii="Times New Roman" w:hAnsi="Times New Roman" w:cs="Times New Roman"/>
          <w:sz w:val="24"/>
          <w:szCs w:val="24"/>
        </w:rPr>
        <w:t xml:space="preserve">11. Копия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в срок, указанный в </w:t>
      </w:r>
      <w:hyperlink r:id="rId285" w:anchor="Par3377" w:tooltip="19.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б око" w:history="1">
        <w:r w:rsidRPr="00E86FB3">
          <w:rPr>
            <w:rStyle w:val="a5"/>
            <w:rFonts w:ascii="Times New Roman" w:hAnsi="Times New Roman" w:cs="Times New Roman"/>
            <w:color w:val="auto"/>
            <w:sz w:val="24"/>
            <w:szCs w:val="24"/>
          </w:rPr>
          <w:t>части 9</w:t>
        </w:r>
      </w:hyperlink>
      <w:r w:rsidRPr="00E86FB3">
        <w:rPr>
          <w:rFonts w:ascii="Times New Roman" w:hAnsi="Times New Roman" w:cs="Times New Roman"/>
          <w:sz w:val="24"/>
          <w:szCs w:val="24"/>
        </w:rPr>
        <w:t xml:space="preserve"> настоящей статьи,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или органом местного самоуправления в орган регистрации прав, а также:</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 xml:space="preserve">1) 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застройщику указанного уведомления по основанию, предусмотренному </w:t>
      </w:r>
      <w:hyperlink r:id="rId286" w:anchor="Par3387" w:tooltip="1) параметры построенных или реконструированных объекта индивидуального жилищного строительства или садового дома не соответствуют указанным в пункте 1 части 19 настоящей статьи предельным параметрам разрешенного строительства, реконструкции объектов капи" w:history="1">
        <w:r w:rsidRPr="00E86FB3">
          <w:rPr>
            <w:rStyle w:val="a5"/>
            <w:rFonts w:ascii="Times New Roman" w:hAnsi="Times New Roman" w:cs="Times New Roman"/>
            <w:color w:val="auto"/>
            <w:sz w:val="24"/>
            <w:szCs w:val="24"/>
          </w:rPr>
          <w:t>пунктом 1</w:t>
        </w:r>
      </w:hyperlink>
      <w:r w:rsidRPr="00E86FB3">
        <w:rPr>
          <w:rFonts w:ascii="Times New Roman" w:hAnsi="Times New Roman" w:cs="Times New Roman"/>
          <w:sz w:val="24"/>
          <w:szCs w:val="24"/>
        </w:rPr>
        <w:t xml:space="preserve"> или </w:t>
      </w:r>
      <w:hyperlink r:id="rId287" w:anchor="Par3388" w:tooltip="2)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 w:history="1">
        <w:r w:rsidRPr="00E86FB3">
          <w:rPr>
            <w:rStyle w:val="a5"/>
            <w:rFonts w:ascii="Times New Roman" w:hAnsi="Times New Roman" w:cs="Times New Roman"/>
            <w:color w:val="auto"/>
            <w:sz w:val="24"/>
            <w:szCs w:val="24"/>
          </w:rPr>
          <w:t>2 части 10</w:t>
        </w:r>
      </w:hyperlink>
      <w:r w:rsidRPr="00E86FB3">
        <w:rPr>
          <w:rFonts w:ascii="Times New Roman" w:hAnsi="Times New Roman" w:cs="Times New Roman"/>
          <w:sz w:val="24"/>
          <w:szCs w:val="24"/>
        </w:rPr>
        <w:t xml:space="preserve"> настоящей статьи;</w:t>
      </w:r>
    </w:p>
    <w:p w:rsidR="000A2587" w:rsidRPr="00E86FB3" w:rsidRDefault="000A2587" w:rsidP="007E5813">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 xml:space="preserve">2) в орган исполнительной власти субъекта Российской Федерации, уполномоченный в области охраны объектов культурного наследия, в случае направления застройщику указанного уведомления по основанию, предусмотренному </w:t>
      </w:r>
      <w:hyperlink r:id="rId288" w:anchor="Par3388" w:tooltip="2)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 w:history="1">
        <w:r w:rsidRPr="00E86FB3">
          <w:rPr>
            <w:rStyle w:val="a5"/>
            <w:rFonts w:ascii="Times New Roman" w:hAnsi="Times New Roman" w:cs="Times New Roman"/>
            <w:color w:val="auto"/>
            <w:sz w:val="24"/>
            <w:szCs w:val="24"/>
          </w:rPr>
          <w:t>пунктом 2 части 10</w:t>
        </w:r>
      </w:hyperlink>
      <w:r w:rsidRPr="00E86FB3">
        <w:rPr>
          <w:rFonts w:ascii="Times New Roman" w:hAnsi="Times New Roman" w:cs="Times New Roman"/>
          <w:sz w:val="24"/>
          <w:szCs w:val="24"/>
        </w:rPr>
        <w:t xml:space="preserve"> настоящей статьи;</w:t>
      </w:r>
    </w:p>
    <w:p w:rsidR="000A2587" w:rsidRPr="00E86FB3" w:rsidRDefault="000A2587" w:rsidP="00223740">
      <w:pPr>
        <w:pStyle w:val="ConsPlusNormal"/>
        <w:ind w:firstLine="540"/>
        <w:jc w:val="both"/>
        <w:rPr>
          <w:rFonts w:ascii="Times New Roman" w:hAnsi="Times New Roman" w:cs="Times New Roman"/>
          <w:sz w:val="24"/>
          <w:szCs w:val="24"/>
        </w:rPr>
      </w:pPr>
      <w:r w:rsidRPr="00E86FB3">
        <w:rPr>
          <w:rFonts w:ascii="Times New Roman" w:hAnsi="Times New Roman" w:cs="Times New Roman"/>
          <w:sz w:val="24"/>
          <w:szCs w:val="24"/>
        </w:rPr>
        <w:t xml:space="preserve">3)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застройщику указанного уведомления по основанию, предусмотренному </w:t>
      </w:r>
      <w:hyperlink r:id="rId289" w:anchor="Par3389" w:tooltip="3)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 w:history="1">
        <w:r w:rsidRPr="00E86FB3">
          <w:rPr>
            <w:rStyle w:val="a5"/>
            <w:rFonts w:ascii="Times New Roman" w:hAnsi="Times New Roman" w:cs="Times New Roman"/>
            <w:color w:val="auto"/>
            <w:sz w:val="24"/>
            <w:szCs w:val="24"/>
          </w:rPr>
          <w:t>пунктом 3</w:t>
        </w:r>
      </w:hyperlink>
      <w:r w:rsidRPr="00E86FB3">
        <w:rPr>
          <w:rFonts w:ascii="Times New Roman" w:hAnsi="Times New Roman" w:cs="Times New Roman"/>
          <w:sz w:val="24"/>
          <w:szCs w:val="24"/>
        </w:rPr>
        <w:t xml:space="preserve"> или </w:t>
      </w:r>
      <w:hyperlink r:id="rId290" w:anchor="Par3390" w:tooltip="4)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 w:history="1">
        <w:r w:rsidRPr="00E86FB3">
          <w:rPr>
            <w:rStyle w:val="a5"/>
            <w:rFonts w:ascii="Times New Roman" w:hAnsi="Times New Roman" w:cs="Times New Roman"/>
            <w:color w:val="auto"/>
            <w:sz w:val="24"/>
            <w:szCs w:val="24"/>
          </w:rPr>
          <w:t>4 части 10</w:t>
        </w:r>
      </w:hyperlink>
      <w:r w:rsidRPr="00E86FB3">
        <w:rPr>
          <w:rFonts w:ascii="Times New Roman" w:hAnsi="Times New Roman" w:cs="Times New Roman"/>
          <w:sz w:val="24"/>
          <w:szCs w:val="24"/>
        </w:rPr>
        <w:t xml:space="preserve"> настоящей статьи.</w:t>
      </w:r>
    </w:p>
    <w:p w:rsidR="000A2587" w:rsidRPr="00E86FB3" w:rsidRDefault="000A2587" w:rsidP="007E5813">
      <w:pPr>
        <w:pStyle w:val="3"/>
        <w:keepLines w:val="0"/>
        <w:suppressAutoHyphens/>
        <w:spacing w:before="0"/>
        <w:jc w:val="both"/>
        <w:rPr>
          <w:rFonts w:ascii="Times New Roman" w:hAnsi="Times New Roman" w:cs="Times New Roman"/>
          <w:color w:val="auto"/>
          <w:lang w:eastAsia="ar-SA"/>
        </w:rPr>
      </w:pPr>
      <w:r w:rsidRPr="00E86FB3">
        <w:rPr>
          <w:rFonts w:ascii="Times New Roman" w:hAnsi="Times New Roman" w:cs="Times New Roman"/>
          <w:bCs w:val="0"/>
          <w:color w:val="auto"/>
          <w:lang w:eastAsia="ar-SA"/>
        </w:rPr>
        <w:t>Статья 46. Осуществление строительства, реконструкции, капитального ремонта объекта капитального строительства, строительного контроля и государственного строительного надзора</w:t>
      </w:r>
    </w:p>
    <w:p w:rsidR="000A2587" w:rsidRPr="00E86FB3" w:rsidRDefault="000A2587" w:rsidP="007E5813">
      <w:pPr>
        <w:pStyle w:val="af0"/>
        <w:rPr>
          <w:lang w:val="ru-RU"/>
        </w:rPr>
      </w:pPr>
      <w:r w:rsidRPr="00E86FB3">
        <w:rPr>
          <w:lang w:val="ru-RU"/>
        </w:rPr>
        <w:t xml:space="preserve">1. Строительство, реконструкция объектов капитального строительства, осуществление строительного контроля и государственного строительного надзора регулируется статьями 52, 53, 54 Градостроительным кодексом Российской Федерации. </w:t>
      </w:r>
    </w:p>
    <w:p w:rsidR="000A2587" w:rsidRPr="00E86FB3" w:rsidRDefault="000A2587" w:rsidP="007E5813">
      <w:pPr>
        <w:pStyle w:val="af0"/>
        <w:rPr>
          <w:lang w:val="ru-RU"/>
        </w:rPr>
      </w:pPr>
      <w:r w:rsidRPr="00E86FB3">
        <w:rPr>
          <w:lang w:val="ru-RU"/>
        </w:rPr>
        <w:lastRenderedPageBreak/>
        <w:t>2. Лицами, осуществляющими строительство, могут являться застройщик либо привлекаемое застройщиком или заказчиком на основании договора физическое или юридическое лицо, соответствующие требованиям законодательства Российской Федерации, предъявляемым к лицам, осуществляющим строительство (далее - лица, осуществляющие строительство).</w:t>
      </w:r>
    </w:p>
    <w:p w:rsidR="000A2587" w:rsidRPr="00E86FB3" w:rsidRDefault="000A2587" w:rsidP="007E5813">
      <w:pPr>
        <w:pStyle w:val="af0"/>
        <w:rPr>
          <w:lang w:val="ru-RU"/>
        </w:rPr>
      </w:pPr>
      <w:r w:rsidRPr="00E86FB3">
        <w:rPr>
          <w:lang w:val="ru-RU"/>
        </w:rPr>
        <w:t>3. При осуществлении строительства, реконструкции, капитального ремонта объекта капитального строительства лицом, осуществляющим строительство на основании договора с застройщиком или заказчиком, застройщик или заказчик должен подготовить земельный участок для строительства и объект капитального строительства для реконструкции или капитального ремонта, а также передать лицу, осуществляющему строительство, материалы инженерных изысканий, проектную документацию, разрешение на строительство. При необходимости прекращения работ или их приостановления более чем на шесть месяцев застройщик или заказчик должен обеспечить консервацию объекта капитального строительства.</w:t>
      </w:r>
    </w:p>
    <w:p w:rsidR="000A2587" w:rsidRPr="00E86FB3" w:rsidRDefault="000A2587" w:rsidP="007E5813">
      <w:pPr>
        <w:pStyle w:val="af0"/>
        <w:rPr>
          <w:lang w:val="ru-RU"/>
        </w:rPr>
      </w:pPr>
      <w:r w:rsidRPr="00E86FB3">
        <w:rPr>
          <w:lang w:val="ru-RU"/>
        </w:rPr>
        <w:t>4. В случае если в соответствии с Градостроительным кодексом Российской Федерации при осуществлении строительства, реконструкции, капитального ремонта объекта капитального строительства предусмотрен государственный строительный надзор, застройщик или заказчик заблаговременно, но не позднее, чем за семь рабочих дней до начала строительства, реконструкции, капитального ремонта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(далее также - органы государственного строительного надзора) извещение о начале таких работ, к которому прилагаются следующие документы:</w:t>
      </w:r>
    </w:p>
    <w:p w:rsidR="000A2587" w:rsidRPr="00E86FB3" w:rsidRDefault="000A2587" w:rsidP="007E5813">
      <w:pPr>
        <w:pStyle w:val="af0"/>
        <w:rPr>
          <w:lang w:val="ru-RU"/>
        </w:rPr>
      </w:pPr>
      <w:r w:rsidRPr="00E86FB3">
        <w:rPr>
          <w:lang w:val="ru-RU"/>
        </w:rPr>
        <w:t>1) копия разрешения на строительство;</w:t>
      </w:r>
    </w:p>
    <w:p w:rsidR="000A2587" w:rsidRPr="00E86FB3" w:rsidRDefault="000A2587" w:rsidP="007E5813">
      <w:pPr>
        <w:pStyle w:val="af0"/>
        <w:rPr>
          <w:lang w:val="ru-RU"/>
        </w:rPr>
      </w:pPr>
      <w:r w:rsidRPr="00E86FB3">
        <w:rPr>
          <w:lang w:val="ru-RU"/>
        </w:rPr>
        <w:t>2) проектная документация в объеме, необходимом для осуществления соответствующего этапа строительства;</w:t>
      </w:r>
    </w:p>
    <w:p w:rsidR="000A2587" w:rsidRPr="00E86FB3" w:rsidRDefault="000A2587" w:rsidP="007E5813">
      <w:pPr>
        <w:pStyle w:val="af0"/>
        <w:rPr>
          <w:lang w:val="ru-RU"/>
        </w:rPr>
      </w:pPr>
      <w:r w:rsidRPr="00E86FB3">
        <w:rPr>
          <w:lang w:val="ru-RU"/>
        </w:rPr>
        <w:t>3) копия документа о вынесении на местность линий отступа от красных линий  (разбивочный чертеж);</w:t>
      </w:r>
    </w:p>
    <w:p w:rsidR="000A2587" w:rsidRPr="00E86FB3" w:rsidRDefault="000A2587" w:rsidP="007E5813">
      <w:pPr>
        <w:pStyle w:val="af0"/>
        <w:rPr>
          <w:lang w:val="ru-RU"/>
        </w:rPr>
      </w:pPr>
      <w:r w:rsidRPr="00E86FB3">
        <w:rPr>
          <w:lang w:val="ru-RU"/>
        </w:rPr>
        <w:t>4) общий и специальные журналы, в которых ведется учет выполнения работ.</w:t>
      </w:r>
    </w:p>
    <w:p w:rsidR="000A2587" w:rsidRPr="00E86FB3" w:rsidRDefault="000A2587" w:rsidP="007E5813">
      <w:pPr>
        <w:pStyle w:val="af0"/>
        <w:rPr>
          <w:lang w:val="ru-RU"/>
        </w:rPr>
      </w:pPr>
      <w:r w:rsidRPr="00E86FB3">
        <w:rPr>
          <w:lang w:val="ru-RU"/>
        </w:rPr>
        <w:t>5. 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застройщика или заказчика (в случае осуществления строительства, реконструкции, капитального ремонта на основании договора), проектной документацией,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или заказчика,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извещать застройщика или заказчика,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 приступать к продолжению работ до составления актов об устранении выявленных недостатков, обеспечивать контроль за качеством применяемых строительных материалов.</w:t>
      </w:r>
    </w:p>
    <w:p w:rsidR="000A2587" w:rsidRPr="00E86FB3" w:rsidRDefault="000A2587" w:rsidP="007E5813">
      <w:pPr>
        <w:pStyle w:val="af0"/>
        <w:rPr>
          <w:lang w:val="ru-RU"/>
        </w:rPr>
      </w:pPr>
      <w:r w:rsidRPr="00E86FB3">
        <w:rPr>
          <w:lang w:val="ru-RU"/>
        </w:rPr>
        <w:t xml:space="preserve">6. 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или заказчиком проектной документации после внесения в нее соответствующих изменений в порядке, установленном Правительством Российской Федерации. </w:t>
      </w:r>
    </w:p>
    <w:p w:rsidR="000A2587" w:rsidRPr="00E86FB3" w:rsidRDefault="000A2587" w:rsidP="007E5813">
      <w:pPr>
        <w:pStyle w:val="af0"/>
        <w:rPr>
          <w:lang w:val="ru-RU"/>
        </w:rPr>
      </w:pPr>
      <w:r w:rsidRPr="00E86FB3">
        <w:rPr>
          <w:lang w:val="ru-RU"/>
        </w:rPr>
        <w:t xml:space="preserve">7. В случае обнаружения объекта, обладающего признаками объекта культурного наследия, в процессе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w:t>
      </w:r>
      <w:r w:rsidRPr="00E86FB3">
        <w:rPr>
          <w:lang w:val="ru-RU"/>
        </w:rPr>
        <w:lastRenderedPageBreak/>
        <w:t xml:space="preserve">известить об обнаружении такого объекта органы, предусмотренные законодательством Российской Федерации об объектах культурного наследия. </w:t>
      </w:r>
    </w:p>
    <w:p w:rsidR="000A2587" w:rsidRPr="00E86FB3" w:rsidRDefault="000A2587" w:rsidP="007E5813">
      <w:pPr>
        <w:pStyle w:val="af0"/>
        <w:rPr>
          <w:lang w:val="ru-RU"/>
        </w:rPr>
      </w:pPr>
      <w:r w:rsidRPr="00E86FB3">
        <w:rPr>
          <w:lang w:val="ru-RU"/>
        </w:rPr>
        <w:t xml:space="preserve">8. Требования к подготовке земельных участков для строительства и объекта капитального строительства для реконструкции, капитального ремонта, состав и порядок ведения исполнительной документации, форма и порядок ведения общего и специальных журналов, в которых ведется учет выполнения работ, порядок осуществления строительства, реконструкции, капитального ремонта, порядок консервации объекта капитального строительства могут устанавливаться нормативными правовыми актами Российской Федерации. </w:t>
      </w:r>
    </w:p>
    <w:p w:rsidR="000A2587" w:rsidRPr="00E86FB3" w:rsidRDefault="000A2587" w:rsidP="007E5813">
      <w:pPr>
        <w:pStyle w:val="af0"/>
        <w:rPr>
          <w:lang w:val="ru-RU"/>
        </w:rPr>
      </w:pPr>
      <w:r w:rsidRPr="00E86FB3">
        <w:rPr>
          <w:lang w:val="ru-RU"/>
        </w:rPr>
        <w:t>9. В процессе строительства, реконструкции, капитального ремонта проводится:</w:t>
      </w:r>
    </w:p>
    <w:p w:rsidR="000A2587" w:rsidRPr="00E86FB3" w:rsidRDefault="000A2587" w:rsidP="007E5813">
      <w:pPr>
        <w:pStyle w:val="af0"/>
        <w:numPr>
          <w:ilvl w:val="0"/>
          <w:numId w:val="48"/>
        </w:numPr>
        <w:ind w:left="0"/>
        <w:rPr>
          <w:lang w:val="ru-RU"/>
        </w:rPr>
      </w:pPr>
      <w:r w:rsidRPr="00E86FB3">
        <w:rPr>
          <w:lang w:val="ru-RU"/>
        </w:rPr>
        <w:t>государственный строительный надзор применительно к объектам, проектная документация которых в соответствии с Градостроительным кодексом Российской Федерации подлежит государственной экспертизе, а также применительно к объектам, проектная документация которых является типовой проектной документацией или ее модификацией – в соответствии с законодательством и в порядке пункта 12 настоящей статьи;</w:t>
      </w:r>
    </w:p>
    <w:p w:rsidR="000A2587" w:rsidRPr="00E86FB3" w:rsidRDefault="000A2587" w:rsidP="007E5813">
      <w:pPr>
        <w:pStyle w:val="af0"/>
        <w:numPr>
          <w:ilvl w:val="0"/>
          <w:numId w:val="48"/>
        </w:numPr>
        <w:ind w:left="0"/>
        <w:rPr>
          <w:lang w:val="ru-RU"/>
        </w:rPr>
      </w:pPr>
      <w:r w:rsidRPr="00E86FB3">
        <w:rPr>
          <w:lang w:val="ru-RU"/>
        </w:rPr>
        <w:t>строительный контроль применительно ко всем объектам капитального строительства – в соответствии с законодательством и в порядке пункта 13 настоящей статьи.</w:t>
      </w:r>
    </w:p>
    <w:p w:rsidR="000A2587" w:rsidRPr="00E86FB3" w:rsidRDefault="000A2587" w:rsidP="007E5813">
      <w:pPr>
        <w:pStyle w:val="af0"/>
        <w:rPr>
          <w:lang w:val="ru-RU"/>
        </w:rPr>
      </w:pPr>
      <w:r w:rsidRPr="00E86FB3">
        <w:rPr>
          <w:lang w:val="ru-RU"/>
        </w:rPr>
        <w:t>10. Осуществление государственного строительного надзора производится в соответствии с постановлением Правительства РФ от 1 февраля 2006 года № 54 «О государственном строительном надзоре в Российской Федерации».</w:t>
      </w:r>
    </w:p>
    <w:p w:rsidR="000A2587" w:rsidRPr="00E86FB3" w:rsidRDefault="000A2587" w:rsidP="007E5813">
      <w:pPr>
        <w:pStyle w:val="af0"/>
        <w:rPr>
          <w:lang w:val="ru-RU"/>
        </w:rPr>
      </w:pPr>
      <w:r w:rsidRPr="00E86FB3">
        <w:rPr>
          <w:lang w:val="ru-RU"/>
        </w:rPr>
        <w:t>11. Государственный строительный надзор осуществляется применительно к объектам, указанным в пункте 9 настоящей статьи. Предметом государственного строительного надзора является проверка соответствия выполняемых работ в процессе строительства, реконструкции, капитального ремонта объектов капитального строительства требованиям технических регламентов и проектной документации.</w:t>
      </w:r>
    </w:p>
    <w:p w:rsidR="000A2587" w:rsidRPr="00E86FB3" w:rsidRDefault="000A2587" w:rsidP="007E5813">
      <w:pPr>
        <w:pStyle w:val="af0"/>
        <w:rPr>
          <w:lang w:val="ru-RU"/>
        </w:rPr>
      </w:pPr>
      <w:r w:rsidRPr="00E86FB3">
        <w:rPr>
          <w:lang w:val="ru-RU"/>
        </w:rPr>
        <w:t>В границах Белоярского муниципального образования государственный строительный надзор осуществляется:</w:t>
      </w:r>
    </w:p>
    <w:p w:rsidR="000A2587" w:rsidRPr="00E86FB3" w:rsidRDefault="000A2587" w:rsidP="007E5813">
      <w:pPr>
        <w:pStyle w:val="af0"/>
        <w:numPr>
          <w:ilvl w:val="0"/>
          <w:numId w:val="48"/>
        </w:numPr>
        <w:ind w:left="0" w:firstLine="284"/>
        <w:rPr>
          <w:lang w:val="ru-RU"/>
        </w:rPr>
      </w:pPr>
      <w:r w:rsidRPr="00E86FB3">
        <w:rPr>
          <w:lang w:val="ru-RU"/>
        </w:rPr>
        <w:t xml:space="preserve">уполномоченным федеральным органом исполнительной власти, </w:t>
      </w:r>
    </w:p>
    <w:p w:rsidR="000A2587" w:rsidRPr="00E86FB3" w:rsidRDefault="000A2587" w:rsidP="007E5813">
      <w:pPr>
        <w:pStyle w:val="af0"/>
        <w:numPr>
          <w:ilvl w:val="0"/>
          <w:numId w:val="48"/>
        </w:numPr>
        <w:ind w:left="0" w:firstLine="284"/>
        <w:rPr>
          <w:lang w:val="ru-RU"/>
        </w:rPr>
      </w:pPr>
      <w:r w:rsidRPr="00E86FB3">
        <w:rPr>
          <w:lang w:val="ru-RU"/>
        </w:rPr>
        <w:t>уполномоченным органом исполнительной власти Саратовской области.</w:t>
      </w:r>
    </w:p>
    <w:p w:rsidR="000A2587" w:rsidRPr="00E86FB3" w:rsidRDefault="000A2587" w:rsidP="007E5813">
      <w:pPr>
        <w:pStyle w:val="af0"/>
        <w:rPr>
          <w:lang w:val="ru-RU"/>
        </w:rPr>
      </w:pPr>
      <w:r w:rsidRPr="00E86FB3">
        <w:rPr>
          <w:lang w:val="ru-RU"/>
        </w:rPr>
        <w:t>Государственный строительный надзор осуществляется федеральным органом исполнительной власти, уполномоченным на осуществление государственного строительного надзора, при строительстве, реконструкции, капитальном ремонте объектов использования атомной энергии (в том числе ядерных установок, пунктов хранения ядерных материалов и радиоактивных веществ), опасных производственных объектов, линий связи (в том числе линейно-кабельных сооружений), определяемых в соответствии с законодательством Российской Федерации, объектов обороны и безопасности, объектов, сведения о которых составляют государственную тайну, особо опасных, технически сложных и уникальных объектов.</w:t>
      </w:r>
    </w:p>
    <w:p w:rsidR="000A2587" w:rsidRPr="00E86FB3" w:rsidRDefault="000A2587" w:rsidP="007E5813">
      <w:pPr>
        <w:pStyle w:val="af0"/>
        <w:rPr>
          <w:lang w:val="ru-RU"/>
        </w:rPr>
      </w:pPr>
      <w:r w:rsidRPr="00E86FB3">
        <w:rPr>
          <w:lang w:val="ru-RU"/>
        </w:rPr>
        <w:t xml:space="preserve">Государственный строительный надзор осуществляется органом исполнительной власти субъекта Российской Федерации, уполномоченным на осуществление государственного строительного надзора, за строительством, реконструкцией, капитальным ремонтом иных, кроме указанных в абзаце 5 данной части настоящей статьи, объектов капитального строительства, если при их строительстве, реконструкции, капитальном ремонте предусмотрено осуществление государственного строительного надзора. </w:t>
      </w:r>
    </w:p>
    <w:p w:rsidR="000A2587" w:rsidRPr="00E86FB3" w:rsidRDefault="000A2587" w:rsidP="007E5813">
      <w:pPr>
        <w:pStyle w:val="af0"/>
        <w:rPr>
          <w:lang w:val="ru-RU"/>
        </w:rPr>
      </w:pPr>
      <w:r w:rsidRPr="00E86FB3">
        <w:rPr>
          <w:lang w:val="ru-RU"/>
        </w:rPr>
        <w:t xml:space="preserve">Должностные лица, осуществляющие государственный строительный надзор, имеют право беспрепятственного доступа на все объекты капитального строительства, подпадающие под действие государственного строительного надзора. </w:t>
      </w:r>
    </w:p>
    <w:p w:rsidR="000A2587" w:rsidRPr="00E86FB3" w:rsidRDefault="000A2587" w:rsidP="007E5813">
      <w:pPr>
        <w:pStyle w:val="af0"/>
        <w:rPr>
          <w:lang w:val="ru-RU"/>
        </w:rPr>
      </w:pPr>
      <w:r w:rsidRPr="00E86FB3">
        <w:rPr>
          <w:lang w:val="ru-RU"/>
        </w:rPr>
        <w:t xml:space="preserve">По результатам проведенной проверки органом государственного строительного надзора составляется акт, являющийся основанием для выдачи подрядчику, застройщику или заказчику предписания об устранении выявленных нарушений. В предписании указываются вид нарушения, ссылка на нормативный правовой акт, технический регламент, проектную документацию, требования которых нарушены, а также устанавливается срок устранения выявленных нарушений. Приостановление строительства, реконструкции, капитального ремонта объекта капитального </w:t>
      </w:r>
      <w:r w:rsidRPr="00E86FB3">
        <w:rPr>
          <w:lang w:val="ru-RU"/>
        </w:rPr>
        <w:lastRenderedPageBreak/>
        <w:t>строительства на указанный срок осуществляется в порядке, установленном законодательством Российской Федерации.</w:t>
      </w:r>
    </w:p>
    <w:p w:rsidR="000A2587" w:rsidRPr="00E86FB3" w:rsidRDefault="000A2587" w:rsidP="007E5813">
      <w:pPr>
        <w:pStyle w:val="af0"/>
        <w:rPr>
          <w:lang w:val="ru-RU"/>
        </w:rPr>
      </w:pPr>
      <w:r w:rsidRPr="00E86FB3">
        <w:rPr>
          <w:lang w:val="ru-RU"/>
        </w:rPr>
        <w:t>Не допускается осуществление иных видов государственного надзора при строительстве, реконструкции, капитальном ремонте объектов капитального строительства, кроме государственного строительного надзора, предусмотренного Градостроительным кодексом Российской Федерации.</w:t>
      </w:r>
    </w:p>
    <w:p w:rsidR="000A2587" w:rsidRPr="00E86FB3" w:rsidRDefault="000A2587" w:rsidP="007E5813">
      <w:pPr>
        <w:pStyle w:val="af0"/>
        <w:rPr>
          <w:lang w:val="ru-RU"/>
        </w:rPr>
      </w:pPr>
      <w:r w:rsidRPr="00E86FB3">
        <w:rPr>
          <w:lang w:val="ru-RU"/>
        </w:rPr>
        <w:t xml:space="preserve">Порядок осуществления государственного строительного надзора устанавливается Правительством Российской Федерации. </w:t>
      </w:r>
    </w:p>
    <w:p w:rsidR="000A2587" w:rsidRPr="00E86FB3" w:rsidRDefault="000A2587" w:rsidP="007E5813">
      <w:pPr>
        <w:pStyle w:val="af0"/>
        <w:rPr>
          <w:lang w:val="ru-RU"/>
        </w:rPr>
      </w:pPr>
      <w:r w:rsidRPr="00E86FB3">
        <w:rPr>
          <w:lang w:val="ru-RU"/>
        </w:rPr>
        <w:t>12. Строительный контроль проводится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0A2587" w:rsidRPr="00E86FB3" w:rsidRDefault="000A2587" w:rsidP="007E5813">
      <w:pPr>
        <w:pStyle w:val="af0"/>
        <w:rPr>
          <w:lang w:val="ru-RU"/>
        </w:rPr>
      </w:pPr>
      <w:r w:rsidRPr="00E86FB3">
        <w:rPr>
          <w:lang w:val="ru-RU"/>
        </w:rPr>
        <w:t xml:space="preserve">Строительный контроль проводится лицом, осуществляющим строительство. В случае осуществления строительства, реконструкции, капитального ремонта на основании договора строительный контроль проводится также застройщиком или заказчиком. Застройщик или заказчик по своей инициативе может привлекать лицо, осуществляющее подготовку проектной документации, для проверки соответствия выполняемых работ проектной документации. </w:t>
      </w:r>
    </w:p>
    <w:p w:rsidR="000A2587" w:rsidRPr="00E86FB3" w:rsidRDefault="000A2587" w:rsidP="007E5813">
      <w:pPr>
        <w:pStyle w:val="af0"/>
        <w:rPr>
          <w:lang w:val="ru-RU"/>
        </w:rPr>
      </w:pPr>
      <w:r w:rsidRPr="00E86FB3">
        <w:rPr>
          <w:lang w:val="ru-RU"/>
        </w:rPr>
        <w:t>Лицо, осуществляющее строительство, обязано извещать органы государственного строительного надзора о каждом случае возникновения аварийных ситуаций на объекте капитального строительства.</w:t>
      </w:r>
    </w:p>
    <w:p w:rsidR="000A2587" w:rsidRPr="00E86FB3" w:rsidRDefault="000A2587" w:rsidP="007E5813">
      <w:pPr>
        <w:pStyle w:val="af0"/>
        <w:rPr>
          <w:lang w:val="ru-RU"/>
        </w:rPr>
      </w:pPr>
      <w:r w:rsidRPr="00E86FB3">
        <w:rPr>
          <w:lang w:val="ru-RU"/>
        </w:rPr>
        <w:t xml:space="preserve">В процессе строительства, реконструкции, капитального ремонта объекта капитального строительства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 должен проводиться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за соответствием указанных работ, конструкций и участков сетей требованиям технических регламентов и проектной документации. До проведения контроля за безопасностью строительных конструкций должен проводиться контроль за выполнением всех работ, которые оказывают влияние на безопасность таких конструкций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в случаях, предусмотренных проектной документацией, требованиями технических регламентов, должны проводиться испытания таких конструкций. По результатам проведения контроля за выполнением указанных работ, безопасностью указанных конструкций, участков сетей инженерно-технического обеспечения составляются акты освидетельствования указанных работ, конструкций, участков сетей инженерно-технического обеспечения. </w:t>
      </w:r>
    </w:p>
    <w:p w:rsidR="000A2587" w:rsidRPr="00E86FB3" w:rsidRDefault="000A2587" w:rsidP="007E5813">
      <w:pPr>
        <w:pStyle w:val="af0"/>
        <w:rPr>
          <w:lang w:val="ru-RU"/>
        </w:rPr>
      </w:pPr>
      <w:r w:rsidRPr="00E86FB3">
        <w:rPr>
          <w:lang w:val="ru-RU"/>
        </w:rPr>
        <w:t>При выявлении по результатам проведения контроля недостатков работ, конструкций, участков сетей инженерно-технического обеспечения застройщик или заказчик может потребовать проведения контроля  за выполнением указанных работ, безопасностью указанных конструкций, участков сетей инженерно-технического обеспечения повторно после устранения выявленных недостатков. Акты освидетельствования таких работ, конструкций, участков сетей инженерно-технического обеспечения должны составляться только после устранения выявленных недостатков.</w:t>
      </w:r>
    </w:p>
    <w:p w:rsidR="000A2587" w:rsidRPr="00E86FB3" w:rsidRDefault="000A2587" w:rsidP="007E5813">
      <w:pPr>
        <w:pStyle w:val="af0"/>
        <w:rPr>
          <w:lang w:val="ru-RU"/>
        </w:rPr>
      </w:pPr>
      <w:r w:rsidRPr="00E86FB3">
        <w:rPr>
          <w:lang w:val="ru-RU"/>
        </w:rPr>
        <w:t xml:space="preserve">В случаях, если выполнение других работ должно быть начато более чем через шесть месяцев со дня окончания проведения соответствующего контроля,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w:t>
      </w:r>
      <w:r w:rsidRPr="00E86FB3">
        <w:rPr>
          <w:lang w:val="ru-RU"/>
        </w:rPr>
        <w:lastRenderedPageBreak/>
        <w:t>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должен быть проведен повторно с составлением соответствующих актов.</w:t>
      </w:r>
    </w:p>
    <w:p w:rsidR="000A2587" w:rsidRPr="00E86FB3" w:rsidRDefault="000A2587" w:rsidP="00223740">
      <w:pPr>
        <w:pStyle w:val="af0"/>
        <w:rPr>
          <w:lang w:val="ru-RU"/>
        </w:rPr>
      </w:pPr>
      <w:r w:rsidRPr="00E86FB3">
        <w:rPr>
          <w:lang w:val="ru-RU"/>
        </w:rPr>
        <w:t>Замечания застройщика или заказчика, привлекаемых застройщиком или заказчиком для проведения строительного контроля лиц, осуществляющих подготовку проектной документации, о недостатках выполнения работ при строительстве, реконструкции, капитальном ремонте объекта капитального строительства должны быть оформлены в письменной форме. Об устранении указанных недостатков составляется акт, который подписывается лицом, предъявившим замечания об указанных недостатках, и лицом, осуществляющим строительство.</w:t>
      </w:r>
    </w:p>
    <w:p w:rsidR="000A2587" w:rsidRPr="00E86FB3" w:rsidRDefault="000A2587" w:rsidP="00223740">
      <w:pPr>
        <w:pStyle w:val="2"/>
        <w:keepLines w:val="0"/>
        <w:suppressAutoHyphens/>
        <w:spacing w:before="0"/>
        <w:jc w:val="center"/>
        <w:rPr>
          <w:rFonts w:ascii="Times New Roman" w:hAnsi="Times New Roman" w:cs="Times New Roman"/>
          <w:i/>
          <w:iCs/>
          <w:color w:val="auto"/>
          <w:sz w:val="24"/>
          <w:szCs w:val="24"/>
          <w:lang w:eastAsia="ar-SA"/>
        </w:rPr>
      </w:pPr>
      <w:r w:rsidRPr="00E86FB3">
        <w:rPr>
          <w:rFonts w:ascii="Times New Roman" w:hAnsi="Times New Roman" w:cs="Times New Roman"/>
          <w:bCs w:val="0"/>
          <w:i/>
          <w:iCs/>
          <w:color w:val="auto"/>
          <w:sz w:val="24"/>
          <w:szCs w:val="24"/>
          <w:lang w:eastAsia="ar-SA"/>
        </w:rPr>
        <w:t>Глава 11. Заключительные положения</w:t>
      </w:r>
    </w:p>
    <w:p w:rsidR="000A2587" w:rsidRPr="00E86FB3" w:rsidRDefault="000A2587" w:rsidP="007E5813">
      <w:pPr>
        <w:pStyle w:val="3"/>
        <w:keepLines w:val="0"/>
        <w:suppressAutoHyphens/>
        <w:spacing w:before="0"/>
        <w:jc w:val="both"/>
        <w:rPr>
          <w:rFonts w:ascii="Times New Roman" w:hAnsi="Times New Roman" w:cs="Times New Roman"/>
          <w:bCs w:val="0"/>
          <w:color w:val="auto"/>
          <w:lang w:eastAsia="ar-SA"/>
        </w:rPr>
      </w:pPr>
      <w:r w:rsidRPr="00E86FB3">
        <w:rPr>
          <w:rFonts w:ascii="Times New Roman" w:hAnsi="Times New Roman" w:cs="Times New Roman"/>
          <w:bCs w:val="0"/>
          <w:color w:val="auto"/>
          <w:lang w:eastAsia="ar-SA"/>
        </w:rPr>
        <w:t>Статья 47. Действие настоящих правил по отношению к ранее возникшим правоотношениям</w:t>
      </w:r>
    </w:p>
    <w:p w:rsidR="000A2587" w:rsidRPr="00E86FB3" w:rsidRDefault="000A2587" w:rsidP="007E5813">
      <w:pPr>
        <w:pStyle w:val="af0"/>
        <w:rPr>
          <w:lang w:val="ru-RU"/>
        </w:rPr>
      </w:pPr>
      <w:r w:rsidRPr="00E86FB3">
        <w:rPr>
          <w:lang w:val="ru-RU"/>
        </w:rPr>
        <w:t>1. Настоящие Правила вступают в силу со дня их официального опубликования.</w:t>
      </w:r>
    </w:p>
    <w:p w:rsidR="000A2587" w:rsidRPr="00E86FB3" w:rsidRDefault="000A2587" w:rsidP="007E5813">
      <w:pPr>
        <w:pStyle w:val="af0"/>
        <w:rPr>
          <w:lang w:val="ru-RU"/>
        </w:rPr>
      </w:pPr>
      <w:r w:rsidRPr="00E86FB3">
        <w:rPr>
          <w:lang w:val="ru-RU"/>
        </w:rPr>
        <w:t>2. В течение 14 дней со дня принятия настоящие Правила подлежат размещению в информационной системе обеспечения градостроительной деятельности.</w:t>
      </w:r>
    </w:p>
    <w:p w:rsidR="000A2587" w:rsidRPr="00E86FB3" w:rsidRDefault="000A2587" w:rsidP="007E5813">
      <w:pPr>
        <w:pStyle w:val="af0"/>
        <w:rPr>
          <w:lang w:val="ru-RU"/>
        </w:rPr>
      </w:pPr>
      <w:r w:rsidRPr="00E86FB3">
        <w:rPr>
          <w:lang w:val="ru-RU"/>
        </w:rPr>
        <w:t>3. Принятые до введения в действие настоящих Правил нормативные правовые акты органов местного самоуправления по вопросам, касающимся землепользования и застройки, применяются в части, не противоречащей настоящим Правилам.</w:t>
      </w:r>
    </w:p>
    <w:p w:rsidR="000A2587" w:rsidRPr="00E86FB3" w:rsidRDefault="000A2587" w:rsidP="00223740">
      <w:pPr>
        <w:pStyle w:val="af0"/>
        <w:rPr>
          <w:lang w:val="ru-RU"/>
        </w:rPr>
      </w:pPr>
      <w:r w:rsidRPr="00E86FB3">
        <w:rPr>
          <w:lang w:val="ru-RU"/>
        </w:rPr>
        <w:t>4. Действие настоящих Правил не распространяется на использование земельных участков, строительство, реконструкцию и капитальный ремонт объектов капитального строительства на их территории, разрешения на строительство, реконструкцию и капитальный ремонт которых выданы до вступления Правил в силу, при условии, что срок действия разрешения на строительство, реконструкцию, капитальный ремонт не истек.</w:t>
      </w:r>
    </w:p>
    <w:p w:rsidR="000A2587" w:rsidRPr="00E86FB3" w:rsidRDefault="000A2587" w:rsidP="007E5813">
      <w:pPr>
        <w:pStyle w:val="3"/>
        <w:keepLines w:val="0"/>
        <w:suppressAutoHyphens/>
        <w:spacing w:before="0"/>
        <w:jc w:val="both"/>
        <w:rPr>
          <w:rFonts w:ascii="Times New Roman" w:hAnsi="Times New Roman" w:cs="Times New Roman"/>
          <w:color w:val="auto"/>
          <w:lang w:eastAsia="ar-SA"/>
        </w:rPr>
      </w:pPr>
      <w:r w:rsidRPr="00E86FB3">
        <w:rPr>
          <w:rFonts w:ascii="Times New Roman" w:hAnsi="Times New Roman" w:cs="Times New Roman"/>
          <w:bCs w:val="0"/>
          <w:color w:val="auto"/>
          <w:lang w:eastAsia="ar-SA"/>
        </w:rPr>
        <w:t>Статья 48. Действие настоящих правил по отношению к градостроительной документации</w:t>
      </w:r>
    </w:p>
    <w:p w:rsidR="000A2587" w:rsidRPr="00E86FB3" w:rsidRDefault="000A2587" w:rsidP="007E5813">
      <w:pPr>
        <w:pStyle w:val="af0"/>
        <w:rPr>
          <w:lang w:val="ru-RU"/>
        </w:rPr>
      </w:pPr>
      <w:r w:rsidRPr="00E86FB3">
        <w:rPr>
          <w:lang w:val="ru-RU"/>
        </w:rPr>
        <w:t>На основании утвержденных Правил Администрация района вправе принимать решения:</w:t>
      </w:r>
    </w:p>
    <w:p w:rsidR="000A2587" w:rsidRPr="00E86FB3" w:rsidRDefault="000A2587" w:rsidP="007E5813">
      <w:pPr>
        <w:pStyle w:val="af0"/>
        <w:numPr>
          <w:ilvl w:val="0"/>
          <w:numId w:val="48"/>
        </w:numPr>
        <w:ind w:left="0" w:firstLine="284"/>
        <w:rPr>
          <w:lang w:val="ru-RU"/>
        </w:rPr>
      </w:pPr>
      <w:r w:rsidRPr="00E86FB3">
        <w:rPr>
          <w:lang w:val="ru-RU"/>
        </w:rPr>
        <w:t>о приведении в соответствие с настоящими Правилами утвержденной и не реализованной документации по планировке территории, в том числе в части установленных настоящими Правилами градостроительных регламентов;</w:t>
      </w:r>
    </w:p>
    <w:p w:rsidR="000A2587" w:rsidRPr="00E86FB3" w:rsidRDefault="000A2587" w:rsidP="007E5813">
      <w:pPr>
        <w:pStyle w:val="af0"/>
        <w:numPr>
          <w:ilvl w:val="0"/>
          <w:numId w:val="48"/>
        </w:numPr>
        <w:ind w:left="0" w:firstLine="284"/>
        <w:rPr>
          <w:lang w:val="ru-RU"/>
        </w:rPr>
      </w:pPr>
      <w:r w:rsidRPr="00E86FB3">
        <w:rPr>
          <w:lang w:val="ru-RU"/>
        </w:rPr>
        <w:t>о подготовке новой документации по планировке территории,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перечня видов разрешенного использования, показателей предельных размеров земельных участков и предельных параметров разрешенного строительства применительно к соответствующим территориальным зонам.</w:t>
      </w:r>
    </w:p>
    <w:p w:rsidR="000A2587" w:rsidRPr="00E86FB3" w:rsidRDefault="000A2587" w:rsidP="007E5813">
      <w:pPr>
        <w:rPr>
          <w:b/>
        </w:rPr>
      </w:pPr>
      <w:r w:rsidRPr="00E86FB3">
        <w:rPr>
          <w:b/>
        </w:rPr>
        <w:br w:type="page"/>
      </w:r>
    </w:p>
    <w:p w:rsidR="000A2587" w:rsidRPr="00E86FB3" w:rsidRDefault="000A2587" w:rsidP="00223740">
      <w:pPr>
        <w:pStyle w:val="1"/>
        <w:suppressAutoHyphens/>
        <w:spacing w:before="0"/>
        <w:jc w:val="center"/>
        <w:rPr>
          <w:rFonts w:ascii="Times New Roman" w:hAnsi="Times New Roman" w:cs="Times New Roman"/>
          <w:caps/>
          <w:color w:val="auto"/>
          <w:sz w:val="24"/>
          <w:szCs w:val="24"/>
        </w:rPr>
      </w:pPr>
      <w:r w:rsidRPr="00E86FB3">
        <w:rPr>
          <w:rFonts w:ascii="Times New Roman" w:hAnsi="Times New Roman" w:cs="Times New Roman"/>
          <w:bCs w:val="0"/>
          <w:caps/>
          <w:color w:val="auto"/>
          <w:sz w:val="24"/>
          <w:szCs w:val="24"/>
        </w:rPr>
        <w:lastRenderedPageBreak/>
        <w:t>Приложение</w:t>
      </w:r>
    </w:p>
    <w:p w:rsidR="000A2587" w:rsidRPr="00E86FB3" w:rsidRDefault="000A2587" w:rsidP="007E5813">
      <w:pPr>
        <w:pStyle w:val="2"/>
        <w:keepLines w:val="0"/>
        <w:suppressAutoHyphens/>
        <w:spacing w:before="0"/>
        <w:jc w:val="both"/>
        <w:rPr>
          <w:rFonts w:ascii="Times New Roman" w:hAnsi="Times New Roman" w:cs="Times New Roman"/>
          <w:b w:val="0"/>
          <w:bCs w:val="0"/>
          <w:i/>
          <w:iCs/>
          <w:color w:val="auto"/>
          <w:sz w:val="24"/>
          <w:szCs w:val="24"/>
          <w:lang w:eastAsia="ar-SA"/>
        </w:rPr>
      </w:pPr>
      <w:r w:rsidRPr="00E86FB3">
        <w:rPr>
          <w:rFonts w:ascii="Times New Roman" w:hAnsi="Times New Roman" w:cs="Times New Roman"/>
          <w:b w:val="0"/>
          <w:bCs w:val="0"/>
          <w:i/>
          <w:iCs/>
          <w:color w:val="auto"/>
          <w:sz w:val="24"/>
          <w:szCs w:val="24"/>
          <w:lang w:eastAsia="ar-SA"/>
        </w:rPr>
        <w:t>Классификатор видов разрешенного использования земельных участков с изменениями и дополнениями от 30.09.2015 г.</w:t>
      </w:r>
    </w:p>
    <w:tbl>
      <w:tblPr>
        <w:tblW w:w="10206" w:type="dxa"/>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1730"/>
        <w:gridCol w:w="5957"/>
        <w:gridCol w:w="2519"/>
      </w:tblGrid>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rPr>
                <w:b/>
                <w:i/>
              </w:rPr>
            </w:pPr>
            <w:r w:rsidRPr="00E86FB3">
              <w:rPr>
                <w:b/>
                <w:i/>
              </w:rPr>
              <w:t>Наименование вида разрешенного использования земельного участка</w:t>
            </w:r>
            <w:hyperlink r:id="rId291" w:anchor="sub_1111" w:history="1">
              <w:r w:rsidRPr="00E86FB3">
                <w:rPr>
                  <w:rStyle w:val="af3"/>
                  <w:i/>
                  <w:color w:val="auto"/>
                </w:rPr>
                <w:t>*</w:t>
              </w:r>
            </w:hyperlink>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rPr>
                <w:b/>
                <w:i/>
              </w:rPr>
            </w:pPr>
            <w:r w:rsidRPr="00E86FB3">
              <w:rPr>
                <w:b/>
                <w:i/>
              </w:rPr>
              <w:t>Описание вида разрешенного использования земельного участка</w:t>
            </w:r>
            <w:hyperlink r:id="rId292" w:anchor="sub_2222" w:history="1">
              <w:r w:rsidRPr="00E86FB3">
                <w:rPr>
                  <w:rStyle w:val="af3"/>
                  <w:i/>
                  <w:color w:val="auto"/>
                </w:rPr>
                <w:t>**</w:t>
              </w:r>
            </w:hyperlink>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rPr>
                <w:b/>
                <w:i/>
              </w:rPr>
            </w:pPr>
            <w:r w:rsidRPr="00E86FB3">
              <w:rPr>
                <w:b/>
                <w:i/>
              </w:rPr>
              <w:t>Код (числовое обозначение) вида разрешенного использования земельного участка</w:t>
            </w:r>
            <w:hyperlink r:id="rId293" w:anchor="sub_3333" w:history="1">
              <w:r w:rsidRPr="00E86FB3">
                <w:rPr>
                  <w:rStyle w:val="af3"/>
                  <w:i/>
                  <w:color w:val="auto"/>
                </w:rPr>
                <w:t>***</w:t>
              </w:r>
            </w:hyperlink>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1</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2</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3</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Сельскохозяйственное использование</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Ведение сельского хозяйства.</w:t>
            </w:r>
          </w:p>
          <w:p w:rsidR="000A2587" w:rsidRPr="00E86FB3" w:rsidRDefault="000A2587" w:rsidP="007E5813">
            <w:pPr>
              <w:pStyle w:val="af1"/>
            </w:pPr>
            <w:r w:rsidRPr="00E86FB3">
              <w:t xml:space="preserve">Содержание данного вида разрешенного использования включает в себя содержание видов разрешенного использования с </w:t>
            </w:r>
            <w:hyperlink r:id="rId294" w:anchor="sub_1011" w:history="1">
              <w:r w:rsidRPr="00E86FB3">
                <w:rPr>
                  <w:rStyle w:val="af3"/>
                  <w:color w:val="auto"/>
                </w:rPr>
                <w:t>кодами 1.1-1.18</w:t>
              </w:r>
            </w:hyperlink>
            <w:r w:rsidRPr="00E86FB3">
              <w:t>, в том числе размещение зданий и сооружений, используемых для хранения и переработки сельскохозяйственной продукции</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1.0</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Растениеводство</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Осуществление хозяйственной деятельности, связанной с выращиванием сельскохозяйственных культур.</w:t>
            </w:r>
          </w:p>
          <w:p w:rsidR="000A2587" w:rsidRPr="00E86FB3" w:rsidRDefault="000A2587" w:rsidP="007E5813">
            <w:pPr>
              <w:pStyle w:val="af1"/>
            </w:pPr>
            <w:r w:rsidRPr="00E86FB3">
              <w:t xml:space="preserve">Содержание данного вида разрешенного использования включает в себя содержание видов разрешенного использования с </w:t>
            </w:r>
            <w:hyperlink r:id="rId295" w:anchor="sub_1012" w:history="1">
              <w:r w:rsidRPr="00E86FB3">
                <w:rPr>
                  <w:rStyle w:val="af3"/>
                  <w:color w:val="auto"/>
                </w:rPr>
                <w:t>кодами 1.2-1.6</w:t>
              </w:r>
            </w:hyperlink>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1.1</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Выращивание зерновых и иных сельскохозяйственных культур</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1.2</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Овощеводство</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1.3</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Выращивание тонизирующих, лекарственных, цветочных культур</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1.4</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Садоводство</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1.5</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Выращивание льна и конопли</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Осуществление хозяйственной деятельности, в том числе на сельскохозяйственных угодьях, связанной с выращиванием льна, конопли</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1.6</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Животноводство</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w:t>
            </w:r>
            <w:r w:rsidRPr="00E86FB3">
              <w:lastRenderedPageBreak/>
              <w:t>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0A2587" w:rsidRPr="00E86FB3" w:rsidRDefault="000A2587" w:rsidP="007E5813">
            <w:pPr>
              <w:pStyle w:val="af1"/>
            </w:pPr>
            <w:r w:rsidRPr="00E86FB3">
              <w:t xml:space="preserve">Содержание данного вида разрешенного использования включает в себя содержание видов разрешенного использования с </w:t>
            </w:r>
            <w:hyperlink r:id="rId296" w:anchor="sub_1018" w:history="1">
              <w:r w:rsidRPr="00E86FB3">
                <w:rPr>
                  <w:rStyle w:val="af3"/>
                  <w:color w:val="auto"/>
                </w:rPr>
                <w:t>кодами 1.8-1.11</w:t>
              </w:r>
            </w:hyperlink>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lastRenderedPageBreak/>
              <w:t>1.7</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lastRenderedPageBreak/>
              <w:t>Скотоводство</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0A2587" w:rsidRPr="00E86FB3" w:rsidRDefault="000A2587" w:rsidP="007E5813">
            <w:pPr>
              <w:pStyle w:val="af1"/>
            </w:pPr>
            <w:r w:rsidRPr="00E86FB3">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1.8</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Звероводство</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Осуществление хозяйственной деятельности, связанной с разведением в неволе ценных пушных зверей;</w:t>
            </w:r>
          </w:p>
          <w:p w:rsidR="000A2587" w:rsidRPr="00E86FB3" w:rsidRDefault="000A2587" w:rsidP="007E5813">
            <w:pPr>
              <w:pStyle w:val="af1"/>
            </w:pPr>
            <w:r w:rsidRPr="00E86FB3">
              <w:t>размещение зданий, сооружений, используемых для содержания и разведения животных, производства, хранения и первичной переработки продукции;</w:t>
            </w:r>
          </w:p>
          <w:p w:rsidR="000A2587" w:rsidRPr="00E86FB3" w:rsidRDefault="000A2587" w:rsidP="007E5813">
            <w:pPr>
              <w:pStyle w:val="af1"/>
            </w:pPr>
            <w:r w:rsidRPr="00E86FB3">
              <w:t>разведение племенных животных, производство и использование племенной продукции (материала)</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1.9</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Птицеводство</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Осуществление хозяйственной деятельности, связанной с разведением домашних пород птиц, в том числе водоплавающих;</w:t>
            </w:r>
          </w:p>
          <w:p w:rsidR="000A2587" w:rsidRPr="00E86FB3" w:rsidRDefault="000A2587" w:rsidP="007E5813">
            <w:pPr>
              <w:pStyle w:val="af1"/>
            </w:pPr>
            <w:r w:rsidRPr="00E86FB3">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0A2587" w:rsidRPr="00E86FB3" w:rsidRDefault="000A2587" w:rsidP="007E5813">
            <w:pPr>
              <w:pStyle w:val="af1"/>
            </w:pPr>
            <w:r w:rsidRPr="00E86FB3">
              <w:t>разведение племенных животных, производство и использование племенной продукции (материала)</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1.10</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Свиноводство</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Осуществление хозяйственной деятельности, связанной с разведением свиней;</w:t>
            </w:r>
          </w:p>
          <w:p w:rsidR="000A2587" w:rsidRPr="00E86FB3" w:rsidRDefault="000A2587" w:rsidP="007E5813">
            <w:pPr>
              <w:pStyle w:val="af1"/>
            </w:pPr>
            <w:r w:rsidRPr="00E86FB3">
              <w:t>размещение зданий, сооружений, используемых для содержания и разведения животных, производства, хранения и первичной переработки продукции;</w:t>
            </w:r>
          </w:p>
          <w:p w:rsidR="000A2587" w:rsidRPr="00E86FB3" w:rsidRDefault="000A2587" w:rsidP="007E5813">
            <w:pPr>
              <w:pStyle w:val="af1"/>
            </w:pPr>
            <w:r w:rsidRPr="00E86FB3">
              <w:t>разведение племенных животных, производство и использование племенной продукции (материала)</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1.11</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Пчеловодство</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0A2587" w:rsidRPr="00E86FB3" w:rsidRDefault="000A2587" w:rsidP="007E5813">
            <w:pPr>
              <w:pStyle w:val="af1"/>
            </w:pPr>
            <w:r w:rsidRPr="00E86FB3">
              <w:t>размещение ульев, иных объектов и оборудования, необходимого для пчеловодства и разведениях иных полезных насекомых;</w:t>
            </w:r>
          </w:p>
          <w:p w:rsidR="000A2587" w:rsidRPr="00E86FB3" w:rsidRDefault="000A2587" w:rsidP="007E5813">
            <w:pPr>
              <w:pStyle w:val="af1"/>
            </w:pPr>
            <w:r w:rsidRPr="00E86FB3">
              <w:t>размещение сооружений используемых для хранения и первичной переработки продукции пчеловодства</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1.12</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lastRenderedPageBreak/>
              <w:t>Рыбоводство</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Осуществление хозяйственной деятельности, связанной с разведением и (или) содержанием, выращиванием объектов рыбоводства (</w:t>
            </w:r>
            <w:proofErr w:type="spellStart"/>
            <w:r w:rsidRPr="00E86FB3">
              <w:t>аквакультуры</w:t>
            </w:r>
            <w:proofErr w:type="spellEnd"/>
            <w:r w:rsidRPr="00E86FB3">
              <w:t>); размещение зданий, сооружений, оборудования, необходимых для осуществления рыбоводства (</w:t>
            </w:r>
            <w:proofErr w:type="spellStart"/>
            <w:r w:rsidRPr="00E86FB3">
              <w:t>аквакультуры</w:t>
            </w:r>
            <w:proofErr w:type="spellEnd"/>
            <w:r w:rsidRPr="00E86FB3">
              <w:t>)</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1.13</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Научное обеспечение сельского хозяйства</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1.14</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Хранение и переработка</w:t>
            </w:r>
          </w:p>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сельскохозяйственной</w:t>
            </w:r>
          </w:p>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продукции</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1.15</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Ведение личного подсобного хозяйства на полевых участках</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Производство сельскохозяйственной продукции без права возведения объектов капитального строительства</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1.16</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Питомники</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0A2587" w:rsidRPr="00E86FB3" w:rsidRDefault="000A2587" w:rsidP="007E5813">
            <w:pPr>
              <w:pStyle w:val="af1"/>
            </w:pPr>
            <w:r w:rsidRPr="00E86FB3">
              <w:t>размещение сооружений, необходимых для указанных видов сельскохозяйственного производства</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1.17</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Обеспечение</w:t>
            </w:r>
          </w:p>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сельскохозяйственного</w:t>
            </w:r>
          </w:p>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производства</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1.18</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Жилая застройка</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жилых помещений различного вида и обеспечение проживания в них. К жилой застройке относятся здания (помещения в них), предназначенные для проживания человека, за исключением зданий (помещений), используемых:</w:t>
            </w:r>
          </w:p>
          <w:p w:rsidR="000A2587" w:rsidRPr="00E86FB3" w:rsidRDefault="000A2587" w:rsidP="007E5813">
            <w:pPr>
              <w:pStyle w:val="af1"/>
            </w:pPr>
            <w:r w:rsidRPr="00E86FB3">
              <w:t>- с целью извлечения предпринимательской выгоды из предоставления жилого помещения для временного проживания в них (гостиницы, дома отдыха);</w:t>
            </w:r>
          </w:p>
          <w:p w:rsidR="000A2587" w:rsidRPr="00E86FB3" w:rsidRDefault="000A2587" w:rsidP="007E5813">
            <w:pPr>
              <w:pStyle w:val="af1"/>
            </w:pPr>
            <w:r w:rsidRPr="00E86FB3">
              <w:t>- 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rsidR="000A2587" w:rsidRPr="00E86FB3" w:rsidRDefault="000A2587" w:rsidP="007E5813">
            <w:pPr>
              <w:pStyle w:val="af1"/>
            </w:pPr>
            <w:r w:rsidRPr="00E86FB3">
              <w:t>- как способ обеспечения непрерывности производства (вахтовые помещения, служебные жилые помещения на производственных объектах);</w:t>
            </w:r>
          </w:p>
          <w:p w:rsidR="000A2587" w:rsidRPr="00E86FB3" w:rsidRDefault="000A2587" w:rsidP="007E5813">
            <w:pPr>
              <w:pStyle w:val="af1"/>
            </w:pPr>
            <w:r w:rsidRPr="00E86FB3">
              <w:t>- как способ обеспечения деятельности режимного учреждения (казармы, караульные помещения, места лишения свободы, содержания под стражей).</w:t>
            </w:r>
          </w:p>
          <w:p w:rsidR="000A2587" w:rsidRPr="00E86FB3" w:rsidRDefault="000A2587" w:rsidP="007E5813">
            <w:pPr>
              <w:pStyle w:val="af1"/>
            </w:pPr>
            <w:r w:rsidRPr="00E86FB3">
              <w:lastRenderedPageBreak/>
              <w:t xml:space="preserve">Содержание данного вида разрешенного использования включает в себя содержание видов разрешенного использования с </w:t>
            </w:r>
            <w:hyperlink r:id="rId297" w:anchor="sub_1021" w:history="1">
              <w:r w:rsidRPr="00E86FB3">
                <w:rPr>
                  <w:rStyle w:val="af3"/>
                  <w:color w:val="auto"/>
                </w:rPr>
                <w:t>кодами 2.1-2.7.1</w:t>
              </w:r>
            </w:hyperlink>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lastRenderedPageBreak/>
              <w:t>2.0</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lastRenderedPageBreak/>
              <w:t>Для индивидуального жилищного строительства</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Размещение индивидуального жилого дома (дом, пригодный для постоянного проживания, высотой не выше трех надземных этажей);</w:t>
            </w:r>
          </w:p>
          <w:p w:rsidR="000A2587" w:rsidRPr="00E86FB3" w:rsidRDefault="000A2587" w:rsidP="007E5813">
            <w:pPr>
              <w:pStyle w:val="af1"/>
            </w:pPr>
            <w:r w:rsidRPr="00E86FB3">
              <w:t>выращивание плодовых, ягодных, овощных, бахчевых или иных декоративных или сельскохозяйственных культур;</w:t>
            </w:r>
          </w:p>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размещение индивидуальных гаражей и подсобных сооружений</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2.1</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Малоэтажная многоквартирная жилая застройка</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малоэтажного многоквартирного жилого дома, (дом, пригодный для постоянного проживания, высотой до 4 этажей, включая мансардный);</w:t>
            </w:r>
          </w:p>
          <w:p w:rsidR="000A2587" w:rsidRPr="00E86FB3" w:rsidRDefault="000A2587" w:rsidP="007E5813">
            <w:pPr>
              <w:pStyle w:val="af1"/>
            </w:pPr>
            <w:r w:rsidRPr="00E86FB3">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2.1.1</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Для ведения личного подсобного хозяйства</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0A2587" w:rsidRPr="00E86FB3" w:rsidRDefault="000A2587" w:rsidP="007E5813">
            <w:pPr>
              <w:pStyle w:val="af1"/>
            </w:pPr>
            <w:r w:rsidRPr="00E86FB3">
              <w:t>производство сельскохозяйственной продукции;</w:t>
            </w:r>
          </w:p>
          <w:p w:rsidR="000A2587" w:rsidRPr="00E86FB3" w:rsidRDefault="000A2587" w:rsidP="007E5813">
            <w:pPr>
              <w:pStyle w:val="af1"/>
            </w:pPr>
            <w:r w:rsidRPr="00E86FB3">
              <w:t>размещение гаража и иных вспомогательных сооружений;</w:t>
            </w:r>
          </w:p>
          <w:p w:rsidR="000A2587" w:rsidRPr="00E86FB3" w:rsidRDefault="000A2587" w:rsidP="007E5813">
            <w:pPr>
              <w:pStyle w:val="af1"/>
            </w:pPr>
            <w:r w:rsidRPr="00E86FB3">
              <w:t>содержание сельскохозяйственных животных</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2.2</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Блокированная жилая застройка</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0A2587" w:rsidRPr="00E86FB3" w:rsidRDefault="000A2587" w:rsidP="007E5813">
            <w:pPr>
              <w:pStyle w:val="af1"/>
            </w:pPr>
            <w:r w:rsidRPr="00E86FB3">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2.3</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Передвижное жилье</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 xml:space="preserve">Размещение сооружений, пригодных к использованию в качестве жилья (палаточные городки, кемпинги, жилые вагончики, жилые прицепы) с возможностью </w:t>
            </w:r>
            <w:r w:rsidRPr="00E86FB3">
              <w:lastRenderedPageBreak/>
              <w:t>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lastRenderedPageBreak/>
              <w:t>2.4</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proofErr w:type="spellStart"/>
            <w:r w:rsidRPr="00E86FB3">
              <w:rPr>
                <w:rFonts w:ascii="Times New Roman" w:hAnsi="Times New Roman" w:cs="Times New Roman"/>
                <w:sz w:val="24"/>
                <w:szCs w:val="24"/>
              </w:rPr>
              <w:lastRenderedPageBreak/>
              <w:t>Среднеэтажная</w:t>
            </w:r>
            <w:proofErr w:type="spellEnd"/>
            <w:r w:rsidRPr="00E86FB3">
              <w:rPr>
                <w:rFonts w:ascii="Times New Roman" w:hAnsi="Times New Roman" w:cs="Times New Roman"/>
                <w:sz w:val="24"/>
                <w:szCs w:val="24"/>
              </w:rPr>
              <w:t xml:space="preserve"> жилая застройка</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p>
          <w:p w:rsidR="000A2587" w:rsidRPr="00E86FB3" w:rsidRDefault="000A2587" w:rsidP="007E5813">
            <w:pPr>
              <w:pStyle w:val="af1"/>
            </w:pPr>
            <w:r w:rsidRPr="00E86FB3">
              <w:t>благоустройство и озеленение;</w:t>
            </w:r>
          </w:p>
          <w:p w:rsidR="000A2587" w:rsidRPr="00E86FB3" w:rsidRDefault="000A2587" w:rsidP="007E5813">
            <w:pPr>
              <w:pStyle w:val="af1"/>
            </w:pPr>
            <w:r w:rsidRPr="00E86FB3">
              <w:t>размещение подземных гаражей и автостоянок;</w:t>
            </w:r>
          </w:p>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обустройство спортивных и детских площадок, площадок отдыха;</w:t>
            </w:r>
          </w:p>
          <w:p w:rsidR="000A2587" w:rsidRPr="00E86FB3" w:rsidRDefault="000A2587" w:rsidP="007E5813">
            <w:pPr>
              <w:pStyle w:val="af1"/>
            </w:pPr>
            <w:r w:rsidRPr="00E86FB3">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2.5</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Многоэтажная жилая застройка</w:t>
            </w:r>
          </w:p>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(высотная застройка)</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жилых домов, предназначенных для разделения на квартиры, каждая из которых пригодна для постоянного проживания (жилые дома высотой девять и выше этажей, включая подземные, разделенных на двадцать и более квартир);</w:t>
            </w:r>
          </w:p>
          <w:p w:rsidR="000A2587" w:rsidRPr="00E86FB3" w:rsidRDefault="000A2587" w:rsidP="007E5813">
            <w:pPr>
              <w:pStyle w:val="af1"/>
            </w:pPr>
            <w:r w:rsidRPr="00E86FB3">
              <w:t>благоустройство и озеленение придомовых территорий;</w:t>
            </w:r>
          </w:p>
          <w:p w:rsidR="000A2587" w:rsidRPr="00E86FB3" w:rsidRDefault="000A2587" w:rsidP="007E5813">
            <w:pPr>
              <w:pStyle w:val="af1"/>
            </w:pPr>
            <w:r w:rsidRPr="00E86FB3">
              <w:t>обустройство спортивных и детских площадок, хозяйственных площадок; размещение подземных гаражей и наземных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2.6</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Обслуживание застройки жилой</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 xml:space="preserve">Размещение объектов капитального строительства, размещение которых предусмотрено видами разрешенного использования с </w:t>
            </w:r>
            <w:hyperlink r:id="rId298" w:anchor="sub_1031" w:history="1">
              <w:r w:rsidRPr="00E86FB3">
                <w:rPr>
                  <w:rStyle w:val="af3"/>
                  <w:color w:val="auto"/>
                </w:rPr>
                <w:t>кодами 3.1</w:t>
              </w:r>
            </w:hyperlink>
            <w:r w:rsidRPr="00E86FB3">
              <w:t xml:space="preserve">, </w:t>
            </w:r>
            <w:hyperlink r:id="rId299" w:anchor="sub_1032" w:history="1">
              <w:r w:rsidRPr="00E86FB3">
                <w:rPr>
                  <w:rStyle w:val="af3"/>
                  <w:color w:val="auto"/>
                </w:rPr>
                <w:t>3.2</w:t>
              </w:r>
            </w:hyperlink>
            <w:r w:rsidRPr="00E86FB3">
              <w:t xml:space="preserve">, </w:t>
            </w:r>
            <w:hyperlink r:id="rId300" w:anchor="sub_1033" w:history="1">
              <w:r w:rsidRPr="00E86FB3">
                <w:rPr>
                  <w:rStyle w:val="af3"/>
                  <w:color w:val="auto"/>
                </w:rPr>
                <w:t>3.3</w:t>
              </w:r>
            </w:hyperlink>
            <w:r w:rsidRPr="00E86FB3">
              <w:t xml:space="preserve">, </w:t>
            </w:r>
            <w:hyperlink r:id="rId301" w:anchor="sub_1034" w:history="1">
              <w:r w:rsidRPr="00E86FB3">
                <w:rPr>
                  <w:rStyle w:val="af3"/>
                  <w:color w:val="auto"/>
                </w:rPr>
                <w:t>3.4</w:t>
              </w:r>
            </w:hyperlink>
            <w:r w:rsidRPr="00E86FB3">
              <w:t xml:space="preserve">, </w:t>
            </w:r>
            <w:hyperlink r:id="rId302" w:anchor="sub_10341" w:history="1">
              <w:r w:rsidRPr="00E86FB3">
                <w:rPr>
                  <w:rStyle w:val="af3"/>
                  <w:color w:val="auto"/>
                </w:rPr>
                <w:t>3.4.1</w:t>
              </w:r>
            </w:hyperlink>
            <w:r w:rsidRPr="00E86FB3">
              <w:t xml:space="preserve">, </w:t>
            </w:r>
            <w:hyperlink r:id="rId303" w:anchor="sub_10351" w:history="1">
              <w:r w:rsidRPr="00E86FB3">
                <w:rPr>
                  <w:rStyle w:val="af3"/>
                  <w:color w:val="auto"/>
                </w:rPr>
                <w:t>3.5.1</w:t>
              </w:r>
            </w:hyperlink>
            <w:r w:rsidRPr="00E86FB3">
              <w:t xml:space="preserve">, </w:t>
            </w:r>
            <w:hyperlink r:id="rId304" w:anchor="sub_1036" w:history="1">
              <w:r w:rsidRPr="00E86FB3">
                <w:rPr>
                  <w:rStyle w:val="af3"/>
                  <w:color w:val="auto"/>
                </w:rPr>
                <w:t>3.6</w:t>
              </w:r>
            </w:hyperlink>
            <w:r w:rsidRPr="00E86FB3">
              <w:t xml:space="preserve">, </w:t>
            </w:r>
            <w:hyperlink r:id="rId305" w:anchor="sub_1037" w:history="1">
              <w:r w:rsidRPr="00E86FB3">
                <w:rPr>
                  <w:rStyle w:val="af3"/>
                  <w:color w:val="auto"/>
                </w:rPr>
                <w:t>3.7</w:t>
              </w:r>
            </w:hyperlink>
            <w:r w:rsidRPr="00E86FB3">
              <w:t xml:space="preserve">, </w:t>
            </w:r>
            <w:hyperlink r:id="rId306" w:anchor="sub_103101" w:history="1">
              <w:r w:rsidRPr="00E86FB3">
                <w:rPr>
                  <w:rStyle w:val="af3"/>
                  <w:color w:val="auto"/>
                </w:rPr>
                <w:t>3.10.1</w:t>
              </w:r>
            </w:hyperlink>
            <w:r w:rsidRPr="00E86FB3">
              <w:t xml:space="preserve">, </w:t>
            </w:r>
            <w:hyperlink r:id="rId307" w:anchor="sub_1041" w:history="1">
              <w:r w:rsidRPr="00E86FB3">
                <w:rPr>
                  <w:rStyle w:val="af3"/>
                  <w:color w:val="auto"/>
                </w:rPr>
                <w:t>4.1</w:t>
              </w:r>
            </w:hyperlink>
            <w:r w:rsidRPr="00E86FB3">
              <w:t xml:space="preserve">, </w:t>
            </w:r>
            <w:hyperlink r:id="rId308" w:anchor="sub_1043" w:history="1">
              <w:r w:rsidRPr="00E86FB3">
                <w:rPr>
                  <w:rStyle w:val="af3"/>
                  <w:color w:val="auto"/>
                </w:rPr>
                <w:t>4.3</w:t>
              </w:r>
            </w:hyperlink>
            <w:r w:rsidRPr="00E86FB3">
              <w:t xml:space="preserve">, </w:t>
            </w:r>
            <w:hyperlink r:id="rId309" w:anchor="sub_1044" w:history="1">
              <w:r w:rsidRPr="00E86FB3">
                <w:rPr>
                  <w:rStyle w:val="af3"/>
                  <w:color w:val="auto"/>
                </w:rPr>
                <w:t>4.4</w:t>
              </w:r>
            </w:hyperlink>
            <w:r w:rsidRPr="00E86FB3">
              <w:t xml:space="preserve">, </w:t>
            </w:r>
            <w:hyperlink r:id="rId310" w:anchor="sub_1046" w:history="1">
              <w:r w:rsidRPr="00E86FB3">
                <w:rPr>
                  <w:rStyle w:val="af3"/>
                  <w:color w:val="auto"/>
                </w:rPr>
                <w:t>4.6</w:t>
              </w:r>
            </w:hyperlink>
            <w:r w:rsidRPr="00E86FB3">
              <w:t xml:space="preserve">, </w:t>
            </w:r>
            <w:hyperlink r:id="rId311" w:anchor="sub_1047" w:history="1">
              <w:r w:rsidRPr="00E86FB3">
                <w:rPr>
                  <w:rStyle w:val="af3"/>
                  <w:color w:val="auto"/>
                </w:rPr>
                <w:t>4.7</w:t>
              </w:r>
            </w:hyperlink>
            <w:r w:rsidRPr="00E86FB3">
              <w:t xml:space="preserve">, </w:t>
            </w:r>
            <w:hyperlink r:id="rId312" w:anchor="sub_1049" w:history="1">
              <w:r w:rsidRPr="00E86FB3">
                <w:rPr>
                  <w:rStyle w:val="af3"/>
                  <w:color w:val="auto"/>
                </w:rPr>
                <w:t>4.9</w:t>
              </w:r>
            </w:hyperlink>
            <w:r w:rsidRPr="00E86FB3">
              <w:t>,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2.7</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Объекты гаражного назначения</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2.7.1</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 xml:space="preserve">Общественное использование объектов </w:t>
            </w:r>
            <w:r w:rsidRPr="00E86FB3">
              <w:rPr>
                <w:rFonts w:ascii="Times New Roman" w:hAnsi="Times New Roman" w:cs="Times New Roman"/>
                <w:sz w:val="24"/>
                <w:szCs w:val="24"/>
              </w:rPr>
              <w:lastRenderedPageBreak/>
              <w:t>капитального строительства</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lastRenderedPageBreak/>
              <w:t>Размещение объектов капитального строительства в целях обеспечения удовлетворения бытовых, социальных и духовных потребностей человека.</w:t>
            </w:r>
          </w:p>
          <w:p w:rsidR="000A2587" w:rsidRPr="00E86FB3" w:rsidRDefault="000A2587" w:rsidP="007E5813">
            <w:pPr>
              <w:pStyle w:val="af1"/>
            </w:pPr>
            <w:r w:rsidRPr="00E86FB3">
              <w:lastRenderedPageBreak/>
              <w:t xml:space="preserve">Содержание данного вида разрешенного использования включает в себя содержание видов разрешенного использования с </w:t>
            </w:r>
            <w:hyperlink r:id="rId313" w:anchor="sub_1031" w:history="1">
              <w:r w:rsidRPr="00E86FB3">
                <w:rPr>
                  <w:rStyle w:val="af3"/>
                  <w:color w:val="auto"/>
                </w:rPr>
                <w:t>кодами 3.1-3.10.2</w:t>
              </w:r>
            </w:hyperlink>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lastRenderedPageBreak/>
              <w:t>3.0</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lastRenderedPageBreak/>
              <w:t>Коммунальное обслуживание</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3.1</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Социальное обслуживание</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0A2587" w:rsidRPr="00E86FB3" w:rsidRDefault="000A2587" w:rsidP="007E5813">
            <w:pPr>
              <w:pStyle w:val="af1"/>
            </w:pPr>
            <w:r w:rsidRPr="00E86FB3">
              <w:t>размещение объектов капитального строительства для размещения отделений почты и телеграфа;</w:t>
            </w:r>
          </w:p>
          <w:p w:rsidR="000A2587" w:rsidRPr="00E86FB3" w:rsidRDefault="000A2587" w:rsidP="007E5813">
            <w:pPr>
              <w:pStyle w:val="af1"/>
            </w:pPr>
            <w:r w:rsidRPr="00E86FB3">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3.2</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Бытовое обслуживание</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3.3</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Здравоохранение</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r:id="rId314" w:anchor="sub_10341" w:history="1">
              <w:r w:rsidRPr="00E86FB3">
                <w:rPr>
                  <w:rStyle w:val="af3"/>
                  <w:color w:val="auto"/>
                </w:rPr>
                <w:t>кодами 3.4.1 - 3.4.2</w:t>
              </w:r>
            </w:hyperlink>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3.4</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Амбулаторно-поликлиническое обслуживание</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w:t>
            </w:r>
            <w:r w:rsidRPr="00E86FB3">
              <w:lastRenderedPageBreak/>
              <w:t>донорства крови, клинические лаборатории)</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lastRenderedPageBreak/>
              <w:t>3.4.1</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lastRenderedPageBreak/>
              <w:t>Стационарное медицинское обслуживание</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3.4.2</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Образование и просвещение</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 xml:space="preserve">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 Содержание данного вида разрешенного использования включает в себя содержание видов разрешенного использования с </w:t>
            </w:r>
            <w:hyperlink r:id="rId315" w:anchor="sub_10351" w:history="1">
              <w:r w:rsidRPr="00E86FB3">
                <w:rPr>
                  <w:rStyle w:val="af3"/>
                  <w:color w:val="auto"/>
                </w:rPr>
                <w:t>кодами 3.5.1 - 3.5.2</w:t>
              </w:r>
            </w:hyperlink>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3.5</w:t>
            </w:r>
          </w:p>
        </w:tc>
      </w:tr>
      <w:tr w:rsidR="000A2587" w:rsidRPr="00E86FB3" w:rsidTr="00223740">
        <w:tc>
          <w:tcPr>
            <w:tcW w:w="1730" w:type="dxa"/>
            <w:tcBorders>
              <w:top w:val="single" w:sz="4" w:space="0" w:color="auto"/>
              <w:left w:val="single" w:sz="4" w:space="0" w:color="auto"/>
              <w:bottom w:val="single" w:sz="4" w:space="0" w:color="auto"/>
              <w:right w:val="nil"/>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Дошкольное, начальное и среднее общее образование</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3.5.1</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Среднее и высшее профессиональное образование</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3.5.2</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Культурное развитие</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
          <w:p w:rsidR="000A2587" w:rsidRPr="00E86FB3" w:rsidRDefault="000A2587" w:rsidP="007E5813">
            <w:pPr>
              <w:pStyle w:val="af1"/>
            </w:pPr>
            <w:r w:rsidRPr="00E86FB3">
              <w:t>устройство площадок для празднеств и гуляний;</w:t>
            </w:r>
          </w:p>
          <w:p w:rsidR="000A2587" w:rsidRPr="00E86FB3" w:rsidRDefault="000A2587" w:rsidP="007E5813">
            <w:pPr>
              <w:pStyle w:val="af1"/>
            </w:pPr>
            <w:r w:rsidRPr="00E86FB3">
              <w:t>размещение зданий и сооружений для размещения цирков, зверинцев, зоопарков, океанариумов</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3.6</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Религиозное использование</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0A2587" w:rsidRPr="00E86FB3" w:rsidRDefault="000A2587" w:rsidP="007E5813">
            <w:pPr>
              <w:pStyle w:val="af1"/>
            </w:pPr>
            <w:r w:rsidRPr="00E86FB3">
              <w:t xml:space="preserve">размещение объектов капитального строительства, </w:t>
            </w:r>
            <w:r w:rsidRPr="00E86FB3">
              <w:lastRenderedPageBreak/>
              <w:t>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lastRenderedPageBreak/>
              <w:t>3.7</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lastRenderedPageBreak/>
              <w:t>Общественное управление</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3.8</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Обеспечение научной деятельности</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3.9</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Обеспечение деятельности в области гидрометеорологии и смежных с ней областях</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3.9.1</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Ветеринарное обслуживание</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r:id="rId316" w:anchor="sub_103101" w:history="1">
              <w:r w:rsidRPr="00E86FB3">
                <w:rPr>
                  <w:rStyle w:val="af3"/>
                  <w:color w:val="auto"/>
                </w:rPr>
                <w:t>кодами 3.10.1 - 3.10.2</w:t>
              </w:r>
            </w:hyperlink>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3.10</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lastRenderedPageBreak/>
              <w:t>Амбулаторное ветеринарное обслуживание</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объектов капитального строительства, предназначенных для оказания ветеринарных услуг без содержания животных</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3.10.1</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Приюты для животных</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объектов капитального строительства, предназначенных для оказания ветеринарных услуг в стационаре;</w:t>
            </w:r>
          </w:p>
          <w:p w:rsidR="000A2587" w:rsidRPr="00E86FB3" w:rsidRDefault="000A2587" w:rsidP="007E5813">
            <w:pPr>
              <w:pStyle w:val="af1"/>
            </w:pPr>
            <w:r w:rsidRPr="00E86FB3">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0A2587" w:rsidRPr="00E86FB3" w:rsidRDefault="000A2587" w:rsidP="007E5813">
            <w:pPr>
              <w:pStyle w:val="af1"/>
            </w:pPr>
            <w:r w:rsidRPr="00E86FB3">
              <w:t>размещение объектов капитального строительства, предназначенных для организации гостиниц для животных</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3.10.2</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Предпринимательство</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 xml:space="preserve">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w:t>
            </w:r>
            <w:hyperlink r:id="rId317" w:anchor="sub_1041" w:history="1">
              <w:r w:rsidRPr="00E86FB3">
                <w:rPr>
                  <w:rStyle w:val="af3"/>
                  <w:color w:val="auto"/>
                </w:rPr>
                <w:t>кодами 4.1-4.10</w:t>
              </w:r>
            </w:hyperlink>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4.0</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Деловое управление</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4.1</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Объекты торговли (торговые центры, торгово-развлекательные центры (комплексы)</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r:id="rId318" w:anchor="sub_1045" w:history="1">
              <w:r w:rsidRPr="00E86FB3">
                <w:rPr>
                  <w:rStyle w:val="af3"/>
                  <w:color w:val="auto"/>
                </w:rPr>
                <w:t>кодами 4.5-4.9</w:t>
              </w:r>
            </w:hyperlink>
            <w:r w:rsidRPr="00E86FB3">
              <w:t>;</w:t>
            </w:r>
          </w:p>
          <w:p w:rsidR="000A2587" w:rsidRPr="00E86FB3" w:rsidRDefault="000A2587" w:rsidP="007E5813">
            <w:pPr>
              <w:pStyle w:val="af1"/>
            </w:pPr>
            <w:r w:rsidRPr="00E86FB3">
              <w:t>размещение гаражей и (или) стоянок для автомобилей сотрудников и посетителей торгового центра</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4.2</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Рынки</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0A2587" w:rsidRPr="00E86FB3" w:rsidRDefault="000A2587" w:rsidP="007E5813">
            <w:pPr>
              <w:pStyle w:val="af1"/>
            </w:pPr>
            <w:r w:rsidRPr="00E86FB3">
              <w:t>размещение гаражей и (или) стоянок для автомобилей сотрудников и посетителей рынка</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4.3</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Магазины</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объектов капитального строительства, предназначенных для продажи товаров, торговая площадь которых составляет до 5000 кв. м</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4.4</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Банковская и страховая деятельность</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объектов капитального строительства, предназначенных для размещения организаций, оказывающих банковские и страховые</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4.5</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 xml:space="preserve">Общественное </w:t>
            </w:r>
            <w:r w:rsidRPr="00E86FB3">
              <w:rPr>
                <w:rFonts w:ascii="Times New Roman" w:hAnsi="Times New Roman" w:cs="Times New Roman"/>
                <w:sz w:val="24"/>
                <w:szCs w:val="24"/>
              </w:rPr>
              <w:lastRenderedPageBreak/>
              <w:t>питание</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lastRenderedPageBreak/>
              <w:t xml:space="preserve">Размещение объектов капитального строительства в </w:t>
            </w:r>
            <w:r w:rsidRPr="00E86FB3">
              <w:lastRenderedPageBreak/>
              <w:t>целях устройства мест общественного питания (рестораны, кафе, столовые, закусочные, бары)</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lastRenderedPageBreak/>
              <w:t>4.6</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lastRenderedPageBreak/>
              <w:t>Гостиничное обслуживание</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4.7</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Развлечения</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 в игорных зонах также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4.8</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Обслуживание автотранспорта</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319" w:anchor="sub_10271" w:history="1">
              <w:r w:rsidRPr="00E86FB3">
                <w:rPr>
                  <w:rStyle w:val="af3"/>
                  <w:color w:val="auto"/>
                </w:rPr>
                <w:t>коде 2.7.1</w:t>
              </w:r>
            </w:hyperlink>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4.9</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Объекты придорожного сервиса</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4.9.1</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Выставочно-ярмарочная деятельность</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 xml:space="preserve">Размещение объектов капитального строительства, сооружений, предназначенных для осуществления выставочно-ярмарочной и </w:t>
            </w:r>
            <w:proofErr w:type="spellStart"/>
            <w:r w:rsidRPr="00E86FB3">
              <w:t>конгрессной</w:t>
            </w:r>
            <w:proofErr w:type="spellEnd"/>
            <w:r w:rsidRPr="00E86FB3">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4.10</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Отдых (рекреация)</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0A2587" w:rsidRPr="00E86FB3" w:rsidRDefault="000A2587" w:rsidP="007E5813">
            <w:pPr>
              <w:pStyle w:val="af1"/>
            </w:pPr>
            <w:r w:rsidRPr="00E86FB3">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p w:rsidR="000A2587" w:rsidRPr="00E86FB3" w:rsidRDefault="000A2587" w:rsidP="007E5813">
            <w:pPr>
              <w:pStyle w:val="af1"/>
            </w:pPr>
            <w:r w:rsidRPr="00E86FB3">
              <w:t xml:space="preserve">Содержание данного вида разрешенного использования включает в себя содержание видов разрешенного использования с </w:t>
            </w:r>
            <w:hyperlink r:id="rId320" w:anchor="sub_1051" w:history="1">
              <w:r w:rsidRPr="00E86FB3">
                <w:rPr>
                  <w:rStyle w:val="af3"/>
                  <w:color w:val="auto"/>
                </w:rPr>
                <w:t>кодами 5.1 - 5.5</w:t>
              </w:r>
            </w:hyperlink>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5.0</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Спорт</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 xml:space="preserve">Размещение объектов капитального строительства в </w:t>
            </w:r>
            <w:r w:rsidRPr="00E86FB3">
              <w:lastRenderedPageBreak/>
              <w:t>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0A2587" w:rsidRPr="00E86FB3" w:rsidRDefault="000A2587" w:rsidP="007E5813">
            <w:pPr>
              <w:pStyle w:val="af1"/>
            </w:pPr>
            <w:r w:rsidRPr="00E86FB3">
              <w:t>размещение спортивных баз и лагерей</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lastRenderedPageBreak/>
              <w:t>5.1</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lastRenderedPageBreak/>
              <w:t>Природно-познавательный туризм</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0A2587" w:rsidRPr="00E86FB3" w:rsidRDefault="000A2587" w:rsidP="007E5813">
            <w:pPr>
              <w:pStyle w:val="af1"/>
            </w:pPr>
            <w:r w:rsidRPr="00E86FB3">
              <w:t xml:space="preserve">осуществление необходимых природоохранных и </w:t>
            </w:r>
            <w:proofErr w:type="spellStart"/>
            <w:r w:rsidRPr="00E86FB3">
              <w:t>природовосстановительных</w:t>
            </w:r>
            <w:proofErr w:type="spellEnd"/>
            <w:r w:rsidRPr="00E86FB3">
              <w:t xml:space="preserve"> мероприятий</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5.2</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Туристическое обслуживание</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5.2.1</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Охота и рыбалка</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5.3</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Причалы для маломерных</w:t>
            </w:r>
          </w:p>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судов</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сооружений, предназначенных для причаливания, хранения и обслуживания яхт, катеров, лодок и других маломерных судов</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5.4</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Поля для гольфа или конных прогулок</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 размещение конноспортивных манежей, не предусматривающих устройство трибун</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5.5</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Производственная деятельность</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объектов капитального строительства в целях добычи недр, их переработки, изготовления вещей промышленным способом</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6.0</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proofErr w:type="spellStart"/>
            <w:r w:rsidRPr="00E86FB3">
              <w:rPr>
                <w:rFonts w:ascii="Times New Roman" w:hAnsi="Times New Roman" w:cs="Times New Roman"/>
                <w:sz w:val="24"/>
                <w:szCs w:val="24"/>
              </w:rPr>
              <w:t>Недропользование</w:t>
            </w:r>
            <w:proofErr w:type="spellEnd"/>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Осуществление геологических изысканий;</w:t>
            </w:r>
          </w:p>
          <w:p w:rsidR="000A2587" w:rsidRPr="00E86FB3" w:rsidRDefault="000A2587" w:rsidP="007E5813">
            <w:pPr>
              <w:pStyle w:val="af1"/>
            </w:pPr>
            <w:r w:rsidRPr="00E86FB3">
              <w:t>добыча недр открытым (карьеры, отвалы) и закрытым (шахты, скважины) способами;</w:t>
            </w:r>
          </w:p>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размещение объектов капитального строительства, в том числе подземных, в целях добычи недр;</w:t>
            </w:r>
          </w:p>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размещение объектов капитального строительства, необходимых для подготовки сырья к транспортировке и (или) промышленной переработке;</w:t>
            </w:r>
          </w:p>
          <w:p w:rsidR="000A2587" w:rsidRPr="00E86FB3" w:rsidRDefault="000A2587" w:rsidP="007E5813">
            <w:pPr>
              <w:pStyle w:val="af1"/>
            </w:pPr>
            <w:r w:rsidRPr="00E86FB3">
              <w:t xml:space="preserve">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w:t>
            </w:r>
            <w:proofErr w:type="spellStart"/>
            <w:r w:rsidRPr="00E86FB3">
              <w:t>недропользования</w:t>
            </w:r>
            <w:proofErr w:type="spellEnd"/>
            <w:r w:rsidRPr="00E86FB3">
              <w:t>, если добыча недр происходит на межселенной территории</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6.1</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lastRenderedPageBreak/>
              <w:t>Тяжелая промышленность</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6.2</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Автомобилестроительная промышленность</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6.2.1</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Легкая промышленность</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 xml:space="preserve">Размещение объектов капитального строительства, предназначенных для текстильной, </w:t>
            </w:r>
            <w:proofErr w:type="spellStart"/>
            <w:r w:rsidRPr="00E86FB3">
              <w:t>фарфоро-фаянсовой</w:t>
            </w:r>
            <w:proofErr w:type="spellEnd"/>
            <w:r w:rsidRPr="00E86FB3">
              <w:t>, электронной промышленности</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6.3</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Фармацевтическая промышленность</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6.3.1</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Пищевая промышленность</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6.4</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Нефтехимическая промышленность</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6.5</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Строительная промышленность</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6.6</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Энергетика</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E86FB3">
              <w:t>золоотвалов</w:t>
            </w:r>
            <w:proofErr w:type="spellEnd"/>
            <w:r w:rsidRPr="00E86FB3">
              <w:t xml:space="preserve">, гидротехнических сооружений); размещение объектов </w:t>
            </w:r>
            <w:proofErr w:type="spellStart"/>
            <w:r w:rsidRPr="00E86FB3">
              <w:lastRenderedPageBreak/>
              <w:t>электросетевого</w:t>
            </w:r>
            <w:proofErr w:type="spellEnd"/>
            <w:r w:rsidRPr="00E86FB3">
              <w:t xml:space="preserve"> хозяйства, за исключением объектов энергетики, размещение которых предусмотрено содержанием вида разрешенного использования с </w:t>
            </w:r>
            <w:hyperlink r:id="rId321" w:anchor="sub_1031" w:history="1">
              <w:r w:rsidRPr="00E86FB3">
                <w:rPr>
                  <w:rStyle w:val="af3"/>
                  <w:color w:val="auto"/>
                </w:rPr>
                <w:t>кодом 3.1</w:t>
              </w:r>
            </w:hyperlink>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lastRenderedPageBreak/>
              <w:t>6.7</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lastRenderedPageBreak/>
              <w:t>Атомная энергетика</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 xml:space="preserve">Размещение объектов использования атомной энергии, в том числе атомных станций, ядерных установок (за исключением создаваемых в научных целях), пунктов хранения ядерных материалов и радиоактивных веществ размещение обслуживающих и вспомогательных для электростанций сооружений; размещение объектов </w:t>
            </w:r>
            <w:proofErr w:type="spellStart"/>
            <w:r w:rsidRPr="00E86FB3">
              <w:t>электросетевого</w:t>
            </w:r>
            <w:proofErr w:type="spellEnd"/>
            <w:r w:rsidRPr="00E86FB3">
              <w:t xml:space="preserve"> хозяйства, обслуживающих атомные электростанции</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6.7.1</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Связь</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322" w:anchor="sub_1031" w:history="1">
              <w:r w:rsidRPr="00E86FB3">
                <w:rPr>
                  <w:rStyle w:val="af3"/>
                  <w:color w:val="auto"/>
                </w:rPr>
                <w:t>кодом 3.1</w:t>
              </w:r>
            </w:hyperlink>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6.8</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Склады</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6.9</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Обеспечение космической деятельности</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космодромов, стартовых комплексов и пусковых установок, командно-измерительных комплексов, центров и пунктов управления полетами космических объектов, пунктов приема, хранения и переработки информации, баз хранения космической техники, полигонов приземления космических объектов, объектов экспериментальной базы для отработки космической техники, центров и оборудования для подготовки космонавтов, других сооружений, используемых при осуществлении космической деятельности</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6.10</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Целлюлозно-бумажная промышленность</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6.11</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Транспорт</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различного рода путей сообщения и сооружений, используемых для перевозки людей или грузов, либо передачи веществ.</w:t>
            </w:r>
          </w:p>
          <w:p w:rsidR="000A2587" w:rsidRPr="00E86FB3" w:rsidRDefault="000A2587" w:rsidP="007E5813">
            <w:pPr>
              <w:pStyle w:val="af1"/>
            </w:pPr>
            <w:r w:rsidRPr="00E86FB3">
              <w:lastRenderedPageBreak/>
              <w:t xml:space="preserve">Содержание данного вида разрешенного использования включает в себя содержание видов разрешенного использования с </w:t>
            </w:r>
            <w:hyperlink r:id="rId323" w:anchor="sub_1071" w:history="1">
              <w:r w:rsidRPr="00E86FB3">
                <w:rPr>
                  <w:rStyle w:val="af3"/>
                  <w:color w:val="auto"/>
                </w:rPr>
                <w:t>кодами 7.1 -7.5</w:t>
              </w:r>
            </w:hyperlink>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lastRenderedPageBreak/>
              <w:t>7.0</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lastRenderedPageBreak/>
              <w:t>Железнодорожный транспорт</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железнодорожных путей; 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 размещение наземных сооружений метрополитена, в том числе посадочных станций, вентиляционных шахт;</w:t>
            </w:r>
          </w:p>
          <w:p w:rsidR="000A2587" w:rsidRPr="00E86FB3" w:rsidRDefault="000A2587" w:rsidP="007E5813">
            <w:pPr>
              <w:pStyle w:val="af1"/>
            </w:pPr>
            <w:r w:rsidRPr="00E86FB3">
              <w:t>размещение наземных сооружений для трамвайного сообщения и иных специальных дорог (канатных, монорельсовых, фуникулеров)</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7.1</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Автомобильный транспорт</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rsidR="000A2587" w:rsidRPr="00E86FB3" w:rsidRDefault="000A2587" w:rsidP="007E5813">
            <w:pPr>
              <w:pStyle w:val="af1"/>
            </w:pPr>
            <w:r w:rsidRPr="00E86FB3">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7.2</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Водный транспорт</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7.3</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Воздушный транспорт</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 xml:space="preserve">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w:t>
            </w:r>
            <w:r w:rsidRPr="00E86FB3">
              <w:lastRenderedPageBreak/>
              <w:t>(приводнения)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 размещение объектов, предназначенных для технического обслуживания и ремонта воздушных судов</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lastRenderedPageBreak/>
              <w:t>7.4</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lastRenderedPageBreak/>
              <w:t>Трубопроводный транспорт</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7.5</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Обеспечение обороны и безопасности</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w:t>
            </w:r>
          </w:p>
          <w:p w:rsidR="000A2587" w:rsidRPr="00E86FB3" w:rsidRDefault="000A2587" w:rsidP="007E5813">
            <w:pPr>
              <w:pStyle w:val="af1"/>
            </w:pPr>
            <w:r w:rsidRPr="00E86FB3">
              <w:t>размещение объектов, обеспечивающих осуществление таможенной деятельности</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8.0</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Обеспечение вооруженных сил</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rsidR="000A2587" w:rsidRPr="00E86FB3" w:rsidRDefault="000A2587" w:rsidP="007E5813">
            <w:pPr>
              <w:pStyle w:val="af1"/>
            </w:pPr>
            <w:r w:rsidRPr="00E86FB3">
              <w:t>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rsidR="000A2587" w:rsidRPr="00E86FB3" w:rsidRDefault="000A2587" w:rsidP="007E5813">
            <w:pPr>
              <w:pStyle w:val="af1"/>
            </w:pPr>
            <w:r w:rsidRPr="00E86FB3">
              <w:t>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rsidR="000A2587" w:rsidRPr="00E86FB3" w:rsidRDefault="000A2587" w:rsidP="007E5813">
            <w:pPr>
              <w:pStyle w:val="af1"/>
            </w:pPr>
            <w:r w:rsidRPr="00E86FB3">
              <w:t>размещение объектов, для обеспечения безопасности которых были созданы закрытые административно-территориальные образования</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8.1</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Охрана Государственной границы Российской Федерации</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 xml:space="preserve">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 пунктов </w:t>
            </w:r>
            <w:r w:rsidRPr="00E86FB3">
              <w:lastRenderedPageBreak/>
              <w:t>пропуска через Государственную границу Российской Федерации</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lastRenderedPageBreak/>
              <w:t>8.2</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lastRenderedPageBreak/>
              <w:t>Обеспечение внутреннего правопорядка</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8.3</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Обеспечение деятельности по исполнению наказаний</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объектов капитального строительства для создания мест лишения свободы (следственные изоляторы, тюрьмы, поселения)</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8.4</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Деятельность по особой охране и изучению природы</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9.0</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Охрана природных территорий</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9.1</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Курортная деятельность</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9.2</w:t>
            </w:r>
          </w:p>
        </w:tc>
      </w:tr>
      <w:tr w:rsidR="000A2587" w:rsidRPr="00E86FB3" w:rsidTr="00223740">
        <w:tc>
          <w:tcPr>
            <w:tcW w:w="1730" w:type="dxa"/>
            <w:tcBorders>
              <w:top w:val="single" w:sz="4" w:space="0" w:color="auto"/>
              <w:left w:val="single" w:sz="4" w:space="0" w:color="auto"/>
              <w:bottom w:val="single" w:sz="4" w:space="0" w:color="auto"/>
              <w:right w:val="nil"/>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Санаторная деятельность</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санаториев и профилакториев, обеспечивающих оказание услуги по лечению и оздоровлению населения;</w:t>
            </w:r>
          </w:p>
          <w:p w:rsidR="000A2587" w:rsidRPr="00E86FB3" w:rsidRDefault="000A2587" w:rsidP="007E5813">
            <w:pPr>
              <w:pStyle w:val="af1"/>
            </w:pPr>
            <w:r w:rsidRPr="00E86FB3">
              <w:t>обустройство лечебно-оздоровительных местностей (пляжи, бюветы, места добычи целебной грязи);</w:t>
            </w:r>
          </w:p>
          <w:p w:rsidR="000A2587" w:rsidRPr="00E86FB3" w:rsidRDefault="000A2587" w:rsidP="007E5813">
            <w:pPr>
              <w:pStyle w:val="af1"/>
            </w:pPr>
            <w:r w:rsidRPr="00E86FB3">
              <w:t>размещение лечебно-оздоровительных лагерей</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9.2.1</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Историко-культурная деятельность</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w:t>
            </w:r>
            <w:r w:rsidRPr="00E86FB3">
              <w:lastRenderedPageBreak/>
              <w:t>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lastRenderedPageBreak/>
              <w:t>9.3</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lastRenderedPageBreak/>
              <w:t>Использование лесов</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 xml:space="preserve">Деятельность по заготовке, первичной обработке и вывозу древесины и </w:t>
            </w:r>
            <w:proofErr w:type="spellStart"/>
            <w:r w:rsidRPr="00E86FB3">
              <w:t>недревесных</w:t>
            </w:r>
            <w:proofErr w:type="spellEnd"/>
            <w:r w:rsidRPr="00E86FB3">
              <w:t xml:space="preserve"> лесных ресурсов, охрана и восстановление лесов и иные цели. Содержание данного вида разрешенного использования включает в себя содержание видов разрешенного использования с </w:t>
            </w:r>
            <w:hyperlink r:id="rId324" w:anchor="sub_10101" w:history="1">
              <w:r w:rsidRPr="00E86FB3">
                <w:rPr>
                  <w:rStyle w:val="af3"/>
                  <w:color w:val="auto"/>
                </w:rPr>
                <w:t>кодами 10.1-10.5</w:t>
              </w:r>
            </w:hyperlink>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10.0</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Заготовка древесины</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10.1</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Лесные плантации</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10.2</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Заготовка лесных ресурсов</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 xml:space="preserve">Заготовка живицы, сбор </w:t>
            </w:r>
            <w:proofErr w:type="spellStart"/>
            <w:r w:rsidRPr="00E86FB3">
              <w:t>недревесных</w:t>
            </w:r>
            <w:proofErr w:type="spellEnd"/>
            <w:r w:rsidRPr="00E86FB3">
              <w:t xml:space="preserve">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10.3</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Резервные леса</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Деятельность, связанная с охраной лесов</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10.4</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Водные объекты</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Ледники, снежники, ручьи, реки, озера, болота, территориальные моря и другие поверхностные водные объекты</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11.0</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Общее пользование водными объектами</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11.1</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 xml:space="preserve">Специальное пользование </w:t>
            </w:r>
            <w:r w:rsidRPr="00E86FB3">
              <w:rPr>
                <w:rFonts w:ascii="Times New Roman" w:hAnsi="Times New Roman" w:cs="Times New Roman"/>
                <w:sz w:val="24"/>
                <w:szCs w:val="24"/>
              </w:rPr>
              <w:lastRenderedPageBreak/>
              <w:t>водными объектами</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lastRenderedPageBreak/>
              <w:t xml:space="preserve">Использование земельных участков, примыкающих к водным объектам способами, необходимыми для </w:t>
            </w:r>
            <w:r w:rsidRPr="00E86FB3">
              <w:lastRenderedPageBreak/>
              <w:t>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lastRenderedPageBreak/>
              <w:t>11.2</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lastRenderedPageBreak/>
              <w:t>Гидротехнические сооружения</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E86FB3">
              <w:t>рыбозащитных</w:t>
            </w:r>
            <w:proofErr w:type="spellEnd"/>
            <w:r w:rsidRPr="00E86FB3">
              <w:t xml:space="preserve"> и рыбопропускных сооружений, берегозащитных сооружений)</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11.3</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Земельные участки (территории) общего пользования</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12.0</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Ритуальная деятельность</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Размещение кладбищ, крематориев и мест захоронения; размещение соответствующих культовых сооружений</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12.1</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Специальная деятельность</w:t>
            </w:r>
          </w:p>
        </w:tc>
        <w:tc>
          <w:tcPr>
            <w:tcW w:w="5957" w:type="dxa"/>
            <w:tcBorders>
              <w:top w:val="single" w:sz="4" w:space="0" w:color="auto"/>
              <w:left w:val="single" w:sz="4" w:space="0" w:color="auto"/>
              <w:bottom w:val="single" w:sz="4" w:space="0" w:color="auto"/>
              <w:right w:val="single" w:sz="4" w:space="0" w:color="auto"/>
            </w:tcBorders>
          </w:tcPr>
          <w:p w:rsidR="000A2587" w:rsidRPr="00E86FB3" w:rsidRDefault="000A2587" w:rsidP="007E5813">
            <w:pPr>
              <w:pStyle w:val="af1"/>
            </w:pPr>
            <w:r w:rsidRPr="00E86FB3">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p w:rsidR="000A2587" w:rsidRPr="00E86FB3" w:rsidRDefault="000A2587" w:rsidP="007E5813">
            <w:pPr>
              <w:jc w:val="center"/>
            </w:pP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12.2</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Запас</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Отсутствие хозяйственной деятельности</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12.3</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Ведение огородничества</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13.1</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Ведение садоводства</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Осуществление деятельности, связанной с выращиванием плодовых, ягодных, овощных, бахчевых или иных сельскохозяйственных культур и картофеля;</w:t>
            </w:r>
          </w:p>
          <w:p w:rsidR="000A2587" w:rsidRPr="00E86FB3" w:rsidRDefault="000A2587" w:rsidP="007E5813">
            <w:pPr>
              <w:pStyle w:val="af1"/>
            </w:pPr>
            <w:r w:rsidRPr="00E86FB3">
              <w:t>размещение садового дома, предназначенного для отдыха и не подлежащего разделу на квартиры;</w:t>
            </w:r>
          </w:p>
          <w:p w:rsidR="000A2587" w:rsidRPr="00E86FB3" w:rsidRDefault="000A2587" w:rsidP="007E5813">
            <w:pPr>
              <w:pStyle w:val="af1"/>
            </w:pPr>
            <w:r w:rsidRPr="00E86FB3">
              <w:t>размещение хозяйственных строений и сооружений</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t>13.2</w:t>
            </w:r>
          </w:p>
        </w:tc>
      </w:tr>
      <w:tr w:rsidR="000A2587" w:rsidRPr="00E86FB3" w:rsidTr="00223740">
        <w:tc>
          <w:tcPr>
            <w:tcW w:w="1730"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2"/>
              <w:rPr>
                <w:rFonts w:ascii="Times New Roman" w:hAnsi="Times New Roman" w:cs="Times New Roman"/>
                <w:sz w:val="24"/>
                <w:szCs w:val="24"/>
              </w:rPr>
            </w:pPr>
            <w:r w:rsidRPr="00E86FB3">
              <w:rPr>
                <w:rFonts w:ascii="Times New Roman" w:hAnsi="Times New Roman" w:cs="Times New Roman"/>
                <w:sz w:val="24"/>
                <w:szCs w:val="24"/>
              </w:rPr>
              <w:t>Ведение дачного хозяйства</w:t>
            </w:r>
          </w:p>
        </w:tc>
        <w:tc>
          <w:tcPr>
            <w:tcW w:w="5957"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pPr>
            <w:r w:rsidRPr="00E86FB3">
              <w:t xml:space="preserve">Размещение жилого дачного дома (не предназначенного для раздела на квартиры, пригодного для отдыха и проживания, высотой не </w:t>
            </w:r>
            <w:r w:rsidRPr="00E86FB3">
              <w:lastRenderedPageBreak/>
              <w:t>выше трех надземных этажей);</w:t>
            </w:r>
          </w:p>
          <w:p w:rsidR="000A2587" w:rsidRPr="00E86FB3" w:rsidRDefault="000A2587" w:rsidP="007E5813">
            <w:pPr>
              <w:pStyle w:val="af1"/>
            </w:pPr>
            <w:r w:rsidRPr="00E86FB3">
              <w:t>осуществление деятельности, связанной с выращиванием плодовых, ягодных, овощных, бахчевых или иных сельскохозяйственных культур и картофеля;</w:t>
            </w:r>
          </w:p>
          <w:p w:rsidR="000A2587" w:rsidRPr="00E86FB3" w:rsidRDefault="000A2587" w:rsidP="007E5813">
            <w:pPr>
              <w:pStyle w:val="af1"/>
            </w:pPr>
            <w:r w:rsidRPr="00E86FB3">
              <w:t>размещение хозяйственных строений и сооружений</w:t>
            </w:r>
          </w:p>
        </w:tc>
        <w:tc>
          <w:tcPr>
            <w:tcW w:w="2519" w:type="dxa"/>
            <w:tcBorders>
              <w:top w:val="single" w:sz="4" w:space="0" w:color="auto"/>
              <w:left w:val="single" w:sz="4" w:space="0" w:color="auto"/>
              <w:bottom w:val="single" w:sz="4" w:space="0" w:color="auto"/>
              <w:right w:val="single" w:sz="4" w:space="0" w:color="auto"/>
            </w:tcBorders>
            <w:hideMark/>
          </w:tcPr>
          <w:p w:rsidR="000A2587" w:rsidRPr="00E86FB3" w:rsidRDefault="000A2587" w:rsidP="007E5813">
            <w:pPr>
              <w:pStyle w:val="af1"/>
              <w:jc w:val="center"/>
            </w:pPr>
            <w:r w:rsidRPr="00E86FB3">
              <w:lastRenderedPageBreak/>
              <w:t>13.3</w:t>
            </w:r>
          </w:p>
        </w:tc>
      </w:tr>
    </w:tbl>
    <w:p w:rsidR="000A2587" w:rsidRPr="00E86FB3" w:rsidRDefault="000A2587" w:rsidP="007E5813">
      <w:pPr>
        <w:pStyle w:val="af0"/>
        <w:rPr>
          <w:lang w:val="ru-RU"/>
        </w:rPr>
      </w:pPr>
    </w:p>
    <w:p w:rsidR="000A2587" w:rsidRPr="00E86FB3" w:rsidRDefault="000A2587" w:rsidP="007E5813">
      <w:pPr>
        <w:pStyle w:val="af0"/>
        <w:rPr>
          <w:lang w:val="ru-RU"/>
        </w:rPr>
      </w:pPr>
      <w:r w:rsidRPr="00E86FB3">
        <w:rPr>
          <w:lang w:val="ru-RU"/>
        </w:rPr>
        <w:t>* В скобках указаны иные равнозначные наименования.</w:t>
      </w:r>
    </w:p>
    <w:p w:rsidR="000A2587" w:rsidRPr="00E86FB3" w:rsidRDefault="000A2587" w:rsidP="007E5813">
      <w:pPr>
        <w:pStyle w:val="af0"/>
        <w:rPr>
          <w:lang w:val="ru-RU"/>
        </w:rPr>
      </w:pPr>
      <w:r w:rsidRPr="00E86FB3">
        <w:rPr>
          <w:lang w:val="ru-RU"/>
        </w:rPr>
        <w:t>** Содержание видов разрешенного использования, перечисленных в настоящем классификаторе, допускает без отдельного указания в классификаторе размещение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 если федеральным законом не установлено иное.</w:t>
      </w:r>
    </w:p>
    <w:p w:rsidR="000A2587" w:rsidRPr="00E86FB3" w:rsidRDefault="000A2587" w:rsidP="007E5813">
      <w:pPr>
        <w:pStyle w:val="af0"/>
        <w:rPr>
          <w:lang w:val="ru-RU" w:eastAsia="ru-RU"/>
        </w:rPr>
      </w:pPr>
      <w:r w:rsidRPr="00E86FB3">
        <w:rPr>
          <w:lang w:val="ru-RU"/>
        </w:rPr>
        <w:t>*** Текстовое наименование вида разрешенного использования земельного участка и его код (числовое обозначение) являются равнозначными.</w:t>
      </w:r>
    </w:p>
    <w:p w:rsidR="000A2587" w:rsidRPr="00E86FB3" w:rsidRDefault="000A2587" w:rsidP="007E5813">
      <w:pPr>
        <w:rPr>
          <w:lang w:eastAsia="en-US"/>
        </w:rPr>
      </w:pPr>
    </w:p>
    <w:p w:rsidR="000A2587" w:rsidRPr="00E86FB3" w:rsidRDefault="000A2587" w:rsidP="007E5813">
      <w:pPr>
        <w:jc w:val="both"/>
        <w:rPr>
          <w:b/>
        </w:rPr>
      </w:pPr>
    </w:p>
    <w:p w:rsidR="000A2587" w:rsidRPr="00E86FB3" w:rsidRDefault="000A2587" w:rsidP="007E5813">
      <w:pPr>
        <w:jc w:val="both"/>
        <w:rPr>
          <w:b/>
        </w:rPr>
      </w:pPr>
    </w:p>
    <w:p w:rsidR="00DC5F28" w:rsidRPr="00E86FB3" w:rsidRDefault="00DC5F28" w:rsidP="007E5813">
      <w:pPr>
        <w:jc w:val="right"/>
      </w:pPr>
    </w:p>
    <w:p w:rsidR="00DC5F28" w:rsidRPr="00E86FB3" w:rsidRDefault="00DC5F28" w:rsidP="007E5813">
      <w:pPr>
        <w:jc w:val="right"/>
      </w:pPr>
    </w:p>
    <w:p w:rsidR="00DC5F28" w:rsidRPr="00E86FB3" w:rsidRDefault="00DC5F28" w:rsidP="007E5813">
      <w:pPr>
        <w:jc w:val="right"/>
      </w:pPr>
    </w:p>
    <w:p w:rsidR="00DC5F28" w:rsidRPr="00E86FB3" w:rsidRDefault="00DC5F28" w:rsidP="007E5813">
      <w:pPr>
        <w:jc w:val="right"/>
      </w:pPr>
    </w:p>
    <w:p w:rsidR="00DC5F28" w:rsidRPr="00E86FB3" w:rsidRDefault="00DC5F28" w:rsidP="007E5813">
      <w:pPr>
        <w:jc w:val="right"/>
      </w:pPr>
    </w:p>
    <w:p w:rsidR="00DC5F28" w:rsidRPr="00E86FB3" w:rsidRDefault="00DC5F28" w:rsidP="007E5813">
      <w:pPr>
        <w:jc w:val="right"/>
      </w:pPr>
    </w:p>
    <w:p w:rsidR="00DC5F28" w:rsidRPr="00E86FB3" w:rsidRDefault="00DC5F28" w:rsidP="007E5813">
      <w:pPr>
        <w:jc w:val="right"/>
      </w:pPr>
    </w:p>
    <w:p w:rsidR="00DC5F28" w:rsidRPr="00E86FB3" w:rsidRDefault="00DC5F28" w:rsidP="007E5813">
      <w:pPr>
        <w:jc w:val="right"/>
      </w:pPr>
    </w:p>
    <w:p w:rsidR="00DC5F28" w:rsidRPr="00E86FB3" w:rsidRDefault="00DC5F28" w:rsidP="007E5813">
      <w:pPr>
        <w:jc w:val="right"/>
      </w:pPr>
    </w:p>
    <w:p w:rsidR="00DC5F28" w:rsidRPr="00E86FB3" w:rsidRDefault="00DC5F28" w:rsidP="007E5813">
      <w:pPr>
        <w:jc w:val="right"/>
      </w:pPr>
    </w:p>
    <w:p w:rsidR="00DC5F28" w:rsidRPr="00E86FB3" w:rsidRDefault="00DC5F28" w:rsidP="007E5813">
      <w:pPr>
        <w:jc w:val="right"/>
      </w:pPr>
    </w:p>
    <w:p w:rsidR="00DC5F28" w:rsidRPr="00E86FB3" w:rsidRDefault="00DC5F28" w:rsidP="007E5813">
      <w:pPr>
        <w:jc w:val="right"/>
      </w:pPr>
    </w:p>
    <w:p w:rsidR="00DC5F28" w:rsidRPr="00E86FB3" w:rsidRDefault="00DC5F28" w:rsidP="007E5813">
      <w:pPr>
        <w:jc w:val="right"/>
      </w:pPr>
    </w:p>
    <w:p w:rsidR="00DC5F28" w:rsidRPr="00E86FB3" w:rsidRDefault="00DC5F28" w:rsidP="007E5813">
      <w:pPr>
        <w:jc w:val="right"/>
      </w:pPr>
    </w:p>
    <w:p w:rsidR="00DC5F28" w:rsidRPr="00E86FB3" w:rsidRDefault="00DC5F28" w:rsidP="007E5813">
      <w:pPr>
        <w:jc w:val="right"/>
      </w:pPr>
    </w:p>
    <w:p w:rsidR="00DC5F28" w:rsidRPr="00E86FB3" w:rsidRDefault="00DC5F28" w:rsidP="007E5813">
      <w:pPr>
        <w:jc w:val="right"/>
      </w:pPr>
    </w:p>
    <w:p w:rsidR="00DC5F28" w:rsidRPr="00E86FB3" w:rsidRDefault="00DC5F28" w:rsidP="007E5813">
      <w:pPr>
        <w:jc w:val="right"/>
      </w:pPr>
    </w:p>
    <w:p w:rsidR="00DC5F28" w:rsidRPr="00E86FB3" w:rsidRDefault="00DC5F28" w:rsidP="007E5813">
      <w:pPr>
        <w:jc w:val="right"/>
      </w:pPr>
    </w:p>
    <w:p w:rsidR="00DC5F28" w:rsidRPr="00E86FB3" w:rsidRDefault="00DC5F28" w:rsidP="007E5813">
      <w:pPr>
        <w:jc w:val="right"/>
      </w:pPr>
    </w:p>
    <w:p w:rsidR="00DC5F28" w:rsidRPr="00E86FB3" w:rsidRDefault="00DC5F28" w:rsidP="007E5813">
      <w:pPr>
        <w:jc w:val="right"/>
      </w:pPr>
    </w:p>
    <w:sectPr w:rsidR="00DC5F28" w:rsidRPr="00E86FB3" w:rsidSect="00526F97">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35CA6"/>
    <w:multiLevelType w:val="hybridMultilevel"/>
    <w:tmpl w:val="650AA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72541E"/>
    <w:multiLevelType w:val="hybridMultilevel"/>
    <w:tmpl w:val="8A020820"/>
    <w:lvl w:ilvl="0" w:tplc="5E8481CE">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4445D77"/>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nsid w:val="04641585"/>
    <w:multiLevelType w:val="hybridMultilevel"/>
    <w:tmpl w:val="BD4ECA4E"/>
    <w:lvl w:ilvl="0" w:tplc="6E46F132">
      <w:start w:val="1"/>
      <w:numFmt w:val="decimal"/>
      <w:lvlText w:val="%1."/>
      <w:lvlJc w:val="left"/>
      <w:pPr>
        <w:ind w:left="1069"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4A2619D"/>
    <w:multiLevelType w:val="hybridMultilevel"/>
    <w:tmpl w:val="32380524"/>
    <w:lvl w:ilvl="0" w:tplc="5E8481CE">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083A5423"/>
    <w:multiLevelType w:val="hybridMultilevel"/>
    <w:tmpl w:val="119610F2"/>
    <w:lvl w:ilvl="0" w:tplc="5E8481CE">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9175D50"/>
    <w:multiLevelType w:val="hybridMultilevel"/>
    <w:tmpl w:val="AF3E658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0B4178B3"/>
    <w:multiLevelType w:val="hybridMultilevel"/>
    <w:tmpl w:val="D4463D7A"/>
    <w:lvl w:ilvl="0" w:tplc="0456D04E">
      <w:start w:val="1"/>
      <w:numFmt w:val="decimal"/>
      <w:lvlText w:val="%1)"/>
      <w:lvlJc w:val="left"/>
      <w:pPr>
        <w:tabs>
          <w:tab w:val="num" w:pos="1710"/>
        </w:tabs>
        <w:ind w:left="1710" w:hanging="1005"/>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0F6E1710"/>
    <w:multiLevelType w:val="hybridMultilevel"/>
    <w:tmpl w:val="040ECA82"/>
    <w:lvl w:ilvl="0" w:tplc="5E8481CE">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103D368F"/>
    <w:multiLevelType w:val="hybridMultilevel"/>
    <w:tmpl w:val="8BC8E8FE"/>
    <w:lvl w:ilvl="0" w:tplc="5E8481CE">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19B86E3F"/>
    <w:multiLevelType w:val="hybridMultilevel"/>
    <w:tmpl w:val="59E65F38"/>
    <w:lvl w:ilvl="0" w:tplc="5E8481CE">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1F5A0824"/>
    <w:multiLevelType w:val="hybridMultilevel"/>
    <w:tmpl w:val="DEC23AEA"/>
    <w:lvl w:ilvl="0" w:tplc="5E8481CE">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22647C8D"/>
    <w:multiLevelType w:val="hybridMultilevel"/>
    <w:tmpl w:val="24D8B664"/>
    <w:lvl w:ilvl="0" w:tplc="5E8481CE">
      <w:start w:val="1"/>
      <w:numFmt w:val="bullet"/>
      <w:lvlText w:val=""/>
      <w:lvlJc w:val="left"/>
      <w:pPr>
        <w:ind w:left="125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23604CC6"/>
    <w:multiLevelType w:val="hybridMultilevel"/>
    <w:tmpl w:val="26DC261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24796F6E"/>
    <w:multiLevelType w:val="hybridMultilevel"/>
    <w:tmpl w:val="22B02CC6"/>
    <w:lvl w:ilvl="0" w:tplc="5E8481CE">
      <w:start w:val="1"/>
      <w:numFmt w:val="bullet"/>
      <w:lvlText w:val=""/>
      <w:lvlJc w:val="left"/>
      <w:pPr>
        <w:ind w:left="21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25DD4841"/>
    <w:multiLevelType w:val="hybridMultilevel"/>
    <w:tmpl w:val="48EE36E6"/>
    <w:lvl w:ilvl="0" w:tplc="5E8481CE">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28A324AE"/>
    <w:multiLevelType w:val="hybridMultilevel"/>
    <w:tmpl w:val="E38E6B7A"/>
    <w:lvl w:ilvl="0" w:tplc="5E8481CE">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2AE719D5"/>
    <w:multiLevelType w:val="hybridMultilevel"/>
    <w:tmpl w:val="90768BE6"/>
    <w:lvl w:ilvl="0" w:tplc="5E8481CE">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0247FA5"/>
    <w:multiLevelType w:val="hybridMultilevel"/>
    <w:tmpl w:val="713ECB20"/>
    <w:lvl w:ilvl="0" w:tplc="5E8481CE">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FB12B97"/>
    <w:multiLevelType w:val="hybridMultilevel"/>
    <w:tmpl w:val="094890FC"/>
    <w:lvl w:ilvl="0" w:tplc="5E8481CE">
      <w:start w:val="1"/>
      <w:numFmt w:val="bullet"/>
      <w:lvlText w:val=""/>
      <w:lvlJc w:val="left"/>
      <w:pPr>
        <w:ind w:left="131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421F6EBD"/>
    <w:multiLevelType w:val="hybridMultilevel"/>
    <w:tmpl w:val="3A9CD4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25A27A5"/>
    <w:multiLevelType w:val="hybridMultilevel"/>
    <w:tmpl w:val="5324ED52"/>
    <w:lvl w:ilvl="0" w:tplc="5E8481CE">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427E22DA"/>
    <w:multiLevelType w:val="hybridMultilevel"/>
    <w:tmpl w:val="5C56C232"/>
    <w:lvl w:ilvl="0" w:tplc="5E8481CE">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452D0D01"/>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4">
    <w:nsid w:val="4904709A"/>
    <w:multiLevelType w:val="hybridMultilevel"/>
    <w:tmpl w:val="F84E6D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A8770ED"/>
    <w:multiLevelType w:val="hybridMultilevel"/>
    <w:tmpl w:val="0B5E9A24"/>
    <w:lvl w:ilvl="0" w:tplc="04190005">
      <w:start w:val="1"/>
      <w:numFmt w:val="bullet"/>
      <w:lvlText w:val=""/>
      <w:lvlJc w:val="left"/>
      <w:pPr>
        <w:ind w:left="941"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4BF41040"/>
    <w:multiLevelType w:val="hybridMultilevel"/>
    <w:tmpl w:val="4B4C1832"/>
    <w:lvl w:ilvl="0" w:tplc="5E8481CE">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2524889"/>
    <w:multiLevelType w:val="hybridMultilevel"/>
    <w:tmpl w:val="CCB000DA"/>
    <w:lvl w:ilvl="0" w:tplc="5E8481CE">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527B03FF"/>
    <w:multiLevelType w:val="hybridMultilevel"/>
    <w:tmpl w:val="D5CC9018"/>
    <w:lvl w:ilvl="0" w:tplc="5E8481CE">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2E5667F"/>
    <w:multiLevelType w:val="hybridMultilevel"/>
    <w:tmpl w:val="CB5297A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4F0489E"/>
    <w:multiLevelType w:val="hybridMultilevel"/>
    <w:tmpl w:val="9E1E92F4"/>
    <w:lvl w:ilvl="0" w:tplc="5108251A">
      <w:start w:val="1"/>
      <w:numFmt w:val="bullet"/>
      <w:lvlText w:val="−"/>
      <w:lvlJc w:val="left"/>
      <w:pPr>
        <w:tabs>
          <w:tab w:val="num" w:pos="0"/>
        </w:tabs>
        <w:ind w:left="0" w:firstLine="0"/>
      </w:pPr>
      <w:rPr>
        <w:rFonts w:ascii="Times New Roman" w:hAnsi="Times New Roman" w:cs="Times New Roman" w:hint="default"/>
        <w:b/>
        <w:i w:val="0"/>
        <w:sz w:val="24"/>
      </w:rPr>
    </w:lvl>
    <w:lvl w:ilvl="1" w:tplc="0419000F">
      <w:start w:val="1"/>
      <w:numFmt w:val="decimal"/>
      <w:lvlText w:val="%2."/>
      <w:lvlJc w:val="left"/>
      <w:pPr>
        <w:tabs>
          <w:tab w:val="num" w:pos="1440"/>
        </w:tabs>
        <w:ind w:left="1440" w:hanging="360"/>
      </w:pPr>
      <w:rPr>
        <w:rFonts w:cs="Times New Roman"/>
        <w:b/>
        <w:i w:val="0"/>
        <w:sz w:val="24"/>
        <w:szCs w:val="24"/>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56F5147"/>
    <w:multiLevelType w:val="hybridMultilevel"/>
    <w:tmpl w:val="B30678AE"/>
    <w:lvl w:ilvl="0" w:tplc="5E8481CE">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611163A"/>
    <w:multiLevelType w:val="hybridMultilevel"/>
    <w:tmpl w:val="36BAF244"/>
    <w:lvl w:ilvl="0" w:tplc="EA149536">
      <w:start w:val="1"/>
      <w:numFmt w:val="decimal"/>
      <w:lvlText w:val="%1."/>
      <w:lvlJc w:val="left"/>
      <w:pPr>
        <w:tabs>
          <w:tab w:val="num" w:pos="2805"/>
        </w:tabs>
        <w:ind w:left="2805" w:hanging="1005"/>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59AC7255"/>
    <w:multiLevelType w:val="hybridMultilevel"/>
    <w:tmpl w:val="DEB8F7B0"/>
    <w:lvl w:ilvl="0" w:tplc="5E8481CE">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9E31808"/>
    <w:multiLevelType w:val="hybridMultilevel"/>
    <w:tmpl w:val="534E5122"/>
    <w:lvl w:ilvl="0" w:tplc="5E8481CE">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614F543F"/>
    <w:multiLevelType w:val="hybridMultilevel"/>
    <w:tmpl w:val="68F05FF0"/>
    <w:lvl w:ilvl="0" w:tplc="5E8481CE">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62B21954"/>
    <w:multiLevelType w:val="hybridMultilevel"/>
    <w:tmpl w:val="8A821AE6"/>
    <w:lvl w:ilvl="0" w:tplc="591C13BC">
      <w:start w:val="1"/>
      <w:numFmt w:val="decimal"/>
      <w:lvlText w:val="%1."/>
      <w:lvlJc w:val="left"/>
      <w:pPr>
        <w:ind w:left="1069" w:hanging="360"/>
      </w:pPr>
      <w:rPr>
        <w:i w:val="0"/>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nsid w:val="63D6669C"/>
    <w:multiLevelType w:val="hybridMultilevel"/>
    <w:tmpl w:val="5860D6F6"/>
    <w:lvl w:ilvl="0" w:tplc="5E8481CE">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nsid w:val="64A66F6E"/>
    <w:multiLevelType w:val="hybridMultilevel"/>
    <w:tmpl w:val="62AAB3D6"/>
    <w:lvl w:ilvl="0" w:tplc="5E8481CE">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nsid w:val="64DD4519"/>
    <w:multiLevelType w:val="hybridMultilevel"/>
    <w:tmpl w:val="A39C00D8"/>
    <w:lvl w:ilvl="0" w:tplc="4148F19C">
      <w:start w:val="1"/>
      <w:numFmt w:val="decimal"/>
      <w:lvlText w:val="%1."/>
      <w:lvlJc w:val="left"/>
      <w:pPr>
        <w:ind w:left="1069"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64F14AFF"/>
    <w:multiLevelType w:val="hybridMultilevel"/>
    <w:tmpl w:val="CC28CF04"/>
    <w:lvl w:ilvl="0" w:tplc="5E8481CE">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nsid w:val="65913D38"/>
    <w:multiLevelType w:val="hybridMultilevel"/>
    <w:tmpl w:val="9BE62F90"/>
    <w:lvl w:ilvl="0" w:tplc="5E8481CE">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nsid w:val="67487107"/>
    <w:multiLevelType w:val="hybridMultilevel"/>
    <w:tmpl w:val="CD027CAE"/>
    <w:lvl w:ilvl="0" w:tplc="5E8481CE">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nsid w:val="6B586861"/>
    <w:multiLevelType w:val="hybridMultilevel"/>
    <w:tmpl w:val="4CA0F956"/>
    <w:lvl w:ilvl="0" w:tplc="8E5619B4">
      <w:start w:val="220"/>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bullet"/>
      <w:lvlText w:val="o"/>
      <w:lvlJc w:val="left"/>
      <w:pPr>
        <w:tabs>
          <w:tab w:val="num" w:pos="732"/>
        </w:tabs>
        <w:ind w:left="732" w:hanging="360"/>
      </w:pPr>
      <w:rPr>
        <w:rFonts w:ascii="Courier New" w:hAnsi="Courier New" w:cs="Times New Roman" w:hint="default"/>
      </w:rPr>
    </w:lvl>
    <w:lvl w:ilvl="2" w:tplc="04190005">
      <w:start w:val="1"/>
      <w:numFmt w:val="bullet"/>
      <w:lvlText w:val=""/>
      <w:lvlJc w:val="left"/>
      <w:pPr>
        <w:tabs>
          <w:tab w:val="num" w:pos="1452"/>
        </w:tabs>
        <w:ind w:left="1452" w:hanging="360"/>
      </w:pPr>
      <w:rPr>
        <w:rFonts w:ascii="Wingdings" w:hAnsi="Wingdings" w:hint="default"/>
      </w:rPr>
    </w:lvl>
    <w:lvl w:ilvl="3" w:tplc="04190001">
      <w:start w:val="1"/>
      <w:numFmt w:val="bullet"/>
      <w:lvlText w:val=""/>
      <w:lvlJc w:val="left"/>
      <w:pPr>
        <w:tabs>
          <w:tab w:val="num" w:pos="2172"/>
        </w:tabs>
        <w:ind w:left="2172" w:hanging="360"/>
      </w:pPr>
      <w:rPr>
        <w:rFonts w:ascii="Symbol" w:hAnsi="Symbol" w:hint="default"/>
      </w:rPr>
    </w:lvl>
    <w:lvl w:ilvl="4" w:tplc="04190003">
      <w:start w:val="1"/>
      <w:numFmt w:val="bullet"/>
      <w:lvlText w:val="o"/>
      <w:lvlJc w:val="left"/>
      <w:pPr>
        <w:tabs>
          <w:tab w:val="num" w:pos="2892"/>
        </w:tabs>
        <w:ind w:left="2892" w:hanging="360"/>
      </w:pPr>
      <w:rPr>
        <w:rFonts w:ascii="Courier New" w:hAnsi="Courier New" w:cs="Times New Roman" w:hint="default"/>
      </w:rPr>
    </w:lvl>
    <w:lvl w:ilvl="5" w:tplc="04190005">
      <w:start w:val="1"/>
      <w:numFmt w:val="bullet"/>
      <w:lvlText w:val=""/>
      <w:lvlJc w:val="left"/>
      <w:pPr>
        <w:tabs>
          <w:tab w:val="num" w:pos="3612"/>
        </w:tabs>
        <w:ind w:left="3612" w:hanging="360"/>
      </w:pPr>
      <w:rPr>
        <w:rFonts w:ascii="Wingdings" w:hAnsi="Wingdings" w:hint="default"/>
      </w:rPr>
    </w:lvl>
    <w:lvl w:ilvl="6" w:tplc="04190001">
      <w:start w:val="1"/>
      <w:numFmt w:val="bullet"/>
      <w:lvlText w:val=""/>
      <w:lvlJc w:val="left"/>
      <w:pPr>
        <w:tabs>
          <w:tab w:val="num" w:pos="4332"/>
        </w:tabs>
        <w:ind w:left="4332" w:hanging="360"/>
      </w:pPr>
      <w:rPr>
        <w:rFonts w:ascii="Symbol" w:hAnsi="Symbol" w:hint="default"/>
      </w:rPr>
    </w:lvl>
    <w:lvl w:ilvl="7" w:tplc="04190003">
      <w:start w:val="1"/>
      <w:numFmt w:val="bullet"/>
      <w:lvlText w:val="o"/>
      <w:lvlJc w:val="left"/>
      <w:pPr>
        <w:tabs>
          <w:tab w:val="num" w:pos="5052"/>
        </w:tabs>
        <w:ind w:left="5052" w:hanging="360"/>
      </w:pPr>
      <w:rPr>
        <w:rFonts w:ascii="Courier New" w:hAnsi="Courier New" w:cs="Times New Roman" w:hint="default"/>
      </w:rPr>
    </w:lvl>
    <w:lvl w:ilvl="8" w:tplc="04190005">
      <w:start w:val="1"/>
      <w:numFmt w:val="bullet"/>
      <w:lvlText w:val=""/>
      <w:lvlJc w:val="left"/>
      <w:pPr>
        <w:tabs>
          <w:tab w:val="num" w:pos="5772"/>
        </w:tabs>
        <w:ind w:left="5772" w:hanging="360"/>
      </w:pPr>
      <w:rPr>
        <w:rFonts w:ascii="Wingdings" w:hAnsi="Wingdings" w:hint="default"/>
      </w:rPr>
    </w:lvl>
  </w:abstractNum>
  <w:abstractNum w:abstractNumId="44">
    <w:nsid w:val="6FC77633"/>
    <w:multiLevelType w:val="hybridMultilevel"/>
    <w:tmpl w:val="A2763B06"/>
    <w:lvl w:ilvl="0" w:tplc="5E8481CE">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5">
    <w:nsid w:val="712E54FA"/>
    <w:multiLevelType w:val="hybridMultilevel"/>
    <w:tmpl w:val="90D6ED44"/>
    <w:lvl w:ilvl="0" w:tplc="5E8481CE">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6">
    <w:nsid w:val="71AE77B4"/>
    <w:multiLevelType w:val="hybridMultilevel"/>
    <w:tmpl w:val="32E83452"/>
    <w:lvl w:ilvl="0" w:tplc="5E8481CE">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7">
    <w:nsid w:val="75157375"/>
    <w:multiLevelType w:val="hybridMultilevel"/>
    <w:tmpl w:val="44805210"/>
    <w:lvl w:ilvl="0" w:tplc="5E8481C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8">
    <w:nsid w:val="753262FC"/>
    <w:multiLevelType w:val="hybridMultilevel"/>
    <w:tmpl w:val="3B7EB4BC"/>
    <w:lvl w:ilvl="0" w:tplc="5108251A">
      <w:start w:val="1"/>
      <w:numFmt w:val="bullet"/>
      <w:lvlText w:val="−"/>
      <w:lvlJc w:val="left"/>
      <w:pPr>
        <w:tabs>
          <w:tab w:val="num" w:pos="0"/>
        </w:tabs>
        <w:ind w:left="0" w:firstLine="0"/>
      </w:pPr>
      <w:rPr>
        <w:rFonts w:ascii="Times New Roman" w:hAnsi="Times New Roman" w:cs="Times New Roman" w:hint="default"/>
        <w:b/>
        <w:i w:val="0"/>
        <w:sz w:val="24"/>
      </w:rPr>
    </w:lvl>
    <w:lvl w:ilvl="1" w:tplc="738A18F0">
      <w:start w:val="1"/>
      <w:numFmt w:val="decimal"/>
      <w:lvlText w:val="%2)"/>
      <w:lvlJc w:val="left"/>
      <w:pPr>
        <w:tabs>
          <w:tab w:val="num" w:pos="0"/>
        </w:tabs>
        <w:ind w:left="0" w:firstLine="709"/>
      </w:pPr>
      <w:rPr>
        <w:rFonts w:ascii="Times New Roman" w:hAnsi="Times New Roman" w:cs="Times New Roman" w:hint="default"/>
        <w:b w:val="0"/>
        <w:i w:val="0"/>
        <w:sz w:val="24"/>
        <w:szCs w:val="24"/>
      </w:rPr>
    </w:lvl>
    <w:lvl w:ilvl="2" w:tplc="A81A6E26">
      <w:start w:val="1"/>
      <w:numFmt w:val="decimal"/>
      <w:lvlText w:val="%3."/>
      <w:lvlJc w:val="left"/>
      <w:pPr>
        <w:tabs>
          <w:tab w:val="num" w:pos="2805"/>
        </w:tabs>
        <w:ind w:left="2805" w:hanging="1005"/>
      </w:pPr>
      <w:rPr>
        <w:rFonts w:cs="Times New Roman"/>
        <w:b w:val="0"/>
        <w:i w:val="0"/>
        <w:sz w:val="24"/>
        <w:szCs w:val="24"/>
      </w:rPr>
    </w:lvl>
    <w:lvl w:ilvl="3" w:tplc="5108251A">
      <w:start w:val="1"/>
      <w:numFmt w:val="bullet"/>
      <w:lvlText w:val="−"/>
      <w:lvlJc w:val="left"/>
      <w:pPr>
        <w:tabs>
          <w:tab w:val="num" w:pos="2520"/>
        </w:tabs>
        <w:ind w:left="2520" w:firstLine="0"/>
      </w:pPr>
      <w:rPr>
        <w:rFonts w:ascii="Times New Roman" w:hAnsi="Times New Roman" w:cs="Times New Roman" w:hint="default"/>
        <w:b/>
        <w:i w:val="0"/>
        <w:sz w:val="24"/>
      </w:r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9">
    <w:nsid w:val="78510F45"/>
    <w:multiLevelType w:val="hybridMultilevel"/>
    <w:tmpl w:val="F5DCB614"/>
    <w:lvl w:ilvl="0" w:tplc="04190005">
      <w:start w:val="1"/>
      <w:numFmt w:val="bullet"/>
      <w:lvlText w:val=""/>
      <w:lvlJc w:val="left"/>
      <w:pPr>
        <w:ind w:left="1854"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0">
    <w:nsid w:val="7CF466A1"/>
    <w:multiLevelType w:val="hybridMultilevel"/>
    <w:tmpl w:val="CBA4D5C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3"/>
  </w:num>
  <w:num w:numId="4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8"/>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num>
  <w:num w:numId="51">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
  </w:num>
  <w:num w:numId="5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3"/>
  </w:num>
  <w:num w:numId="8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8"/>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6"/>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43"/>
  </w:num>
  <w:num w:numId="12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48"/>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1"/>
  </w:num>
  <w:num w:numId="130">
    <w:abstractNumId w:val="3"/>
  </w:num>
  <w:num w:numId="131">
    <w:abstractNumId w:val="20"/>
  </w:num>
  <w:num w:numId="132">
    <w:abstractNumId w:val="24"/>
  </w:num>
  <w:num w:numId="133">
    <w:abstractNumId w:val="0"/>
  </w:num>
  <w:numIdMacAtCleanup w:val="1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characterSpacingControl w:val="doNotCompress"/>
  <w:compat/>
  <w:rsids>
    <w:rsidRoot w:val="006B3063"/>
    <w:rsid w:val="00013129"/>
    <w:rsid w:val="000229BA"/>
    <w:rsid w:val="00023F1F"/>
    <w:rsid w:val="0004615D"/>
    <w:rsid w:val="00093120"/>
    <w:rsid w:val="000A2587"/>
    <w:rsid w:val="000A39AA"/>
    <w:rsid w:val="000C30AF"/>
    <w:rsid w:val="000D1B30"/>
    <w:rsid w:val="0012207C"/>
    <w:rsid w:val="001422E2"/>
    <w:rsid w:val="001475BE"/>
    <w:rsid w:val="00162E5E"/>
    <w:rsid w:val="001666BD"/>
    <w:rsid w:val="00181E27"/>
    <w:rsid w:val="001830C1"/>
    <w:rsid w:val="00185315"/>
    <w:rsid w:val="00223740"/>
    <w:rsid w:val="00272DF9"/>
    <w:rsid w:val="00294FF4"/>
    <w:rsid w:val="002A4A9A"/>
    <w:rsid w:val="003571ED"/>
    <w:rsid w:val="003962CA"/>
    <w:rsid w:val="003A40ED"/>
    <w:rsid w:val="003C494F"/>
    <w:rsid w:val="003E6DBA"/>
    <w:rsid w:val="003F0BFC"/>
    <w:rsid w:val="004034AB"/>
    <w:rsid w:val="00421341"/>
    <w:rsid w:val="00440C2A"/>
    <w:rsid w:val="00442D77"/>
    <w:rsid w:val="00483B3D"/>
    <w:rsid w:val="004A38AC"/>
    <w:rsid w:val="00526F97"/>
    <w:rsid w:val="00596834"/>
    <w:rsid w:val="005E28C7"/>
    <w:rsid w:val="0060566F"/>
    <w:rsid w:val="006B3063"/>
    <w:rsid w:val="006B73B4"/>
    <w:rsid w:val="006C23FD"/>
    <w:rsid w:val="00707067"/>
    <w:rsid w:val="007548C9"/>
    <w:rsid w:val="00775364"/>
    <w:rsid w:val="007813AC"/>
    <w:rsid w:val="00793151"/>
    <w:rsid w:val="007C3114"/>
    <w:rsid w:val="007E5813"/>
    <w:rsid w:val="008256C9"/>
    <w:rsid w:val="00843B5E"/>
    <w:rsid w:val="008B77FF"/>
    <w:rsid w:val="008D2BD6"/>
    <w:rsid w:val="008E736C"/>
    <w:rsid w:val="00942AF6"/>
    <w:rsid w:val="00976D92"/>
    <w:rsid w:val="009B5110"/>
    <w:rsid w:val="009F33DE"/>
    <w:rsid w:val="00A03049"/>
    <w:rsid w:val="00A03741"/>
    <w:rsid w:val="00AD1FFE"/>
    <w:rsid w:val="00AF161F"/>
    <w:rsid w:val="00B6382C"/>
    <w:rsid w:val="00BB1431"/>
    <w:rsid w:val="00BB6C05"/>
    <w:rsid w:val="00C67829"/>
    <w:rsid w:val="00CB19CA"/>
    <w:rsid w:val="00CF3BC4"/>
    <w:rsid w:val="00D4466D"/>
    <w:rsid w:val="00D621C0"/>
    <w:rsid w:val="00D9661A"/>
    <w:rsid w:val="00DC5F28"/>
    <w:rsid w:val="00DE3E4A"/>
    <w:rsid w:val="00E03A21"/>
    <w:rsid w:val="00E4603C"/>
    <w:rsid w:val="00E86FB3"/>
    <w:rsid w:val="00ED399A"/>
    <w:rsid w:val="00F32EC8"/>
    <w:rsid w:val="00FA430D"/>
    <w:rsid w:val="00FC5185"/>
    <w:rsid w:val="00FD2ADB"/>
    <w:rsid w:val="00FF28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3"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06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0566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60566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aliases w:val="ВВЕДЕНИЕ"/>
    <w:basedOn w:val="a"/>
    <w:next w:val="a"/>
    <w:link w:val="30"/>
    <w:semiHidden/>
    <w:unhideWhenUsed/>
    <w:qFormat/>
    <w:rsid w:val="0060566F"/>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semiHidden/>
    <w:unhideWhenUsed/>
    <w:qFormat/>
    <w:rsid w:val="006B3063"/>
    <w:pPr>
      <w:keepNext/>
      <w:tabs>
        <w:tab w:val="num" w:pos="2880"/>
      </w:tabs>
      <w:suppressAutoHyphens/>
      <w:ind w:left="2880" w:hanging="720"/>
      <w:jc w:val="center"/>
      <w:outlineLvl w:val="3"/>
    </w:pPr>
    <w:rPr>
      <w:b/>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semiHidden/>
    <w:rsid w:val="006B3063"/>
    <w:rPr>
      <w:rFonts w:ascii="Times New Roman" w:eastAsia="Times New Roman" w:hAnsi="Times New Roman" w:cs="Times New Roman"/>
      <w:b/>
      <w:sz w:val="24"/>
      <w:szCs w:val="20"/>
      <w:lang w:eastAsia="ar-SA"/>
    </w:rPr>
  </w:style>
  <w:style w:type="paragraph" w:styleId="a3">
    <w:name w:val="Body Text"/>
    <w:basedOn w:val="a"/>
    <w:link w:val="11"/>
    <w:semiHidden/>
    <w:unhideWhenUsed/>
    <w:rsid w:val="006B3063"/>
    <w:pPr>
      <w:overflowPunct w:val="0"/>
      <w:autoSpaceDE w:val="0"/>
      <w:autoSpaceDN w:val="0"/>
      <w:adjustRightInd w:val="0"/>
      <w:spacing w:after="120"/>
    </w:pPr>
    <w:rPr>
      <w:sz w:val="20"/>
      <w:szCs w:val="20"/>
    </w:rPr>
  </w:style>
  <w:style w:type="character" w:customStyle="1" w:styleId="a4">
    <w:name w:val="Основной текст Знак"/>
    <w:basedOn w:val="a0"/>
    <w:link w:val="a3"/>
    <w:semiHidden/>
    <w:rsid w:val="006B3063"/>
    <w:rPr>
      <w:rFonts w:ascii="Times New Roman" w:eastAsia="Times New Roman" w:hAnsi="Times New Roman" w:cs="Times New Roman"/>
      <w:sz w:val="24"/>
      <w:szCs w:val="24"/>
      <w:lang w:eastAsia="ru-RU"/>
    </w:rPr>
  </w:style>
  <w:style w:type="character" w:customStyle="1" w:styleId="11">
    <w:name w:val="Основной текст Знак1"/>
    <w:basedOn w:val="a0"/>
    <w:link w:val="a3"/>
    <w:semiHidden/>
    <w:locked/>
    <w:rsid w:val="006B3063"/>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60566F"/>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60566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aliases w:val="ВВЕДЕНИЕ Знак"/>
    <w:basedOn w:val="a0"/>
    <w:link w:val="3"/>
    <w:semiHidden/>
    <w:rsid w:val="0060566F"/>
    <w:rPr>
      <w:rFonts w:asciiTheme="majorHAnsi" w:eastAsiaTheme="majorEastAsia" w:hAnsiTheme="majorHAnsi" w:cstheme="majorBidi"/>
      <w:b/>
      <w:bCs/>
      <w:color w:val="4F81BD" w:themeColor="accent1"/>
      <w:sz w:val="24"/>
      <w:szCs w:val="24"/>
      <w:lang w:eastAsia="ru-RU"/>
    </w:rPr>
  </w:style>
  <w:style w:type="character" w:styleId="a5">
    <w:name w:val="Hyperlink"/>
    <w:basedOn w:val="a0"/>
    <w:uiPriority w:val="99"/>
    <w:semiHidden/>
    <w:unhideWhenUsed/>
    <w:rsid w:val="0060566F"/>
    <w:rPr>
      <w:color w:val="0000FF"/>
      <w:u w:val="single"/>
    </w:rPr>
  </w:style>
  <w:style w:type="character" w:styleId="a6">
    <w:name w:val="FollowedHyperlink"/>
    <w:basedOn w:val="a0"/>
    <w:semiHidden/>
    <w:unhideWhenUsed/>
    <w:rsid w:val="0060566F"/>
    <w:rPr>
      <w:color w:val="800080"/>
      <w:u w:val="single"/>
    </w:rPr>
  </w:style>
  <w:style w:type="character" w:customStyle="1" w:styleId="31">
    <w:name w:val="Заголовок 3 Знак1"/>
    <w:aliases w:val="ВВЕДЕНИЕ Знак1"/>
    <w:basedOn w:val="a0"/>
    <w:semiHidden/>
    <w:rsid w:val="0060566F"/>
    <w:rPr>
      <w:rFonts w:asciiTheme="majorHAnsi" w:eastAsiaTheme="majorEastAsia" w:hAnsiTheme="majorHAnsi" w:cstheme="majorBidi"/>
      <w:b/>
      <w:bCs/>
      <w:color w:val="4F81BD" w:themeColor="accent1"/>
      <w:sz w:val="22"/>
      <w:szCs w:val="22"/>
      <w:lang w:eastAsia="en-US"/>
    </w:rPr>
  </w:style>
  <w:style w:type="paragraph" w:styleId="a7">
    <w:name w:val="Normal (Web)"/>
    <w:basedOn w:val="a"/>
    <w:unhideWhenUsed/>
    <w:rsid w:val="0060566F"/>
    <w:pPr>
      <w:spacing w:before="100" w:beforeAutospacing="1" w:after="100" w:afterAutospacing="1"/>
    </w:pPr>
    <w:rPr>
      <w:rFonts w:eastAsia="Calibri"/>
    </w:rPr>
  </w:style>
  <w:style w:type="paragraph" w:styleId="12">
    <w:name w:val="toc 1"/>
    <w:basedOn w:val="a"/>
    <w:next w:val="a"/>
    <w:autoRedefine/>
    <w:unhideWhenUsed/>
    <w:rsid w:val="00596834"/>
    <w:pPr>
      <w:tabs>
        <w:tab w:val="right" w:leader="dot" w:pos="9061"/>
      </w:tabs>
      <w:jc w:val="center"/>
    </w:pPr>
    <w:rPr>
      <w:rFonts w:eastAsia="Calibri"/>
      <w:b/>
      <w:bCs/>
      <w:noProof/>
    </w:rPr>
  </w:style>
  <w:style w:type="paragraph" w:styleId="21">
    <w:name w:val="toc 2"/>
    <w:basedOn w:val="a"/>
    <w:next w:val="a"/>
    <w:autoRedefine/>
    <w:unhideWhenUsed/>
    <w:rsid w:val="00942AF6"/>
    <w:pPr>
      <w:tabs>
        <w:tab w:val="right" w:leader="dot" w:pos="9345"/>
      </w:tabs>
      <w:jc w:val="center"/>
    </w:pPr>
    <w:rPr>
      <w:b/>
      <w:i/>
      <w:noProof/>
      <w:sz w:val="28"/>
      <w:szCs w:val="28"/>
      <w:lang w:eastAsia="en-US"/>
    </w:rPr>
  </w:style>
  <w:style w:type="paragraph" w:styleId="32">
    <w:name w:val="toc 3"/>
    <w:basedOn w:val="a"/>
    <w:next w:val="a"/>
    <w:autoRedefine/>
    <w:unhideWhenUsed/>
    <w:rsid w:val="00942AF6"/>
    <w:pPr>
      <w:tabs>
        <w:tab w:val="right" w:leader="dot" w:pos="9345"/>
      </w:tabs>
      <w:jc w:val="both"/>
    </w:pPr>
    <w:rPr>
      <w:rFonts w:ascii="Calibri" w:hAnsi="Calibri"/>
      <w:sz w:val="22"/>
      <w:szCs w:val="22"/>
      <w:lang w:eastAsia="en-US"/>
    </w:rPr>
  </w:style>
  <w:style w:type="paragraph" w:styleId="a8">
    <w:name w:val="header"/>
    <w:basedOn w:val="a"/>
    <w:link w:val="a9"/>
    <w:semiHidden/>
    <w:unhideWhenUsed/>
    <w:rsid w:val="0060566F"/>
    <w:pPr>
      <w:tabs>
        <w:tab w:val="center" w:pos="4677"/>
        <w:tab w:val="right" w:pos="9355"/>
      </w:tabs>
      <w:jc w:val="center"/>
    </w:pPr>
    <w:rPr>
      <w:rFonts w:ascii="Calibri" w:hAnsi="Calibri"/>
      <w:sz w:val="22"/>
      <w:szCs w:val="22"/>
      <w:lang w:eastAsia="en-US"/>
    </w:rPr>
  </w:style>
  <w:style w:type="character" w:customStyle="1" w:styleId="a9">
    <w:name w:val="Верхний колонтитул Знак"/>
    <w:basedOn w:val="a0"/>
    <w:link w:val="a8"/>
    <w:semiHidden/>
    <w:rsid w:val="0060566F"/>
    <w:rPr>
      <w:rFonts w:ascii="Calibri" w:eastAsia="Times New Roman" w:hAnsi="Calibri" w:cs="Times New Roman"/>
    </w:rPr>
  </w:style>
  <w:style w:type="paragraph" w:styleId="aa">
    <w:name w:val="footer"/>
    <w:basedOn w:val="a"/>
    <w:link w:val="ab"/>
    <w:semiHidden/>
    <w:unhideWhenUsed/>
    <w:rsid w:val="0060566F"/>
    <w:pPr>
      <w:tabs>
        <w:tab w:val="center" w:pos="4677"/>
        <w:tab w:val="right" w:pos="9355"/>
      </w:tabs>
      <w:jc w:val="center"/>
    </w:pPr>
    <w:rPr>
      <w:rFonts w:ascii="Calibri" w:hAnsi="Calibri"/>
      <w:sz w:val="22"/>
      <w:szCs w:val="22"/>
      <w:lang w:eastAsia="en-US"/>
    </w:rPr>
  </w:style>
  <w:style w:type="character" w:customStyle="1" w:styleId="ab">
    <w:name w:val="Нижний колонтитул Знак"/>
    <w:basedOn w:val="a0"/>
    <w:link w:val="aa"/>
    <w:semiHidden/>
    <w:rsid w:val="0060566F"/>
    <w:rPr>
      <w:rFonts w:ascii="Calibri" w:eastAsia="Times New Roman" w:hAnsi="Calibri" w:cs="Times New Roman"/>
    </w:rPr>
  </w:style>
  <w:style w:type="paragraph" w:styleId="33">
    <w:name w:val="Body Text 3"/>
    <w:basedOn w:val="a"/>
    <w:link w:val="34"/>
    <w:semiHidden/>
    <w:unhideWhenUsed/>
    <w:rsid w:val="0060566F"/>
    <w:pPr>
      <w:spacing w:after="120" w:line="360" w:lineRule="auto"/>
      <w:jc w:val="center"/>
    </w:pPr>
    <w:rPr>
      <w:rFonts w:ascii="Calibri" w:hAnsi="Calibri"/>
      <w:sz w:val="16"/>
      <w:szCs w:val="16"/>
      <w:lang w:eastAsia="en-US"/>
    </w:rPr>
  </w:style>
  <w:style w:type="character" w:customStyle="1" w:styleId="34">
    <w:name w:val="Основной текст 3 Знак"/>
    <w:basedOn w:val="a0"/>
    <w:link w:val="33"/>
    <w:semiHidden/>
    <w:rsid w:val="0060566F"/>
    <w:rPr>
      <w:rFonts w:ascii="Calibri" w:eastAsia="Times New Roman" w:hAnsi="Calibri" w:cs="Times New Roman"/>
      <w:sz w:val="16"/>
      <w:szCs w:val="16"/>
    </w:rPr>
  </w:style>
  <w:style w:type="paragraph" w:styleId="35">
    <w:name w:val="Body Text Indent 3"/>
    <w:basedOn w:val="a"/>
    <w:link w:val="36"/>
    <w:semiHidden/>
    <w:unhideWhenUsed/>
    <w:rsid w:val="0060566F"/>
    <w:pPr>
      <w:spacing w:after="120" w:line="276" w:lineRule="auto"/>
      <w:ind w:left="283"/>
    </w:pPr>
    <w:rPr>
      <w:rFonts w:ascii="Calibri" w:eastAsia="Calibri" w:hAnsi="Calibri"/>
      <w:sz w:val="16"/>
      <w:szCs w:val="16"/>
    </w:rPr>
  </w:style>
  <w:style w:type="character" w:customStyle="1" w:styleId="36">
    <w:name w:val="Основной текст с отступом 3 Знак"/>
    <w:basedOn w:val="a0"/>
    <w:link w:val="35"/>
    <w:semiHidden/>
    <w:rsid w:val="0060566F"/>
    <w:rPr>
      <w:rFonts w:ascii="Calibri" w:eastAsia="Calibri" w:hAnsi="Calibri" w:cs="Times New Roman"/>
      <w:sz w:val="16"/>
      <w:szCs w:val="16"/>
      <w:lang w:eastAsia="ru-RU"/>
    </w:rPr>
  </w:style>
  <w:style w:type="paragraph" w:styleId="ac">
    <w:name w:val="Balloon Text"/>
    <w:basedOn w:val="a"/>
    <w:link w:val="ad"/>
    <w:semiHidden/>
    <w:unhideWhenUsed/>
    <w:rsid w:val="0060566F"/>
    <w:pPr>
      <w:spacing w:before="120"/>
      <w:ind w:left="221"/>
      <w:jc w:val="both"/>
    </w:pPr>
    <w:rPr>
      <w:rFonts w:ascii="Tahoma" w:eastAsia="Calibri" w:hAnsi="Tahoma" w:cs="Tahoma"/>
      <w:sz w:val="16"/>
      <w:szCs w:val="16"/>
    </w:rPr>
  </w:style>
  <w:style w:type="character" w:customStyle="1" w:styleId="ad">
    <w:name w:val="Текст выноски Знак"/>
    <w:basedOn w:val="a0"/>
    <w:link w:val="ac"/>
    <w:semiHidden/>
    <w:rsid w:val="0060566F"/>
    <w:rPr>
      <w:rFonts w:ascii="Tahoma" w:eastAsia="Calibri" w:hAnsi="Tahoma" w:cs="Tahoma"/>
      <w:sz w:val="16"/>
      <w:szCs w:val="16"/>
      <w:lang w:eastAsia="ru-RU"/>
    </w:rPr>
  </w:style>
  <w:style w:type="paragraph" w:styleId="ae">
    <w:name w:val="No Spacing"/>
    <w:link w:val="af"/>
    <w:uiPriority w:val="1"/>
    <w:qFormat/>
    <w:rsid w:val="0060566F"/>
    <w:pPr>
      <w:spacing w:after="0"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60566F"/>
    <w:pPr>
      <w:spacing w:before="100" w:beforeAutospacing="1" w:after="100" w:afterAutospacing="1" w:line="360" w:lineRule="auto"/>
      <w:jc w:val="center"/>
    </w:pPr>
    <w:rPr>
      <w:rFonts w:ascii="Calibri" w:hAnsi="Calibri"/>
      <w:sz w:val="22"/>
      <w:szCs w:val="22"/>
      <w:lang w:eastAsia="en-US"/>
    </w:rPr>
  </w:style>
  <w:style w:type="paragraph" w:customStyle="1" w:styleId="af0">
    <w:name w:val="Обычный текст"/>
    <w:basedOn w:val="a"/>
    <w:rsid w:val="0060566F"/>
    <w:pPr>
      <w:ind w:firstLine="709"/>
      <w:jc w:val="both"/>
    </w:pPr>
    <w:rPr>
      <w:rFonts w:eastAsia="Calibri"/>
      <w:lang w:val="en-US" w:eastAsia="ar-SA"/>
    </w:rPr>
  </w:style>
  <w:style w:type="paragraph" w:customStyle="1" w:styleId="13">
    <w:name w:val="Абзац списка1"/>
    <w:basedOn w:val="a"/>
    <w:rsid w:val="0060566F"/>
    <w:pPr>
      <w:spacing w:before="120" w:after="120"/>
      <w:ind w:left="720"/>
      <w:contextualSpacing/>
      <w:jc w:val="both"/>
    </w:pPr>
    <w:rPr>
      <w:rFonts w:ascii="Calibri" w:eastAsia="Calibri" w:hAnsi="Calibri"/>
      <w:sz w:val="22"/>
      <w:szCs w:val="22"/>
    </w:rPr>
  </w:style>
  <w:style w:type="paragraph" w:customStyle="1" w:styleId="af1">
    <w:name w:val="Нормальный (таблица)"/>
    <w:basedOn w:val="a"/>
    <w:next w:val="a"/>
    <w:rsid w:val="0060566F"/>
    <w:pPr>
      <w:widowControl w:val="0"/>
      <w:autoSpaceDE w:val="0"/>
      <w:autoSpaceDN w:val="0"/>
      <w:adjustRightInd w:val="0"/>
      <w:jc w:val="both"/>
    </w:pPr>
    <w:rPr>
      <w:rFonts w:eastAsia="Calibri"/>
    </w:rPr>
  </w:style>
  <w:style w:type="paragraph" w:customStyle="1" w:styleId="af2">
    <w:name w:val="Прижатый влево"/>
    <w:basedOn w:val="a"/>
    <w:next w:val="a"/>
    <w:rsid w:val="0060566F"/>
    <w:pPr>
      <w:widowControl w:val="0"/>
      <w:autoSpaceDE w:val="0"/>
      <w:autoSpaceDN w:val="0"/>
      <w:adjustRightInd w:val="0"/>
    </w:pPr>
    <w:rPr>
      <w:rFonts w:ascii="Arial" w:eastAsia="Calibri" w:hAnsi="Arial" w:cs="Arial"/>
      <w:sz w:val="26"/>
      <w:szCs w:val="26"/>
    </w:rPr>
  </w:style>
  <w:style w:type="paragraph" w:customStyle="1" w:styleId="Iauiue">
    <w:name w:val="Iau?iue"/>
    <w:rsid w:val="0060566F"/>
    <w:pPr>
      <w:widowControl w:val="0"/>
      <w:suppressAutoHyphens/>
      <w:spacing w:after="0" w:line="240" w:lineRule="auto"/>
    </w:pPr>
    <w:rPr>
      <w:rFonts w:ascii="Times New Roman" w:eastAsia="Times New Roman" w:hAnsi="Times New Roman" w:cs="Times New Roman"/>
      <w:sz w:val="20"/>
      <w:szCs w:val="20"/>
      <w:lang w:eastAsia="ar-SA"/>
    </w:rPr>
  </w:style>
  <w:style w:type="paragraph" w:customStyle="1" w:styleId="ConsNormal">
    <w:name w:val="ConsNormal"/>
    <w:rsid w:val="0060566F"/>
    <w:pPr>
      <w:widowControl w:val="0"/>
      <w:autoSpaceDE w:val="0"/>
      <w:autoSpaceDN w:val="0"/>
      <w:adjustRightInd w:val="0"/>
      <w:spacing w:before="120" w:after="0" w:line="240" w:lineRule="auto"/>
      <w:ind w:left="221" w:right="19772" w:firstLine="720"/>
      <w:jc w:val="both"/>
    </w:pPr>
    <w:rPr>
      <w:rFonts w:ascii="Arial" w:eastAsia="Calibri" w:hAnsi="Arial" w:cs="Arial"/>
      <w:sz w:val="20"/>
      <w:szCs w:val="20"/>
      <w:lang w:eastAsia="ru-RU"/>
    </w:rPr>
  </w:style>
  <w:style w:type="character" w:customStyle="1" w:styleId="NoSpacingChar">
    <w:name w:val="No Spacing Char"/>
    <w:basedOn w:val="a0"/>
    <w:link w:val="14"/>
    <w:locked/>
    <w:rsid w:val="0060566F"/>
  </w:style>
  <w:style w:type="paragraph" w:customStyle="1" w:styleId="14">
    <w:name w:val="Без интервала1"/>
    <w:basedOn w:val="a"/>
    <w:link w:val="NoSpacingChar"/>
    <w:rsid w:val="0060566F"/>
    <w:pPr>
      <w:spacing w:before="120"/>
      <w:ind w:left="221"/>
      <w:jc w:val="both"/>
    </w:pPr>
    <w:rPr>
      <w:rFonts w:asciiTheme="minorHAnsi" w:eastAsiaTheme="minorHAnsi" w:hAnsiTheme="minorHAnsi" w:cstheme="minorBidi"/>
      <w:sz w:val="22"/>
      <w:szCs w:val="22"/>
      <w:lang w:eastAsia="en-US"/>
    </w:rPr>
  </w:style>
  <w:style w:type="paragraph" w:customStyle="1" w:styleId="ConsPlusNormal">
    <w:name w:val="ConsPlusNormal"/>
    <w:rsid w:val="0060566F"/>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ConsPlusNonformat">
    <w:name w:val="ConsPlusNonformat"/>
    <w:rsid w:val="0060566F"/>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
    <w:name w:val="Normal Знак Знак"/>
    <w:rsid w:val="0060566F"/>
    <w:pPr>
      <w:suppressAutoHyphens/>
      <w:spacing w:before="100" w:after="100" w:line="240" w:lineRule="auto"/>
      <w:jc w:val="both"/>
    </w:pPr>
    <w:rPr>
      <w:rFonts w:ascii="Times New Roman" w:eastAsia="Calibri" w:hAnsi="Times New Roman" w:cs="Times New Roman"/>
      <w:sz w:val="24"/>
      <w:szCs w:val="20"/>
      <w:lang w:eastAsia="ar-SA"/>
    </w:rPr>
  </w:style>
  <w:style w:type="paragraph" w:customStyle="1" w:styleId="ConsPlusTitle">
    <w:name w:val="ConsPlusTitle"/>
    <w:uiPriority w:val="99"/>
    <w:rsid w:val="0060566F"/>
    <w:pPr>
      <w:widowControl w:val="0"/>
      <w:autoSpaceDE w:val="0"/>
      <w:autoSpaceDN w:val="0"/>
      <w:adjustRightInd w:val="0"/>
      <w:spacing w:after="0" w:line="240" w:lineRule="auto"/>
    </w:pPr>
    <w:rPr>
      <w:rFonts w:ascii="Arial" w:eastAsia="Times New Roman" w:hAnsi="Arial" w:cs="Arial"/>
      <w:b/>
      <w:bCs/>
      <w:sz w:val="24"/>
      <w:szCs w:val="24"/>
      <w:lang w:eastAsia="ru-RU"/>
    </w:rPr>
  </w:style>
  <w:style w:type="character" w:customStyle="1" w:styleId="af3">
    <w:name w:val="Гипертекстовая ссылка"/>
    <w:basedOn w:val="a0"/>
    <w:rsid w:val="0060566F"/>
    <w:rPr>
      <w:rFonts w:ascii="Times New Roman" w:hAnsi="Times New Roman" w:cs="Times New Roman" w:hint="default"/>
      <w:b/>
      <w:bCs/>
      <w:color w:val="106BBE"/>
    </w:rPr>
  </w:style>
  <w:style w:type="character" w:customStyle="1" w:styleId="5">
    <w:name w:val="Основной текст (5)"/>
    <w:rsid w:val="0060566F"/>
    <w:rPr>
      <w:b/>
      <w:bCs w:val="0"/>
      <w:i/>
      <w:iCs w:val="0"/>
      <w:sz w:val="23"/>
      <w:u w:val="single"/>
      <w:shd w:val="clear" w:color="auto" w:fill="FFFFFF"/>
    </w:rPr>
  </w:style>
  <w:style w:type="character" w:customStyle="1" w:styleId="apple-converted-space">
    <w:name w:val="apple-converted-space"/>
    <w:basedOn w:val="a0"/>
    <w:rsid w:val="0060566F"/>
    <w:rPr>
      <w:rFonts w:ascii="Times New Roman" w:hAnsi="Times New Roman" w:cs="Times New Roman" w:hint="default"/>
    </w:rPr>
  </w:style>
  <w:style w:type="table" w:styleId="af4">
    <w:name w:val="Table Grid"/>
    <w:basedOn w:val="a1"/>
    <w:rsid w:val="0060566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
    <w:name w:val="Абзац списка2"/>
    <w:basedOn w:val="a"/>
    <w:rsid w:val="000A2587"/>
    <w:pPr>
      <w:spacing w:before="120" w:after="120"/>
      <w:ind w:left="720"/>
      <w:contextualSpacing/>
      <w:jc w:val="both"/>
    </w:pPr>
    <w:rPr>
      <w:rFonts w:ascii="Calibri" w:eastAsia="Calibri" w:hAnsi="Calibri"/>
      <w:sz w:val="22"/>
      <w:szCs w:val="22"/>
    </w:rPr>
  </w:style>
  <w:style w:type="paragraph" w:customStyle="1" w:styleId="23">
    <w:name w:val="Без интервала2"/>
    <w:basedOn w:val="a"/>
    <w:rsid w:val="000A2587"/>
    <w:pPr>
      <w:spacing w:before="120"/>
      <w:ind w:left="221"/>
      <w:jc w:val="both"/>
    </w:pPr>
    <w:rPr>
      <w:rFonts w:asciiTheme="minorHAnsi" w:eastAsiaTheme="minorHAnsi" w:hAnsiTheme="minorHAnsi" w:cstheme="minorBidi"/>
      <w:sz w:val="22"/>
      <w:szCs w:val="22"/>
      <w:lang w:eastAsia="en-US"/>
    </w:rPr>
  </w:style>
  <w:style w:type="paragraph" w:customStyle="1" w:styleId="u">
    <w:name w:val="u"/>
    <w:basedOn w:val="a"/>
    <w:rsid w:val="00A03049"/>
    <w:pPr>
      <w:spacing w:before="100" w:beforeAutospacing="1" w:after="100" w:afterAutospacing="1"/>
    </w:pPr>
  </w:style>
  <w:style w:type="character" w:customStyle="1" w:styleId="15">
    <w:name w:val="Верхний колонтитул Знак1"/>
    <w:basedOn w:val="a0"/>
    <w:semiHidden/>
    <w:locked/>
    <w:rsid w:val="00A03049"/>
    <w:rPr>
      <w:rFonts w:ascii="Calibri" w:eastAsia="Times New Roman" w:hAnsi="Calibri" w:cs="Times New Roman"/>
    </w:rPr>
  </w:style>
  <w:style w:type="character" w:customStyle="1" w:styleId="16">
    <w:name w:val="Нижний колонтитул Знак1"/>
    <w:basedOn w:val="a0"/>
    <w:semiHidden/>
    <w:locked/>
    <w:rsid w:val="00A03049"/>
    <w:rPr>
      <w:rFonts w:ascii="Calibri" w:eastAsia="Times New Roman" w:hAnsi="Calibri" w:cs="Times New Roman"/>
    </w:rPr>
  </w:style>
  <w:style w:type="paragraph" w:styleId="af5">
    <w:name w:val="Title"/>
    <w:basedOn w:val="a"/>
    <w:link w:val="af6"/>
    <w:qFormat/>
    <w:rsid w:val="00526F97"/>
    <w:pPr>
      <w:overflowPunct w:val="0"/>
      <w:autoSpaceDE w:val="0"/>
      <w:autoSpaceDN w:val="0"/>
      <w:adjustRightInd w:val="0"/>
      <w:jc w:val="center"/>
    </w:pPr>
    <w:rPr>
      <w:b/>
      <w:bCs/>
      <w:sz w:val="28"/>
      <w:szCs w:val="20"/>
    </w:rPr>
  </w:style>
  <w:style w:type="character" w:customStyle="1" w:styleId="af6">
    <w:name w:val="Название Знак"/>
    <w:basedOn w:val="a0"/>
    <w:link w:val="af5"/>
    <w:rsid w:val="00526F97"/>
    <w:rPr>
      <w:rFonts w:ascii="Times New Roman" w:eastAsia="Times New Roman" w:hAnsi="Times New Roman" w:cs="Times New Roman"/>
      <w:b/>
      <w:bCs/>
      <w:sz w:val="28"/>
      <w:szCs w:val="20"/>
      <w:lang w:eastAsia="ru-RU"/>
    </w:rPr>
  </w:style>
  <w:style w:type="paragraph" w:styleId="af7">
    <w:name w:val="Subtitle"/>
    <w:basedOn w:val="a"/>
    <w:link w:val="af8"/>
    <w:qFormat/>
    <w:rsid w:val="00526F97"/>
    <w:pPr>
      <w:overflowPunct w:val="0"/>
      <w:autoSpaceDE w:val="0"/>
      <w:autoSpaceDN w:val="0"/>
      <w:adjustRightInd w:val="0"/>
      <w:jc w:val="center"/>
    </w:pPr>
    <w:rPr>
      <w:b/>
      <w:bCs/>
      <w:szCs w:val="20"/>
    </w:rPr>
  </w:style>
  <w:style w:type="character" w:customStyle="1" w:styleId="af8">
    <w:name w:val="Подзаголовок Знак"/>
    <w:basedOn w:val="a0"/>
    <w:link w:val="af7"/>
    <w:rsid w:val="00526F97"/>
    <w:rPr>
      <w:rFonts w:ascii="Times New Roman" w:eastAsia="Times New Roman" w:hAnsi="Times New Roman" w:cs="Times New Roman"/>
      <w:b/>
      <w:bCs/>
      <w:sz w:val="24"/>
      <w:szCs w:val="20"/>
      <w:lang w:eastAsia="ru-RU"/>
    </w:rPr>
  </w:style>
  <w:style w:type="paragraph" w:styleId="af9">
    <w:name w:val="List Paragraph"/>
    <w:basedOn w:val="a"/>
    <w:uiPriority w:val="34"/>
    <w:qFormat/>
    <w:rsid w:val="00526F97"/>
    <w:pPr>
      <w:ind w:left="720"/>
      <w:contextualSpacing/>
      <w:jc w:val="center"/>
    </w:pPr>
    <w:rPr>
      <w:rFonts w:ascii="Calibri" w:eastAsia="Calibri" w:hAnsi="Calibri"/>
      <w:sz w:val="22"/>
      <w:szCs w:val="22"/>
      <w:lang w:eastAsia="en-US"/>
    </w:rPr>
  </w:style>
  <w:style w:type="character" w:customStyle="1" w:styleId="af">
    <w:name w:val="Без интервала Знак"/>
    <w:basedOn w:val="a0"/>
    <w:link w:val="ae"/>
    <w:uiPriority w:val="1"/>
    <w:locked/>
    <w:rsid w:val="00B6382C"/>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19541044">
      <w:bodyDiv w:val="1"/>
      <w:marLeft w:val="0"/>
      <w:marRight w:val="0"/>
      <w:marTop w:val="0"/>
      <w:marBottom w:val="0"/>
      <w:divBdr>
        <w:top w:val="none" w:sz="0" w:space="0" w:color="auto"/>
        <w:left w:val="none" w:sz="0" w:space="0" w:color="auto"/>
        <w:bottom w:val="none" w:sz="0" w:space="0" w:color="auto"/>
        <w:right w:val="none" w:sz="0" w:space="0" w:color="auto"/>
      </w:divBdr>
    </w:div>
    <w:div w:id="147942396">
      <w:bodyDiv w:val="1"/>
      <w:marLeft w:val="0"/>
      <w:marRight w:val="0"/>
      <w:marTop w:val="0"/>
      <w:marBottom w:val="0"/>
      <w:divBdr>
        <w:top w:val="none" w:sz="0" w:space="0" w:color="auto"/>
        <w:left w:val="none" w:sz="0" w:space="0" w:color="auto"/>
        <w:bottom w:val="none" w:sz="0" w:space="0" w:color="auto"/>
        <w:right w:val="none" w:sz="0" w:space="0" w:color="auto"/>
      </w:divBdr>
    </w:div>
    <w:div w:id="349839350">
      <w:bodyDiv w:val="1"/>
      <w:marLeft w:val="0"/>
      <w:marRight w:val="0"/>
      <w:marTop w:val="0"/>
      <w:marBottom w:val="0"/>
      <w:divBdr>
        <w:top w:val="none" w:sz="0" w:space="0" w:color="auto"/>
        <w:left w:val="none" w:sz="0" w:space="0" w:color="auto"/>
        <w:bottom w:val="none" w:sz="0" w:space="0" w:color="auto"/>
        <w:right w:val="none" w:sz="0" w:space="0" w:color="auto"/>
      </w:divBdr>
    </w:div>
    <w:div w:id="438261413">
      <w:bodyDiv w:val="1"/>
      <w:marLeft w:val="0"/>
      <w:marRight w:val="0"/>
      <w:marTop w:val="0"/>
      <w:marBottom w:val="0"/>
      <w:divBdr>
        <w:top w:val="none" w:sz="0" w:space="0" w:color="auto"/>
        <w:left w:val="none" w:sz="0" w:space="0" w:color="auto"/>
        <w:bottom w:val="none" w:sz="0" w:space="0" w:color="auto"/>
        <w:right w:val="none" w:sz="0" w:space="0" w:color="auto"/>
      </w:divBdr>
    </w:div>
    <w:div w:id="650209582">
      <w:bodyDiv w:val="1"/>
      <w:marLeft w:val="0"/>
      <w:marRight w:val="0"/>
      <w:marTop w:val="0"/>
      <w:marBottom w:val="0"/>
      <w:divBdr>
        <w:top w:val="none" w:sz="0" w:space="0" w:color="auto"/>
        <w:left w:val="none" w:sz="0" w:space="0" w:color="auto"/>
        <w:bottom w:val="none" w:sz="0" w:space="0" w:color="auto"/>
        <w:right w:val="none" w:sz="0" w:space="0" w:color="auto"/>
      </w:divBdr>
    </w:div>
    <w:div w:id="703798361">
      <w:bodyDiv w:val="1"/>
      <w:marLeft w:val="0"/>
      <w:marRight w:val="0"/>
      <w:marTop w:val="0"/>
      <w:marBottom w:val="0"/>
      <w:divBdr>
        <w:top w:val="none" w:sz="0" w:space="0" w:color="auto"/>
        <w:left w:val="none" w:sz="0" w:space="0" w:color="auto"/>
        <w:bottom w:val="none" w:sz="0" w:space="0" w:color="auto"/>
        <w:right w:val="none" w:sz="0" w:space="0" w:color="auto"/>
      </w:divBdr>
    </w:div>
    <w:div w:id="814683985">
      <w:bodyDiv w:val="1"/>
      <w:marLeft w:val="0"/>
      <w:marRight w:val="0"/>
      <w:marTop w:val="0"/>
      <w:marBottom w:val="0"/>
      <w:divBdr>
        <w:top w:val="none" w:sz="0" w:space="0" w:color="auto"/>
        <w:left w:val="none" w:sz="0" w:space="0" w:color="auto"/>
        <w:bottom w:val="none" w:sz="0" w:space="0" w:color="auto"/>
        <w:right w:val="none" w:sz="0" w:space="0" w:color="auto"/>
      </w:divBdr>
    </w:div>
    <w:div w:id="1642543283">
      <w:bodyDiv w:val="1"/>
      <w:marLeft w:val="0"/>
      <w:marRight w:val="0"/>
      <w:marTop w:val="0"/>
      <w:marBottom w:val="0"/>
      <w:divBdr>
        <w:top w:val="none" w:sz="0" w:space="0" w:color="auto"/>
        <w:left w:val="none" w:sz="0" w:space="0" w:color="auto"/>
        <w:bottom w:val="none" w:sz="0" w:space="0" w:color="auto"/>
        <w:right w:val="none" w:sz="0" w:space="0" w:color="auto"/>
      </w:divBdr>
    </w:div>
    <w:div w:id="166181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299"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303"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1"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42"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63"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84"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138"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59"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324"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70"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91"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05"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26"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47"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107"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268"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289"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11"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32"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53"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74"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128"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149"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314"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5" Type="http://schemas.openxmlformats.org/officeDocument/2006/relationships/hyperlink" Target="http://www.admnburasy.ru/" TargetMode="External"/><Relationship Id="rId95"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160"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81"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16"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37"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258"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279"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22"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43"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64"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18"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139"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90"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304"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325" Type="http://schemas.openxmlformats.org/officeDocument/2006/relationships/fontTable" Target="fontTable.xml"/><Relationship Id="rId85"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150"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71"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92"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06"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27"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48"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269"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12"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33"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08"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129"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280"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315"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54"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75"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96"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140"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61"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82"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17"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6"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38"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259"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23"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19"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270"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291"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305"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326" Type="http://schemas.openxmlformats.org/officeDocument/2006/relationships/theme" Target="theme/theme1.xml"/><Relationship Id="rId44"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65"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86"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130"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151"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72"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93"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07"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28"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49"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13"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09"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260"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281"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316"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34"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55"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76"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97"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120"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141"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7"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62"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83"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18"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39"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250"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271"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292"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306"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4"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45"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66"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87"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110"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131"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52"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73"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94"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08"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29"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40"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261"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14"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30"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35"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56"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77"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100"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105"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126"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147"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68"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82"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312"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317"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8"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51"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72"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93"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98"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121"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142"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63"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84"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89"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19"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3" Type="http://schemas.openxmlformats.org/officeDocument/2006/relationships/settings" Target="settings.xml"/><Relationship Id="rId214"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30"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35"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251"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256"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277"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298"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5"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46"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67"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16"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137"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58"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72"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293"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302"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307"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323"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0"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41"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62"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83"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88"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111"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132"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53"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74"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79"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95"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09"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90"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04"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20"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25"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41"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246"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267"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288"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15"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36"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57"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06"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127"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262"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283"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313"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318"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0"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31"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52"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73"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78"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94"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99"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101"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122"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143"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48"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64"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69"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85"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4" Type="http://schemas.openxmlformats.org/officeDocument/2006/relationships/webSettings" Target="webSettings.xml"/><Relationship Id="rId9"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80"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10"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15"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36"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257"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278"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26"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31"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52"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273"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294"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308"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47"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68"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89"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112"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133"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54"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75"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96"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00"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6"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21"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42"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263"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284"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319"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37"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58"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79"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102"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123"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144"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90"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165"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86"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11"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32"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53"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274"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295"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309"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7"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48"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69"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13"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134"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320"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80"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155"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76"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97"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01"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22"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43"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264"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285"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17"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38"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59"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03"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124"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310"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70"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91"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145"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66"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87"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 Type="http://schemas.openxmlformats.org/officeDocument/2006/relationships/numbering" Target="numbering.xml"/><Relationship Id="rId212"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33"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54"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28"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49"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14"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275"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296"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300"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60"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81"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135"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56"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77"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98"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321"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02"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23"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44"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18"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39"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65"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286"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50"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04"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125"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146"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67"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88"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311"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71"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92"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213"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34"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2" Type="http://schemas.openxmlformats.org/officeDocument/2006/relationships/styles" Target="styles.xml"/><Relationship Id="rId29"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55"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276"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297"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40"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15"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136"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57"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78"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301"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322"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61"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82"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199"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03"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19"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24" Type="http://schemas.openxmlformats.org/officeDocument/2006/relationships/hyperlink" Target="file:///C:\Documents%20and%20Settings\&#1070;&#1083;&#1103;\&#1052;&#1086;&#1080;%20&#1076;&#1086;&#1082;&#1091;&#1084;&#1077;&#1085;&#1090;&#1099;\&#1055;&#1047;&#1047;%20(%20&#1087;&#1086;%20&#1088;&#1072;&#1081;&#1086;&#1085;&#1091;)\&#1055;&#1086;&#1089;&#1090;&#1072;&#1085;&#1086;&#1074;&#1083;&#1077;&#1085;&#1080;&#1103;%20&#1087;&#1086;%20&#1087;&#1086;&#1076;&#1075;&#1086;&#1090;&#1086;&#1074;&#1082;&#1077;%20&#1087;&#1088;&#1086;&#1077;&#1082;&#1090;&#1086;&#1074;%20&#1055;&#1047;&#1047;%20&#1074;%20&#1052;&#1054;\&#1055;&#1088;&#1080;&#1083;&#1086;&#1078;&#1077;&#1085;&#1080;&#1077;%20&#8470;1%20&#1074;%20&#1055;&#1047;&#1047;%20&#1053;&#1086;&#1074;&#1086;&#1073;&#1091;&#1088;&#1072;&#1089;&#1089;&#1082;&#1086;&#1077;,%20&#1075;&#1086;&#1088;&#1086;&#1076;&#1089;&#1082;&#1086;&#1077;%20%20&#1080;&#1079;&#1084;&#1077;&#1085;&#1077;&#1085;&#1085;&#1099;&#1077;..doc" TargetMode="External"/><Relationship Id="rId245"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266"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 Id="rId287" Type="http://schemas.openxmlformats.org/officeDocument/2006/relationships/hyperlink" Target="file:///C:\Documents%20and%20Settings\&#1070;&#1083;&#1103;\&#1052;&#1086;&#1080;%20&#1076;&#1086;&#1082;&#1091;&#1084;&#1077;&#1085;&#1090;&#1099;\&#1047;&#1040;&#1050;&#1054;&#1053;&#1067;,&#1050;&#1054;&#1044;&#1045;&#1050;&#1057;&#1067;.doc\&#1043;&#1088;&#1072;&#1076;&#1086;&#1089;&#1090;&#1088;&#1086;&#1080;&#1090;&#1077;&#1083;&#1100;&#1085;&#1099;&#1081;%20&#1082;&#1086;&#1076;&#1077;&#1082;&#1089;%20&#1056;&#1086;&#1089;&#1089;&#1080;&#1081;&#1089;&#1082;&#1086;&#1081;%20&#1060;&#1077;&#1076;&#1077;&#1088;&#1072;&#1094;&#1080;&#1080;%20&#1086;&#1090;%2029.12.2004(1).rt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131858</Words>
  <Characters>751596</Characters>
  <Application>Microsoft Office Word</Application>
  <DocSecurity>0</DocSecurity>
  <Lines>6263</Lines>
  <Paragraphs>1763</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НБМР</Company>
  <LinksUpToDate>false</LinksUpToDate>
  <CharactersWithSpaces>881691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Юля Админ</dc:creator>
  <cp:keywords/>
  <dc:description/>
  <cp:lastModifiedBy>User</cp:lastModifiedBy>
  <cp:revision>3</cp:revision>
  <dcterms:created xsi:type="dcterms:W3CDTF">2019-05-30T06:10:00Z</dcterms:created>
  <dcterms:modified xsi:type="dcterms:W3CDTF">2019-05-30T06:10:00Z</dcterms:modified>
</cp:coreProperties>
</file>